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7A" w:rsidRPr="00E975B4" w:rsidRDefault="00E975B4" w:rsidP="00E975B4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75B4">
        <w:rPr>
          <w:rFonts w:ascii="Times New Roman" w:hAnsi="Times New Roman" w:cs="Times New Roman"/>
          <w:sz w:val="28"/>
          <w:szCs w:val="28"/>
        </w:rPr>
        <w:t>ФИНАНСОВО-ЭКОНОМИЧЕСКОЕ СОСТОЯНИЕ СУБЪЕКТОВ МАЛОГО И СРЕДНЕГО ПРЕДПРИНИМАТЕЛЬСТВА</w:t>
      </w:r>
      <w:r w:rsidR="006C2DD2">
        <w:rPr>
          <w:rFonts w:ascii="Times New Roman" w:hAnsi="Times New Roman" w:cs="Times New Roman"/>
          <w:sz w:val="28"/>
          <w:szCs w:val="28"/>
        </w:rPr>
        <w:t xml:space="preserve"> НА ТЕРРИТОРИИ КОРНИЛОВСКОГО СЕЛЬСКОГО ПОСЕЛЕНИЯ ПО СОСТОЯНИЮ НА 01.01.2022 ГОДА</w:t>
      </w:r>
      <w:bookmarkStart w:id="0" w:name="_GoBack"/>
      <w:bookmarkEnd w:id="0"/>
    </w:p>
    <w:p w:rsidR="00E975B4" w:rsidRDefault="00E975B4" w:rsidP="00E975B4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72AE" w:rsidRDefault="009472AE" w:rsidP="009472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9472AE">
        <w:rPr>
          <w:rFonts w:ascii="Times New Roman" w:hAnsi="Times New Roman" w:cs="Times New Roman"/>
          <w:sz w:val="28"/>
          <w:szCs w:val="28"/>
        </w:rPr>
        <w:t xml:space="preserve">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законом, к малым предприятиям, в том числе к </w:t>
      </w:r>
      <w:proofErr w:type="spellStart"/>
      <w:r w:rsidRPr="009472AE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9472AE">
        <w:rPr>
          <w:rFonts w:ascii="Times New Roman" w:hAnsi="Times New Roman" w:cs="Times New Roman"/>
          <w:sz w:val="28"/>
          <w:szCs w:val="28"/>
        </w:rPr>
        <w:t xml:space="preserve">, и средним предприятиям, сведения о которых внесены в единый реестр субъектов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 (п. 1) статьи 3 Федерального</w:t>
      </w:r>
      <w:r w:rsidRPr="009472A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72AE">
        <w:rPr>
          <w:rFonts w:ascii="Times New Roman" w:hAnsi="Times New Roman" w:cs="Times New Roman"/>
          <w:sz w:val="28"/>
          <w:szCs w:val="28"/>
        </w:rPr>
        <w:t xml:space="preserve"> от 24.07.2007 N 209-ФЗ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2AE">
        <w:rPr>
          <w:rFonts w:ascii="Times New Roman" w:hAnsi="Times New Roman" w:cs="Times New Roman"/>
          <w:sz w:val="28"/>
          <w:szCs w:val="28"/>
        </w:rPr>
        <w:t>"О развитии малого и среднего предпринимат</w:t>
      </w:r>
      <w:r>
        <w:rPr>
          <w:rFonts w:ascii="Times New Roman" w:hAnsi="Times New Roman" w:cs="Times New Roman"/>
          <w:sz w:val="28"/>
          <w:szCs w:val="28"/>
        </w:rPr>
        <w:t>ельства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Федерации").</w:t>
      </w:r>
    </w:p>
    <w:p w:rsidR="00D03693" w:rsidRPr="00D03693" w:rsidRDefault="00D03693" w:rsidP="00D036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693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имеет </w:t>
      </w:r>
      <w:proofErr w:type="gramStart"/>
      <w:r w:rsidRPr="00D0369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D03693">
        <w:rPr>
          <w:rFonts w:ascii="Times New Roman" w:hAnsi="Times New Roman" w:cs="Times New Roman"/>
          <w:sz w:val="28"/>
          <w:szCs w:val="28"/>
        </w:rPr>
        <w:t xml:space="preserve"> для социально-экономи</w:t>
      </w:r>
      <w:r>
        <w:rPr>
          <w:rFonts w:ascii="Times New Roman" w:hAnsi="Times New Roman" w:cs="Times New Roman"/>
          <w:sz w:val="28"/>
          <w:szCs w:val="28"/>
        </w:rPr>
        <w:t xml:space="preserve">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03693">
        <w:rPr>
          <w:rFonts w:ascii="Times New Roman" w:hAnsi="Times New Roman" w:cs="Times New Roman"/>
          <w:sz w:val="28"/>
          <w:szCs w:val="28"/>
        </w:rPr>
        <w:t xml:space="preserve">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</w:t>
      </w:r>
      <w:proofErr w:type="spellStart"/>
      <w:r w:rsidRPr="00D03693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D03693">
        <w:rPr>
          <w:rFonts w:ascii="Times New Roman" w:hAnsi="Times New Roman" w:cs="Times New Roman"/>
          <w:sz w:val="28"/>
          <w:szCs w:val="28"/>
        </w:rPr>
        <w:t xml:space="preserve"> населения района.</w:t>
      </w:r>
    </w:p>
    <w:p w:rsidR="00D03693" w:rsidRPr="00D03693" w:rsidRDefault="00D03693" w:rsidP="00D036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693">
        <w:rPr>
          <w:rFonts w:ascii="Times New Roman" w:hAnsi="Times New Roman" w:cs="Times New Roman"/>
          <w:sz w:val="28"/>
          <w:szCs w:val="28"/>
        </w:rPr>
        <w:t>Выполнить свою социально-экономическую роль</w:t>
      </w:r>
      <w:proofErr w:type="gramEnd"/>
      <w:r w:rsidRPr="00D03693">
        <w:rPr>
          <w:rFonts w:ascii="Times New Roman" w:hAnsi="Times New Roman" w:cs="Times New Roman"/>
          <w:sz w:val="28"/>
          <w:szCs w:val="28"/>
        </w:rPr>
        <w:t xml:space="preserve">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:rsidR="00D03693" w:rsidRDefault="00D03693" w:rsidP="00D036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693">
        <w:rPr>
          <w:rFonts w:ascii="Times New Roman" w:hAnsi="Times New Roman" w:cs="Times New Roman"/>
          <w:sz w:val="28"/>
          <w:szCs w:val="28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E975B4" w:rsidRDefault="009472AE" w:rsidP="00E975B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Корниловском</w:t>
      </w:r>
      <w:proofErr w:type="spellEnd"/>
      <w:r w:rsidR="00E975B4" w:rsidRPr="00E975B4">
        <w:rPr>
          <w:rFonts w:ascii="Times New Roman" w:hAnsi="Times New Roman" w:cs="Times New Roman"/>
          <w:sz w:val="28"/>
          <w:szCs w:val="28"/>
        </w:rPr>
        <w:t xml:space="preserve"> сельском посе</w:t>
      </w:r>
      <w:r>
        <w:rPr>
          <w:rFonts w:ascii="Times New Roman" w:hAnsi="Times New Roman" w:cs="Times New Roman"/>
          <w:sz w:val="28"/>
          <w:szCs w:val="28"/>
        </w:rPr>
        <w:t>лении по состоянию на 01.01.2022</w:t>
      </w:r>
      <w:r w:rsidR="00E975B4" w:rsidRPr="00E975B4">
        <w:rPr>
          <w:rFonts w:ascii="Times New Roman" w:hAnsi="Times New Roman" w:cs="Times New Roman"/>
          <w:sz w:val="28"/>
          <w:szCs w:val="28"/>
        </w:rPr>
        <w:t xml:space="preserve"> года 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зарегистрированных</w:t>
      </w:r>
      <w:r w:rsidR="00E975B4" w:rsidRPr="00E975B4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</w:t>
      </w:r>
      <w:r>
        <w:rPr>
          <w:rFonts w:ascii="Times New Roman" w:hAnsi="Times New Roman" w:cs="Times New Roman"/>
          <w:sz w:val="28"/>
          <w:szCs w:val="28"/>
        </w:rPr>
        <w:t>а составляет 156 единиц</w:t>
      </w:r>
      <w:r w:rsidR="00E975B4" w:rsidRPr="00E975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субъекты относятся к категории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среднесписочная численность сотрудников таких предприятий не превышает 15 человек.</w:t>
      </w:r>
    </w:p>
    <w:p w:rsidR="009472AE" w:rsidRDefault="006659BE" w:rsidP="00E975B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34</w:t>
      </w:r>
      <w:r w:rsidR="009472AE">
        <w:rPr>
          <w:rFonts w:ascii="Times New Roman" w:hAnsi="Times New Roman" w:cs="Times New Roman"/>
          <w:sz w:val="28"/>
          <w:szCs w:val="28"/>
        </w:rPr>
        <w:t xml:space="preserve"> предприятия являются обществами с ограниченной ответственностью, </w:t>
      </w:r>
      <w:r>
        <w:rPr>
          <w:rFonts w:ascii="Times New Roman" w:hAnsi="Times New Roman" w:cs="Times New Roman"/>
          <w:sz w:val="28"/>
          <w:szCs w:val="28"/>
        </w:rPr>
        <w:t>122 субъекта являются индивидуальными</w:t>
      </w:r>
      <w:r w:rsidR="009472AE">
        <w:rPr>
          <w:rFonts w:ascii="Times New Roman" w:hAnsi="Times New Roman" w:cs="Times New Roman"/>
          <w:sz w:val="28"/>
          <w:szCs w:val="28"/>
        </w:rPr>
        <w:t xml:space="preserve"> предприним</w:t>
      </w:r>
      <w:r>
        <w:rPr>
          <w:rFonts w:ascii="Times New Roman" w:hAnsi="Times New Roman" w:cs="Times New Roman"/>
          <w:sz w:val="28"/>
          <w:szCs w:val="28"/>
        </w:rPr>
        <w:t>ателями</w:t>
      </w:r>
      <w:r w:rsidR="009472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Субъекты среднего предпринимательства отсутствуют.</w:t>
      </w:r>
    </w:p>
    <w:p w:rsidR="00903616" w:rsidRDefault="00903616" w:rsidP="00E975B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количество предпринимателей осуществляют торговую деятельность (22 %)</w:t>
      </w:r>
      <w:r w:rsidR="00667E87">
        <w:rPr>
          <w:rFonts w:ascii="Times New Roman" w:hAnsi="Times New Roman" w:cs="Times New Roman"/>
          <w:sz w:val="28"/>
          <w:szCs w:val="28"/>
        </w:rPr>
        <w:t xml:space="preserve">. На втором месте </w:t>
      </w:r>
      <w:r w:rsidR="00AB22CD">
        <w:rPr>
          <w:rFonts w:ascii="Times New Roman" w:hAnsi="Times New Roman" w:cs="Times New Roman"/>
          <w:sz w:val="28"/>
          <w:szCs w:val="28"/>
        </w:rPr>
        <w:t xml:space="preserve">идет оказание транспортных услуг, в </w:t>
      </w:r>
      <w:r w:rsidR="00AB22CD">
        <w:rPr>
          <w:rFonts w:ascii="Times New Roman" w:hAnsi="Times New Roman" w:cs="Times New Roman"/>
          <w:sz w:val="28"/>
          <w:szCs w:val="28"/>
        </w:rPr>
        <w:lastRenderedPageBreak/>
        <w:t>частности, грузовых (15%). Далее идет строительство, производство ремонтных, строительно-монтажных работ (</w:t>
      </w:r>
      <w:r w:rsidR="00692EE2">
        <w:rPr>
          <w:rFonts w:ascii="Times New Roman" w:hAnsi="Times New Roman" w:cs="Times New Roman"/>
          <w:sz w:val="28"/>
          <w:szCs w:val="28"/>
        </w:rPr>
        <w:t>6</w:t>
      </w:r>
      <w:r w:rsidR="00AB22CD">
        <w:rPr>
          <w:rFonts w:ascii="Times New Roman" w:hAnsi="Times New Roman" w:cs="Times New Roman"/>
          <w:sz w:val="28"/>
          <w:szCs w:val="28"/>
        </w:rPr>
        <w:t>%),</w:t>
      </w:r>
      <w:r w:rsidR="00692EE2">
        <w:rPr>
          <w:rFonts w:ascii="Times New Roman" w:hAnsi="Times New Roman" w:cs="Times New Roman"/>
          <w:sz w:val="28"/>
          <w:szCs w:val="28"/>
        </w:rPr>
        <w:t xml:space="preserve"> </w:t>
      </w:r>
      <w:r w:rsidR="00692EE2">
        <w:rPr>
          <w:rFonts w:ascii="Times New Roman" w:hAnsi="Times New Roman" w:cs="Times New Roman"/>
          <w:sz w:val="28"/>
          <w:szCs w:val="28"/>
        </w:rPr>
        <w:t>производство мебели и иных товаров (6 %)</w:t>
      </w:r>
      <w:r w:rsidR="00692EE2">
        <w:rPr>
          <w:rFonts w:ascii="Times New Roman" w:hAnsi="Times New Roman" w:cs="Times New Roman"/>
          <w:sz w:val="28"/>
          <w:szCs w:val="28"/>
        </w:rPr>
        <w:t>,</w:t>
      </w:r>
      <w:r w:rsidR="00AB22CD">
        <w:rPr>
          <w:rFonts w:ascii="Times New Roman" w:hAnsi="Times New Roman" w:cs="Times New Roman"/>
          <w:sz w:val="28"/>
          <w:szCs w:val="28"/>
        </w:rPr>
        <w:t xml:space="preserve"> предоставление аренды недвижимого имущества (4 %), техническое обслуживание и ремонт автотранспортных средств (</w:t>
      </w:r>
      <w:r w:rsidR="00692EE2">
        <w:rPr>
          <w:rFonts w:ascii="Times New Roman" w:hAnsi="Times New Roman" w:cs="Times New Roman"/>
          <w:sz w:val="28"/>
          <w:szCs w:val="28"/>
        </w:rPr>
        <w:t>3</w:t>
      </w:r>
      <w:r w:rsidR="00AB22CD">
        <w:rPr>
          <w:rFonts w:ascii="Times New Roman" w:hAnsi="Times New Roman" w:cs="Times New Roman"/>
          <w:sz w:val="28"/>
          <w:szCs w:val="28"/>
        </w:rPr>
        <w:t>%)</w:t>
      </w:r>
      <w:r w:rsidR="00692EE2">
        <w:rPr>
          <w:rFonts w:ascii="Times New Roman" w:hAnsi="Times New Roman" w:cs="Times New Roman"/>
          <w:sz w:val="28"/>
          <w:szCs w:val="28"/>
        </w:rPr>
        <w:t>. Также предприниматели осуществляют оказание различных услуг (парикмахерские, ремонт бытовой и компьютерной техники, ремонт часов и ювелирных украшений, кадастровые услуги, образовательные услуги и прочее).</w:t>
      </w:r>
    </w:p>
    <w:p w:rsidR="00692EE2" w:rsidRPr="00E975B4" w:rsidRDefault="00692EE2" w:rsidP="00A83E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оборот зафиксирован по виду экономической деятельности – </w:t>
      </w:r>
      <w:r w:rsidR="000F1255">
        <w:rPr>
          <w:rFonts w:ascii="Times New Roman" w:hAnsi="Times New Roman" w:cs="Times New Roman"/>
          <w:sz w:val="28"/>
          <w:szCs w:val="28"/>
        </w:rPr>
        <w:t>«31.0. П</w:t>
      </w:r>
      <w:r>
        <w:rPr>
          <w:rFonts w:ascii="Times New Roman" w:hAnsi="Times New Roman" w:cs="Times New Roman"/>
          <w:sz w:val="28"/>
          <w:szCs w:val="28"/>
        </w:rPr>
        <w:t>роизводство мебели</w:t>
      </w:r>
      <w:r w:rsidR="000F12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2EE2">
        <w:rPr>
          <w:rFonts w:ascii="Times New Roman" w:hAnsi="Times New Roman" w:cs="Times New Roman"/>
          <w:sz w:val="28"/>
          <w:szCs w:val="28"/>
        </w:rPr>
        <w:t>141348</w:t>
      </w:r>
      <w:r>
        <w:rPr>
          <w:rFonts w:ascii="Times New Roman" w:hAnsi="Times New Roman" w:cs="Times New Roman"/>
          <w:sz w:val="28"/>
          <w:szCs w:val="28"/>
        </w:rPr>
        <w:t xml:space="preserve"> тыс. руб.). На втором месте идет вид «</w:t>
      </w:r>
      <w:r w:rsidR="000F1255">
        <w:rPr>
          <w:rFonts w:ascii="Times New Roman" w:hAnsi="Times New Roman" w:cs="Times New Roman"/>
          <w:sz w:val="28"/>
          <w:szCs w:val="28"/>
        </w:rPr>
        <w:t>10.20.</w:t>
      </w:r>
      <w:r w:rsidRPr="00692EE2">
        <w:rPr>
          <w:rFonts w:ascii="Times New Roman" w:hAnsi="Times New Roman" w:cs="Times New Roman"/>
          <w:sz w:val="28"/>
          <w:szCs w:val="28"/>
        </w:rPr>
        <w:t>Переработка и консервирование рыбы, ракообразных и моллюсков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692EE2">
        <w:rPr>
          <w:rFonts w:ascii="Times New Roman" w:hAnsi="Times New Roman" w:cs="Times New Roman"/>
          <w:sz w:val="28"/>
          <w:szCs w:val="28"/>
        </w:rPr>
        <w:t>124482</w:t>
      </w:r>
      <w:r>
        <w:rPr>
          <w:rFonts w:ascii="Times New Roman" w:hAnsi="Times New Roman" w:cs="Times New Roman"/>
          <w:sz w:val="28"/>
          <w:szCs w:val="28"/>
        </w:rPr>
        <w:t xml:space="preserve"> тыс. руб.). Значительные показатели у организаций с видами деятельности – «</w:t>
      </w:r>
      <w:r w:rsidRPr="00692EE2">
        <w:rPr>
          <w:rFonts w:ascii="Times New Roman" w:hAnsi="Times New Roman" w:cs="Times New Roman"/>
          <w:sz w:val="28"/>
          <w:szCs w:val="28"/>
        </w:rPr>
        <w:t>42.11 Строительство автомобильных дорог и автомагистралей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692EE2">
        <w:rPr>
          <w:rFonts w:ascii="Times New Roman" w:hAnsi="Times New Roman" w:cs="Times New Roman"/>
          <w:sz w:val="28"/>
          <w:szCs w:val="28"/>
        </w:rPr>
        <w:t>120210</w:t>
      </w:r>
      <w:r>
        <w:rPr>
          <w:rFonts w:ascii="Times New Roman" w:hAnsi="Times New Roman" w:cs="Times New Roman"/>
          <w:sz w:val="28"/>
          <w:szCs w:val="28"/>
        </w:rPr>
        <w:t xml:space="preserve"> тыс. руб.), </w:t>
      </w:r>
      <w:r w:rsidR="00A83EE8">
        <w:rPr>
          <w:rFonts w:ascii="Times New Roman" w:hAnsi="Times New Roman" w:cs="Times New Roman"/>
          <w:sz w:val="28"/>
          <w:szCs w:val="28"/>
        </w:rPr>
        <w:t>«</w:t>
      </w:r>
      <w:r w:rsidRPr="00692EE2">
        <w:rPr>
          <w:rFonts w:ascii="Times New Roman" w:hAnsi="Times New Roman" w:cs="Times New Roman"/>
          <w:sz w:val="28"/>
          <w:szCs w:val="28"/>
        </w:rPr>
        <w:t>41.20 Строительство жилых и нежилых зданий</w:t>
      </w:r>
      <w:r w:rsidR="00A83E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EE8">
        <w:rPr>
          <w:rFonts w:ascii="Times New Roman" w:hAnsi="Times New Roman" w:cs="Times New Roman"/>
          <w:sz w:val="28"/>
          <w:szCs w:val="28"/>
        </w:rPr>
        <w:t>(</w:t>
      </w:r>
      <w:r w:rsidR="00A83EE8" w:rsidRPr="00A83EE8">
        <w:rPr>
          <w:rFonts w:ascii="Times New Roman" w:hAnsi="Times New Roman" w:cs="Times New Roman"/>
          <w:sz w:val="28"/>
          <w:szCs w:val="28"/>
        </w:rPr>
        <w:t>104069</w:t>
      </w:r>
      <w:r w:rsidR="00A83EE8">
        <w:rPr>
          <w:rFonts w:ascii="Times New Roman" w:hAnsi="Times New Roman" w:cs="Times New Roman"/>
          <w:sz w:val="28"/>
          <w:szCs w:val="28"/>
        </w:rPr>
        <w:t xml:space="preserve"> тыс. руб.). Всего оборот организаций за 2021 год составил </w:t>
      </w:r>
      <w:r w:rsidR="00A83EE8" w:rsidRPr="00A83EE8">
        <w:rPr>
          <w:rFonts w:ascii="Times New Roman" w:hAnsi="Times New Roman" w:cs="Times New Roman"/>
          <w:sz w:val="28"/>
          <w:szCs w:val="28"/>
        </w:rPr>
        <w:t>615946</w:t>
      </w:r>
      <w:r w:rsidR="00A83EE8">
        <w:rPr>
          <w:rFonts w:ascii="Times New Roman" w:hAnsi="Times New Roman" w:cs="Times New Roman"/>
          <w:sz w:val="28"/>
          <w:szCs w:val="28"/>
        </w:rPr>
        <w:t xml:space="preserve"> тыс. рублей. При этом следует отметить, что не все организации предоставляют информацию о своем обороте. Не по всем организациям можно найти такую информацию в Государственном информационном ресурсе бухгалтерской (финансовой) отчетности. </w:t>
      </w:r>
    </w:p>
    <w:p w:rsidR="00903616" w:rsidRDefault="00E975B4" w:rsidP="00903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5B4">
        <w:rPr>
          <w:rFonts w:ascii="Times New Roman" w:hAnsi="Times New Roman" w:cs="Times New Roman"/>
          <w:sz w:val="28"/>
          <w:szCs w:val="28"/>
        </w:rPr>
        <w:t>Необходимо отметить, что с 1 июля 2020 года введен новый специальный налоговый режим («</w:t>
      </w:r>
      <w:proofErr w:type="spellStart"/>
      <w:r w:rsidRPr="00E975B4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E975B4">
        <w:rPr>
          <w:rFonts w:ascii="Times New Roman" w:hAnsi="Times New Roman" w:cs="Times New Roman"/>
          <w:sz w:val="28"/>
          <w:szCs w:val="28"/>
        </w:rPr>
        <w:t xml:space="preserve">»), который позволяет физическим лицам и индивидуальным предпринимателям легально вести бизнес и получать доход от </w:t>
      </w:r>
      <w:r w:rsidR="000F1255">
        <w:rPr>
          <w:rFonts w:ascii="Times New Roman" w:hAnsi="Times New Roman" w:cs="Times New Roman"/>
          <w:sz w:val="28"/>
          <w:szCs w:val="28"/>
        </w:rPr>
        <w:t xml:space="preserve">без риска быть привлеченным к ответственности </w:t>
      </w:r>
      <w:r w:rsidRPr="00E975B4">
        <w:rPr>
          <w:rFonts w:ascii="Times New Roman" w:hAnsi="Times New Roman" w:cs="Times New Roman"/>
          <w:sz w:val="28"/>
          <w:szCs w:val="28"/>
        </w:rPr>
        <w:t>за незаконную п</w:t>
      </w:r>
      <w:r w:rsidR="00FF4EE9">
        <w:rPr>
          <w:rFonts w:ascii="Times New Roman" w:hAnsi="Times New Roman" w:cs="Times New Roman"/>
          <w:sz w:val="28"/>
          <w:szCs w:val="28"/>
        </w:rPr>
        <w:t>редпринимательскую деятельность</w:t>
      </w:r>
      <w:proofErr w:type="gramStart"/>
      <w:r w:rsidR="00FF4E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4EE9">
        <w:rPr>
          <w:rFonts w:ascii="Times New Roman" w:hAnsi="Times New Roman" w:cs="Times New Roman"/>
          <w:sz w:val="28"/>
          <w:szCs w:val="28"/>
        </w:rPr>
        <w:t xml:space="preserve"> При этом режиме</w:t>
      </w:r>
      <w:r w:rsidRPr="00E975B4">
        <w:rPr>
          <w:rFonts w:ascii="Times New Roman" w:hAnsi="Times New Roman" w:cs="Times New Roman"/>
          <w:sz w:val="28"/>
          <w:szCs w:val="28"/>
        </w:rPr>
        <w:t xml:space="preserve"> налог по льготной ставке от 4 до </w:t>
      </w:r>
      <w:r w:rsidR="006659BE">
        <w:rPr>
          <w:rFonts w:ascii="Times New Roman" w:hAnsi="Times New Roman" w:cs="Times New Roman"/>
          <w:sz w:val="28"/>
          <w:szCs w:val="28"/>
        </w:rPr>
        <w:t>6%. По итогам 2021</w:t>
      </w:r>
      <w:r w:rsidRPr="00E975B4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6659BE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6659BE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="006659BE">
        <w:rPr>
          <w:rFonts w:ascii="Times New Roman" w:hAnsi="Times New Roman" w:cs="Times New Roman"/>
          <w:sz w:val="28"/>
          <w:szCs w:val="28"/>
        </w:rPr>
        <w:t xml:space="preserve"> сельского поселения количество «</w:t>
      </w:r>
      <w:proofErr w:type="spellStart"/>
      <w:r w:rsidR="006659B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6659BE">
        <w:rPr>
          <w:rFonts w:ascii="Times New Roman" w:hAnsi="Times New Roman" w:cs="Times New Roman"/>
          <w:sz w:val="28"/>
          <w:szCs w:val="28"/>
        </w:rPr>
        <w:t>» граждан составляет</w:t>
      </w:r>
      <w:r w:rsidRPr="00E975B4">
        <w:rPr>
          <w:rFonts w:ascii="Times New Roman" w:hAnsi="Times New Roman" w:cs="Times New Roman"/>
          <w:sz w:val="28"/>
          <w:szCs w:val="28"/>
        </w:rPr>
        <w:t xml:space="preserve"> </w:t>
      </w:r>
      <w:r w:rsidR="005678E1">
        <w:rPr>
          <w:rFonts w:ascii="Times New Roman" w:hAnsi="Times New Roman" w:cs="Times New Roman"/>
          <w:sz w:val="28"/>
          <w:szCs w:val="28"/>
        </w:rPr>
        <w:t>6 человек.</w:t>
      </w:r>
    </w:p>
    <w:p w:rsidR="00112DD2" w:rsidRPr="00112DD2" w:rsidRDefault="005678E1" w:rsidP="00112D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при таком существенном количестве (156 единиц) для сельского поселения субъектов малого и среднего предпринимательства, зарегистрированных на территории поселения, количество фактически осуществляющих такую деятельность на территории поселения существенно ниже</w:t>
      </w:r>
      <w:r w:rsidR="00112DD2">
        <w:rPr>
          <w:rFonts w:ascii="Times New Roman" w:hAnsi="Times New Roman" w:cs="Times New Roman"/>
          <w:sz w:val="28"/>
          <w:szCs w:val="28"/>
        </w:rPr>
        <w:t xml:space="preserve"> –</w:t>
      </w:r>
      <w:r w:rsidR="00FF4EE9"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112DD2">
        <w:rPr>
          <w:rFonts w:ascii="Times New Roman" w:hAnsi="Times New Roman" w:cs="Times New Roman"/>
          <w:sz w:val="28"/>
          <w:szCs w:val="28"/>
        </w:rPr>
        <w:t xml:space="preserve"> 45 субъектов. Это вызвано близким расположением </w:t>
      </w:r>
      <w:proofErr w:type="spellStart"/>
      <w:r w:rsidR="00112DD2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="00112DD2">
        <w:rPr>
          <w:rFonts w:ascii="Times New Roman" w:hAnsi="Times New Roman" w:cs="Times New Roman"/>
          <w:sz w:val="28"/>
          <w:szCs w:val="28"/>
        </w:rPr>
        <w:t xml:space="preserve"> сельского поселения к муниципальному образованию «Город Томск»</w:t>
      </w:r>
      <w:proofErr w:type="gramStart"/>
      <w:r w:rsidR="00112D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2DD2">
        <w:rPr>
          <w:rFonts w:ascii="Times New Roman" w:hAnsi="Times New Roman" w:cs="Times New Roman"/>
          <w:sz w:val="28"/>
          <w:szCs w:val="28"/>
        </w:rPr>
        <w:t xml:space="preserve"> В связи с этим многие жители сельского поселения проживают на территории сельского поселения, а работают на территории города Томска. Такая же ситуация происходит при осуществлении предприним</w:t>
      </w:r>
      <w:r w:rsidR="00FF4EE9">
        <w:rPr>
          <w:rFonts w:ascii="Times New Roman" w:hAnsi="Times New Roman" w:cs="Times New Roman"/>
          <w:sz w:val="28"/>
          <w:szCs w:val="28"/>
        </w:rPr>
        <w:t>ательской деятельности</w:t>
      </w:r>
      <w:proofErr w:type="gramStart"/>
      <w:r w:rsidR="00FF4E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4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EE9">
        <w:rPr>
          <w:rFonts w:ascii="Times New Roman" w:hAnsi="Times New Roman" w:cs="Times New Roman"/>
          <w:sz w:val="28"/>
          <w:szCs w:val="28"/>
        </w:rPr>
        <w:t>Предпринимателм</w:t>
      </w:r>
      <w:proofErr w:type="spellEnd"/>
      <w:r w:rsidR="00112DD2">
        <w:rPr>
          <w:rFonts w:ascii="Times New Roman" w:hAnsi="Times New Roman" w:cs="Times New Roman"/>
          <w:sz w:val="28"/>
          <w:szCs w:val="28"/>
        </w:rPr>
        <w:t xml:space="preserve"> регистрируют свою деятельность на территории сельского поселения, но фактически осуществляют такую деятельность на территории города Томска. Конечно, это никак не может быть запрещено или ограничено законом, так </w:t>
      </w:r>
      <w:r w:rsidR="00112DD2">
        <w:rPr>
          <w:rFonts w:ascii="Times New Roman" w:hAnsi="Times New Roman" w:cs="Times New Roman"/>
          <w:sz w:val="28"/>
          <w:szCs w:val="28"/>
        </w:rPr>
        <w:lastRenderedPageBreak/>
        <w:t>как в силу Конституции Российской Федерации к</w:t>
      </w:r>
      <w:r w:rsidR="00112DD2" w:rsidRPr="00112DD2">
        <w:rPr>
          <w:rFonts w:ascii="Times New Roman" w:hAnsi="Times New Roman" w:cs="Times New Roman"/>
          <w:sz w:val="28"/>
          <w:szCs w:val="28"/>
        </w:rPr>
        <w:t>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</w:t>
      </w:r>
      <w:r w:rsidR="00112DD2">
        <w:rPr>
          <w:rFonts w:ascii="Times New Roman" w:hAnsi="Times New Roman" w:cs="Times New Roman"/>
          <w:sz w:val="28"/>
          <w:szCs w:val="28"/>
        </w:rPr>
        <w:t xml:space="preserve"> (часть 1 статьи 34); н</w:t>
      </w:r>
      <w:r w:rsidR="00112DD2" w:rsidRPr="00112DD2">
        <w:rPr>
          <w:rFonts w:ascii="Times New Roman" w:hAnsi="Times New Roman" w:cs="Times New Roman"/>
          <w:sz w:val="28"/>
          <w:szCs w:val="28"/>
        </w:rPr>
        <w:t>а территории Российской Федерации не допускается установление таможенных границ, пошлин, сборов и каких-либо иных препятствий для свободного перемещения товаров, услуг и финансовых средств</w:t>
      </w:r>
      <w:r w:rsidR="00112DD2">
        <w:rPr>
          <w:rFonts w:ascii="Times New Roman" w:hAnsi="Times New Roman" w:cs="Times New Roman"/>
          <w:sz w:val="28"/>
          <w:szCs w:val="28"/>
        </w:rPr>
        <w:t xml:space="preserve"> (часть 1 статьи 74)</w:t>
      </w:r>
      <w:r w:rsidR="00112DD2" w:rsidRPr="00112D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DD2" w:rsidRDefault="00A9247C" w:rsidP="00112D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такое осуществление предпринимательской деятельности имеет в себе и экономические причины. Рынок сбыта товаров и услуг на территории сельского поселения намного меньше, чем на территории города Томска. В связи с тем, конечно же, предприниматели стремятся увеличить свой оборот и предлагать свои товары и услуги на рынках, где они будут надлежащим образом востребованы.</w:t>
      </w:r>
    </w:p>
    <w:p w:rsidR="00D03693" w:rsidRDefault="00FF4EE9" w:rsidP="00D036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же время задачей</w:t>
      </w:r>
      <w:r w:rsidR="00A9247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сельского поселения является создание для предпринимателей наиболее комфортных условий для ведения ими своей деятельности на территории именно сельского поселения. Для этого Администрация поселения разрабатывает и усовершенствует административные регламенты оказания муниципальных услуг. При запросе таких муниципальных услуг Администрация поселения всегда стремится наиболее качественно, объективно и с опережением установленного срока оказать такие муниципальные услуги. Специалисты Администрации поселения всегда готовы оказать консультационную помощь при предоставлении таких услуг. На официальном сайте Администрации поселения размещена вся необходимая информация о деятельности Администрации поселения, о порядке, условиях и сроках </w:t>
      </w:r>
      <w:r w:rsidR="00D03693">
        <w:rPr>
          <w:rFonts w:ascii="Times New Roman" w:hAnsi="Times New Roman" w:cs="Times New Roman"/>
          <w:sz w:val="28"/>
          <w:szCs w:val="28"/>
        </w:rPr>
        <w:t>оказания ею муниципальных услуг, которая регулярно обновляется.</w:t>
      </w:r>
    </w:p>
    <w:p w:rsidR="00D03693" w:rsidRDefault="00D03693" w:rsidP="00D036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Администрация поселения регулярно заключает муниципальные контракты с субъектами малого предпринимательства для поставки товаров, осуществления работ и оказания услуг в целях удовлетворения муниципальных нужд. Такие контракты </w:t>
      </w:r>
      <w:r w:rsidR="00FF4EE9">
        <w:rPr>
          <w:rFonts w:ascii="Times New Roman" w:hAnsi="Times New Roman" w:cs="Times New Roman"/>
          <w:sz w:val="28"/>
          <w:szCs w:val="28"/>
        </w:rPr>
        <w:t>достаточно часто заключаются после</w:t>
      </w:r>
      <w:r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FF4EE9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аукционов.</w:t>
      </w:r>
    </w:p>
    <w:p w:rsidR="00D03693" w:rsidRDefault="00D03693" w:rsidP="00D036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развивается торговля с использованием нестационарных торговых объектов. Такая торговая деятельность достаточно актуальна для сельского поселения, так как позволяет фермерским хозяйствам предлагать товары своего производства с минимальными затратами на оборудование торговых точек. </w:t>
      </w:r>
      <w:r w:rsidR="00FF4EE9">
        <w:rPr>
          <w:rFonts w:ascii="Times New Roman" w:hAnsi="Times New Roman" w:cs="Times New Roman"/>
          <w:sz w:val="28"/>
          <w:szCs w:val="28"/>
        </w:rPr>
        <w:t xml:space="preserve">Такие торговые места располагаются в удобных местах для осуществления покупок жителями поселения.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разрешений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такой деятельности регулируется специальным положением, имеется утвержденная схема нестационарных торговых объектов.</w:t>
      </w:r>
    </w:p>
    <w:p w:rsidR="005678E1" w:rsidRDefault="005678E1" w:rsidP="00E975B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8E1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малого и среднего предпринимательства на территории Томского район</w:t>
      </w:r>
      <w:r>
        <w:rPr>
          <w:rFonts w:ascii="Times New Roman" w:hAnsi="Times New Roman" w:cs="Times New Roman"/>
          <w:sz w:val="28"/>
          <w:szCs w:val="28"/>
        </w:rPr>
        <w:t>а постановлением Администрации Томского района Томской области от 02.11.2020 года №404 была утверждена муниципальная программа «Развитие малого и среднего предпринимательства в Томском районе».</w:t>
      </w:r>
    </w:p>
    <w:p w:rsidR="00D03693" w:rsidRPr="00D03693" w:rsidRDefault="00D03693" w:rsidP="00D036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693">
        <w:rPr>
          <w:rFonts w:ascii="Times New Roman" w:hAnsi="Times New Roman" w:cs="Times New Roman"/>
          <w:sz w:val="28"/>
          <w:szCs w:val="28"/>
        </w:rPr>
        <w:t>Программа направлена:</w:t>
      </w:r>
    </w:p>
    <w:p w:rsidR="00D03693" w:rsidRPr="00D03693" w:rsidRDefault="00D03693" w:rsidP="00D036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693">
        <w:rPr>
          <w:rFonts w:ascii="Times New Roman" w:hAnsi="Times New Roman" w:cs="Times New Roman"/>
          <w:sz w:val="28"/>
          <w:szCs w:val="28"/>
        </w:rPr>
        <w:t>- на регулирование отношений между субъектами малого и среднего предпринимательства (далее - МСП), органами местного самоуправления в сфере развития МСП Томского района;</w:t>
      </w:r>
    </w:p>
    <w:p w:rsidR="00D03693" w:rsidRPr="00D03693" w:rsidRDefault="00D03693" w:rsidP="00D036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693">
        <w:rPr>
          <w:rFonts w:ascii="Times New Roman" w:hAnsi="Times New Roman" w:cs="Times New Roman"/>
          <w:sz w:val="28"/>
          <w:szCs w:val="28"/>
        </w:rPr>
        <w:t>- на повышение эффективности и поддержки субъектов МСП.</w:t>
      </w:r>
    </w:p>
    <w:p w:rsidR="00D03693" w:rsidRPr="00D03693" w:rsidRDefault="00D03693" w:rsidP="00D036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693">
        <w:rPr>
          <w:rFonts w:ascii="Times New Roman" w:hAnsi="Times New Roman" w:cs="Times New Roman"/>
          <w:sz w:val="28"/>
          <w:szCs w:val="28"/>
        </w:rPr>
        <w:t>Программа призвана объединить усилия органов местного самоуправления Томского района в поддержке и развитии субъектов МСП и Совета представителей малого бизнеса Томского района.</w:t>
      </w:r>
    </w:p>
    <w:p w:rsidR="00D03693" w:rsidRDefault="00D03693" w:rsidP="00D036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="00903616">
        <w:rPr>
          <w:rFonts w:ascii="Times New Roman" w:hAnsi="Times New Roman" w:cs="Times New Roman"/>
          <w:sz w:val="28"/>
          <w:szCs w:val="28"/>
        </w:rPr>
        <w:t xml:space="preserve"> п</w:t>
      </w:r>
      <w:r w:rsidRPr="00D03693">
        <w:rPr>
          <w:rFonts w:ascii="Times New Roman" w:hAnsi="Times New Roman" w:cs="Times New Roman"/>
          <w:sz w:val="28"/>
          <w:szCs w:val="28"/>
        </w:rPr>
        <w:t>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:rsidR="00903616" w:rsidRPr="00D03693" w:rsidRDefault="00903616" w:rsidP="00D036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программа дает возможность получения субсидий для осуществления предпринимательской деятельности. За счет такой программы запланировано осуществление конкурсов для предпринимателей на территории Томского района, проведение выставок, ярмарок и иных мероприятий.</w:t>
      </w:r>
    </w:p>
    <w:p w:rsidR="00E975B4" w:rsidRPr="00E975B4" w:rsidRDefault="00E975B4" w:rsidP="00E975B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5B4">
        <w:rPr>
          <w:rFonts w:ascii="Times New Roman" w:hAnsi="Times New Roman" w:cs="Times New Roman"/>
          <w:sz w:val="28"/>
          <w:szCs w:val="28"/>
        </w:rPr>
        <w:t xml:space="preserve">Стоит отметить, что ситуация с распространением </w:t>
      </w:r>
      <w:proofErr w:type="spellStart"/>
      <w:r w:rsidRPr="00E975B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975B4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903616">
        <w:rPr>
          <w:rFonts w:ascii="Times New Roman" w:hAnsi="Times New Roman" w:cs="Times New Roman"/>
          <w:sz w:val="28"/>
          <w:szCs w:val="28"/>
        </w:rPr>
        <w:t xml:space="preserve"> </w:t>
      </w:r>
      <w:r w:rsidR="00903616" w:rsidRPr="00E975B4">
        <w:rPr>
          <w:rFonts w:ascii="Times New Roman" w:hAnsi="Times New Roman" w:cs="Times New Roman"/>
          <w:sz w:val="28"/>
          <w:szCs w:val="28"/>
        </w:rPr>
        <w:t>COVID-</w:t>
      </w:r>
      <w:r w:rsidR="00903616">
        <w:rPr>
          <w:rFonts w:ascii="Times New Roman" w:hAnsi="Times New Roman" w:cs="Times New Roman"/>
          <w:sz w:val="28"/>
          <w:szCs w:val="28"/>
        </w:rPr>
        <w:t>19</w:t>
      </w:r>
      <w:r w:rsidRPr="00E975B4">
        <w:rPr>
          <w:rFonts w:ascii="Times New Roman" w:hAnsi="Times New Roman" w:cs="Times New Roman"/>
          <w:sz w:val="28"/>
          <w:szCs w:val="28"/>
        </w:rPr>
        <w:t xml:space="preserve"> негативно отразилась на деятельности субъектов малого пр</w:t>
      </w:r>
      <w:r w:rsidR="00903616">
        <w:rPr>
          <w:rFonts w:ascii="Times New Roman" w:hAnsi="Times New Roman" w:cs="Times New Roman"/>
          <w:sz w:val="28"/>
          <w:szCs w:val="28"/>
        </w:rPr>
        <w:t>едпринимательства. О</w:t>
      </w:r>
      <w:r w:rsidRPr="00E975B4">
        <w:rPr>
          <w:rFonts w:ascii="Times New Roman" w:hAnsi="Times New Roman" w:cs="Times New Roman"/>
          <w:sz w:val="28"/>
          <w:szCs w:val="28"/>
        </w:rPr>
        <w:t>граничительные меры</w:t>
      </w:r>
      <w:r w:rsidR="00903616">
        <w:rPr>
          <w:rFonts w:ascii="Times New Roman" w:hAnsi="Times New Roman" w:cs="Times New Roman"/>
          <w:sz w:val="28"/>
          <w:szCs w:val="28"/>
        </w:rPr>
        <w:t xml:space="preserve"> в 2021 году не позволяли</w:t>
      </w:r>
      <w:r w:rsidRPr="00E975B4">
        <w:rPr>
          <w:rFonts w:ascii="Times New Roman" w:hAnsi="Times New Roman" w:cs="Times New Roman"/>
          <w:sz w:val="28"/>
          <w:szCs w:val="28"/>
        </w:rPr>
        <w:t xml:space="preserve"> осуществлять проведение многих мероприятий для развития малого и среднего предпринимательства и вовлечения населения в предпринимательскую среду.</w:t>
      </w:r>
    </w:p>
    <w:p w:rsidR="00903616" w:rsidRPr="00E975B4" w:rsidRDefault="00903616" w:rsidP="00903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5B4">
        <w:rPr>
          <w:rFonts w:ascii="Times New Roman" w:hAnsi="Times New Roman" w:cs="Times New Roman"/>
          <w:sz w:val="28"/>
          <w:szCs w:val="28"/>
        </w:rPr>
        <w:t>На развитие предпринимательства на территории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Корниловское</w:t>
      </w:r>
      <w:proofErr w:type="spellEnd"/>
      <w:r w:rsidRPr="00E975B4">
        <w:rPr>
          <w:rFonts w:ascii="Times New Roman" w:hAnsi="Times New Roman" w:cs="Times New Roman"/>
          <w:sz w:val="28"/>
          <w:szCs w:val="28"/>
        </w:rPr>
        <w:t xml:space="preserve"> сельское поселение» серьезное влияние оказывают существующая экономическая ситуация и связанные с ней общие проблемы, а именно:</w:t>
      </w:r>
    </w:p>
    <w:p w:rsidR="00903616" w:rsidRPr="00E975B4" w:rsidRDefault="00903616" w:rsidP="00903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5B4">
        <w:rPr>
          <w:rFonts w:ascii="Times New Roman" w:hAnsi="Times New Roman" w:cs="Times New Roman"/>
          <w:sz w:val="28"/>
          <w:szCs w:val="28"/>
        </w:rPr>
        <w:t>-низкая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903616" w:rsidRPr="00E975B4" w:rsidRDefault="00903616" w:rsidP="00903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5B4">
        <w:rPr>
          <w:rFonts w:ascii="Times New Roman" w:hAnsi="Times New Roman" w:cs="Times New Roman"/>
          <w:sz w:val="28"/>
          <w:szCs w:val="28"/>
        </w:rPr>
        <w:lastRenderedPageBreak/>
        <w:t>-высокая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903616" w:rsidRPr="00E975B4" w:rsidRDefault="00903616" w:rsidP="00903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5B4">
        <w:rPr>
          <w:rFonts w:ascii="Times New Roman" w:hAnsi="Times New Roman" w:cs="Times New Roman"/>
          <w:sz w:val="28"/>
          <w:szCs w:val="28"/>
        </w:rPr>
        <w:t>-низкая доля предприятий производственной сферы,  преобладание сферы торговли, низкая востребованность  сферы услуг;</w:t>
      </w:r>
    </w:p>
    <w:p w:rsidR="00903616" w:rsidRPr="00E975B4" w:rsidRDefault="00903616" w:rsidP="00903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5B4">
        <w:rPr>
          <w:rFonts w:ascii="Times New Roman" w:hAnsi="Times New Roman" w:cs="Times New Roman"/>
          <w:sz w:val="28"/>
          <w:szCs w:val="28"/>
        </w:rPr>
        <w:t>-дефицит квалифицированных кадров, недостаточный уровень профессиональной подготовки;</w:t>
      </w:r>
    </w:p>
    <w:p w:rsidR="00903616" w:rsidRPr="00E975B4" w:rsidRDefault="00903616" w:rsidP="00903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5B4">
        <w:rPr>
          <w:rFonts w:ascii="Times New Roman" w:hAnsi="Times New Roman" w:cs="Times New Roman"/>
          <w:sz w:val="28"/>
          <w:szCs w:val="28"/>
        </w:rPr>
        <w:t>-дефицит местного бюджета, в связи с этим отсутствие реального финансирования муниципальных программ развития малого и среднего предпринимательства;</w:t>
      </w:r>
    </w:p>
    <w:p w:rsidR="00903616" w:rsidRPr="00E975B4" w:rsidRDefault="00903616" w:rsidP="009036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5B4">
        <w:rPr>
          <w:rFonts w:ascii="Times New Roman" w:hAnsi="Times New Roman" w:cs="Times New Roman"/>
          <w:sz w:val="28"/>
          <w:szCs w:val="28"/>
        </w:rPr>
        <w:t>-низкая предпринимательская активность молодежи.</w:t>
      </w:r>
    </w:p>
    <w:p w:rsidR="00903616" w:rsidRDefault="00FF4EE9" w:rsidP="00E975B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сложности потенциал развития субъектов малого и среднего предпринимательства на территории сельского поселения достаточно высок. Сельское поселение активно развивается, образуются новые микрорайоны, на которых осуществляется индивидуальное жилищное строительство.</w:t>
      </w:r>
      <w:r w:rsidR="000A558C">
        <w:rPr>
          <w:rFonts w:ascii="Times New Roman" w:hAnsi="Times New Roman" w:cs="Times New Roman"/>
          <w:sz w:val="28"/>
          <w:szCs w:val="28"/>
        </w:rPr>
        <w:t xml:space="preserve"> Численность поселения ежегодно увеличивается.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строительство новой школы. Ежегодно улучшается инфраструктура.</w:t>
      </w:r>
      <w:r w:rsidR="000A558C">
        <w:rPr>
          <w:rFonts w:ascii="Times New Roman" w:hAnsi="Times New Roman" w:cs="Times New Roman"/>
          <w:sz w:val="28"/>
          <w:szCs w:val="28"/>
        </w:rPr>
        <w:t xml:space="preserve"> Реконструируются и возводятся новые инженерные коммуникации.</w:t>
      </w:r>
      <w:r w:rsidR="00954F6C">
        <w:rPr>
          <w:rFonts w:ascii="Times New Roman" w:hAnsi="Times New Roman" w:cs="Times New Roman"/>
          <w:sz w:val="28"/>
          <w:szCs w:val="28"/>
        </w:rPr>
        <w:t xml:space="preserve"> Ежегодно осуществляется ремонт и строительство дорог местного значения.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участвуют в программах организации комфортной среды для проживания, запланировано создание и благоустройство общественных пространств.</w:t>
      </w:r>
      <w:r w:rsidR="000A5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58C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0A558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0A558C">
        <w:rPr>
          <w:rFonts w:ascii="Times New Roman" w:hAnsi="Times New Roman" w:cs="Times New Roman"/>
          <w:sz w:val="28"/>
          <w:szCs w:val="28"/>
        </w:rPr>
        <w:t xml:space="preserve"> безусловно будет благоприятно влиять на развитие малого и среднего предпринимательства на территории поселения.</w:t>
      </w:r>
    </w:p>
    <w:sectPr w:rsidR="0090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B4"/>
    <w:rsid w:val="000A558C"/>
    <w:rsid w:val="000F1255"/>
    <w:rsid w:val="00112DD2"/>
    <w:rsid w:val="005678E1"/>
    <w:rsid w:val="006659BE"/>
    <w:rsid w:val="00667E87"/>
    <w:rsid w:val="00692EE2"/>
    <w:rsid w:val="006C2DD2"/>
    <w:rsid w:val="00903616"/>
    <w:rsid w:val="009472AE"/>
    <w:rsid w:val="00954F6C"/>
    <w:rsid w:val="00A83EE8"/>
    <w:rsid w:val="00A9247C"/>
    <w:rsid w:val="00AB22CD"/>
    <w:rsid w:val="00C6077A"/>
    <w:rsid w:val="00D03693"/>
    <w:rsid w:val="00E975B4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Арли</dc:creator>
  <cp:lastModifiedBy>Арли</cp:lastModifiedBy>
  <cp:revision>6</cp:revision>
  <dcterms:created xsi:type="dcterms:W3CDTF">2022-04-17T14:47:00Z</dcterms:created>
  <dcterms:modified xsi:type="dcterms:W3CDTF">2022-04-17T17:02:00Z</dcterms:modified>
</cp:coreProperties>
</file>