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E64EC4" w:rsidRDefault="00DB0D59" w:rsidP="00E64EC4">
      <w:pPr>
        <w:tabs>
          <w:tab w:val="left" w:pos="1080"/>
        </w:tabs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Томская область</w:t>
      </w:r>
    </w:p>
    <w:p w:rsidR="00DB0D59" w:rsidRPr="00E64EC4" w:rsidRDefault="00DB0D59" w:rsidP="00E64EC4">
      <w:pPr>
        <w:tabs>
          <w:tab w:val="left" w:pos="1080"/>
        </w:tabs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Томский район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Совет муниципального образования «Корниловское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2538E5" w:rsidRDefault="00DB0D59" w:rsidP="00DB0D59">
      <w:pPr>
        <w:rPr>
          <w:rFonts w:cs="Times New Roman"/>
          <w:b/>
          <w:bCs/>
          <w:sz w:val="28"/>
          <w:szCs w:val="28"/>
        </w:rPr>
      </w:pP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C6C7E">
        <w:rPr>
          <w:rFonts w:cs="Times New Roman"/>
        </w:rPr>
        <w:t xml:space="preserve">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№</w:t>
      </w:r>
      <w:r w:rsidRPr="00E64EC4">
        <w:rPr>
          <w:rFonts w:cs="Times New Roman"/>
        </w:rPr>
        <w:t xml:space="preserve"> </w:t>
      </w:r>
      <w:r w:rsidR="002538E5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 </w:t>
      </w:r>
      <w:r w:rsidR="003C6C7E">
        <w:rPr>
          <w:rFonts w:cs="Times New Roman"/>
        </w:rPr>
        <w:t>30</w:t>
      </w:r>
      <w:r w:rsidRPr="00E64EC4">
        <w:rPr>
          <w:rFonts w:cs="Times New Roman"/>
        </w:rPr>
        <w:t xml:space="preserve">                                          </w:t>
      </w:r>
      <w:r w:rsidR="003C6C7E">
        <w:rPr>
          <w:rFonts w:cs="Times New Roman"/>
        </w:rPr>
        <w:t xml:space="preserve">8 декабря </w:t>
      </w:r>
      <w:r w:rsidR="00FE09EF">
        <w:rPr>
          <w:rFonts w:cs="Times New Roman"/>
        </w:rPr>
        <w:t xml:space="preserve"> </w:t>
      </w:r>
      <w:r w:rsidR="008A7D9B">
        <w:rPr>
          <w:rFonts w:cs="Times New Roman"/>
        </w:rPr>
        <w:t>2017</w:t>
      </w:r>
      <w:r w:rsidR="00A7561E" w:rsidRPr="00E64EC4">
        <w:rPr>
          <w:rFonts w:cs="Times New Roman"/>
        </w:rPr>
        <w:t xml:space="preserve">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2B625D" w:rsidRDefault="003C6C7E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О принятии </w:t>
      </w:r>
      <w:r w:rsidR="008A7D9B">
        <w:rPr>
          <w:rFonts w:cs="Times New Roman"/>
          <w:b/>
        </w:rPr>
        <w:t xml:space="preserve"> изменений и дополнений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в решение Совета Корниловского поселения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20.02.2015 года № 1 «О принятии Устава 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Корниловское сельское поселение»</w:t>
      </w:r>
      <w:r w:rsidR="00492C4A">
        <w:rPr>
          <w:rFonts w:cs="Times New Roman"/>
          <w:b/>
        </w:rPr>
        <w:t xml:space="preserve"> в первом чтении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</w:p>
    <w:p w:rsidR="008A7D9B" w:rsidRPr="00C033E1" w:rsidRDefault="008A7D9B" w:rsidP="008A7D9B">
      <w:pPr>
        <w:jc w:val="both"/>
        <w:rPr>
          <w:rFonts w:cs="Times New Roman"/>
        </w:rPr>
      </w:pPr>
      <w:r w:rsidRPr="00C033E1">
        <w:rPr>
          <w:rFonts w:cs="Times New Roman"/>
        </w:rPr>
        <w:t xml:space="preserve">     В соответствии с Федер</w:t>
      </w:r>
      <w:r w:rsidR="002538E5">
        <w:rPr>
          <w:rFonts w:cs="Times New Roman"/>
        </w:rPr>
        <w:t xml:space="preserve">альным законом от 6 октября </w:t>
      </w:r>
      <w:r w:rsidRPr="00C033E1">
        <w:rPr>
          <w:rFonts w:cs="Times New Roman"/>
        </w:rPr>
        <w:t>2003 года № 131-ФЗ «Об общих принципах организации местного самоуправления в Российской Федерации</w:t>
      </w:r>
      <w:r w:rsidR="00EF4893">
        <w:rPr>
          <w:rFonts w:cs="Times New Roman"/>
        </w:rPr>
        <w:t>»</w:t>
      </w:r>
      <w:r w:rsidRPr="00C033E1">
        <w:rPr>
          <w:rFonts w:cs="Times New Roman"/>
        </w:rPr>
        <w:t xml:space="preserve">, </w:t>
      </w:r>
      <w:r w:rsidR="002538E5">
        <w:rPr>
          <w:rFonts w:cs="Times New Roman"/>
        </w:rPr>
        <w:t xml:space="preserve">Федеральным </w:t>
      </w:r>
      <w:r w:rsidRPr="00C033E1">
        <w:rPr>
          <w:rFonts w:cs="Times New Roman"/>
        </w:rPr>
        <w:t>закон</w:t>
      </w:r>
      <w:r w:rsidR="002538E5">
        <w:rPr>
          <w:rFonts w:cs="Times New Roman"/>
        </w:rPr>
        <w:t>ом Томской области от 18 июля 2017 года № 171-ФЗ «О внесении изменений</w:t>
      </w:r>
      <w:r w:rsidRPr="00C033E1">
        <w:rPr>
          <w:rFonts w:cs="Times New Roman"/>
        </w:rPr>
        <w:t xml:space="preserve"> в </w:t>
      </w:r>
      <w:r w:rsidR="002538E5">
        <w:rPr>
          <w:rFonts w:cs="Times New Roman"/>
        </w:rPr>
        <w:t xml:space="preserve">Федеральный закон </w:t>
      </w:r>
      <w:r w:rsidRPr="00C033E1">
        <w:rPr>
          <w:rFonts w:cs="Times New Roman"/>
        </w:rPr>
        <w:t xml:space="preserve"> «</w:t>
      </w:r>
      <w:r w:rsidR="00EF4893" w:rsidRPr="00C033E1">
        <w:rPr>
          <w:rFonts w:cs="Times New Roman"/>
        </w:rPr>
        <w:t>Об общих принципах организации местного самоуправления в Российской Федерации</w:t>
      </w:r>
      <w:r w:rsidRPr="00A20E7C">
        <w:rPr>
          <w:rFonts w:cs="Times New Roman"/>
        </w:rPr>
        <w:t>»</w:t>
      </w:r>
      <w:r w:rsidR="00C033E1" w:rsidRPr="00A20E7C">
        <w:rPr>
          <w:rFonts w:cs="Times New Roman"/>
        </w:rPr>
        <w:t>,</w:t>
      </w:r>
      <w:r w:rsidR="00EF4893" w:rsidRPr="00A20E7C">
        <w:rPr>
          <w:rFonts w:cs="Times New Roman"/>
        </w:rPr>
        <w:t xml:space="preserve"> Федеральным законом от 26 июля 2017 года № 202-ФЗ «О внесении изменений в Федеральный закон «О</w:t>
      </w:r>
      <w:r w:rsidR="001C310D" w:rsidRPr="00A20E7C">
        <w:rPr>
          <w:rFonts w:cs="Times New Roman"/>
        </w:rPr>
        <w:t>б общих принципах организации</w:t>
      </w:r>
      <w:r w:rsidR="00B223C3" w:rsidRPr="00A20E7C">
        <w:rPr>
          <w:rFonts w:cs="Times New Roman"/>
        </w:rPr>
        <w:t xml:space="preserve"> местного самоуправления в Российской Федерации и ст. 9.1 Федерального закона</w:t>
      </w:r>
      <w:r w:rsidR="00DB4150" w:rsidRPr="00A20E7C">
        <w:rPr>
          <w:rFonts w:cs="Times New Roman"/>
        </w:rPr>
        <w:t xml:space="preserve"> «О физической культуре и спорте Российской Федерации»</w:t>
      </w:r>
      <w:r w:rsidR="001C310D" w:rsidRPr="00A20E7C">
        <w:rPr>
          <w:rFonts w:cs="Times New Roman"/>
        </w:rPr>
        <w:t>, Федеральным</w:t>
      </w:r>
      <w:r w:rsidR="001C310D">
        <w:rPr>
          <w:rFonts w:cs="Times New Roman"/>
        </w:rPr>
        <w:t xml:space="preserve">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</w:t>
      </w:r>
      <w:r w:rsidR="00A206F6">
        <w:rPr>
          <w:rFonts w:cs="Times New Roman"/>
        </w:rPr>
        <w:t>асти противодействия коррупции»,</w:t>
      </w:r>
      <w:r w:rsidR="00C033E1" w:rsidRPr="00C033E1">
        <w:rPr>
          <w:rFonts w:cs="Times New Roman"/>
        </w:rPr>
        <w:t xml:space="preserve"> в целях совершенствования нормативного правового акта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8A7D9B" w:rsidRDefault="00A7561E" w:rsidP="008A7D9B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</w:t>
      </w:r>
    </w:p>
    <w:p w:rsidR="00A7561E" w:rsidRPr="00E64EC4" w:rsidRDefault="00A7561E" w:rsidP="008A7D9B">
      <w:pPr>
        <w:pStyle w:val="1"/>
        <w:jc w:val="both"/>
        <w:rPr>
          <w:b w:val="0"/>
        </w:rPr>
      </w:pPr>
      <w:r w:rsidRPr="00E64EC4">
        <w:t xml:space="preserve">Совет </w:t>
      </w:r>
      <w:r w:rsidRPr="00E64EC4">
        <w:rPr>
          <w:spacing w:val="15"/>
        </w:rPr>
        <w:t>Корниловского</w:t>
      </w:r>
      <w:r w:rsidRPr="00E64EC4"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DB0D59" w:rsidRDefault="00E64EC4" w:rsidP="00E64EC4">
      <w:pPr>
        <w:pStyle w:val="a7"/>
        <w:rPr>
          <w:lang w:eastAsia="en-US"/>
        </w:rPr>
      </w:pPr>
      <w:r w:rsidRPr="00E64EC4">
        <w:rPr>
          <w:b/>
          <w:lang w:eastAsia="en-US"/>
        </w:rPr>
        <w:t xml:space="preserve">          </w:t>
      </w:r>
      <w:r w:rsidR="00C033E1">
        <w:rPr>
          <w:b/>
          <w:lang w:eastAsia="en-US"/>
        </w:rPr>
        <w:t xml:space="preserve">1. </w:t>
      </w:r>
      <w:r w:rsidR="006E7556">
        <w:rPr>
          <w:lang w:eastAsia="en-US"/>
        </w:rPr>
        <w:t xml:space="preserve">Внести </w:t>
      </w:r>
      <w:r w:rsidR="00C033E1" w:rsidRPr="008D3A47">
        <w:rPr>
          <w:lang w:eastAsia="en-US"/>
        </w:rPr>
        <w:t xml:space="preserve"> в Устав муниципального образования «Корниловское сельское поселение», принятый решением Совета Корниловского сельского поселения № 1 от 20.02.</w:t>
      </w:r>
      <w:r w:rsidR="006E7556">
        <w:rPr>
          <w:lang w:eastAsia="en-US"/>
        </w:rPr>
        <w:t xml:space="preserve">2015 г., </w:t>
      </w:r>
      <w:r w:rsidR="00AF0EF9">
        <w:rPr>
          <w:lang w:eastAsia="en-US"/>
        </w:rPr>
        <w:t>изменения и дополнения</w:t>
      </w:r>
      <w:r w:rsidR="00916680" w:rsidRPr="008D3A47">
        <w:rPr>
          <w:lang w:eastAsia="en-US"/>
        </w:rPr>
        <w:t xml:space="preserve"> согласно приложению.</w:t>
      </w:r>
      <w:r w:rsidR="00AF0EF9">
        <w:rPr>
          <w:lang w:eastAsia="en-US"/>
        </w:rPr>
        <w:t xml:space="preserve">  </w:t>
      </w:r>
    </w:p>
    <w:p w:rsidR="008D3A47" w:rsidRPr="00E64EC4" w:rsidRDefault="001C310D" w:rsidP="00E64EC4">
      <w:pPr>
        <w:pStyle w:val="a7"/>
      </w:pPr>
      <w:r>
        <w:t xml:space="preserve">         </w:t>
      </w:r>
      <w:r w:rsidR="00AF0EF9">
        <w:t xml:space="preserve"> </w:t>
      </w:r>
      <w:r w:rsidR="00AF0EF9">
        <w:rPr>
          <w:b/>
        </w:rPr>
        <w:t>2</w:t>
      </w:r>
      <w:r w:rsidR="008D3A47">
        <w:t>. Направит</w:t>
      </w:r>
      <w:r w:rsidR="00AF0EF9">
        <w:t>ь настоящее решение Главе Корниловского сельского поселения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опубликования.</w:t>
      </w:r>
    </w:p>
    <w:p w:rsidR="00DB0D59" w:rsidRDefault="004A5CFE" w:rsidP="00E64EC4">
      <w:pPr>
        <w:pStyle w:val="a7"/>
      </w:pPr>
      <w:r w:rsidRPr="00E64EC4">
        <w:rPr>
          <w:b/>
        </w:rPr>
        <w:t xml:space="preserve">  </w:t>
      </w:r>
      <w:r w:rsidR="00E64EC4" w:rsidRPr="00E64EC4">
        <w:rPr>
          <w:b/>
        </w:rPr>
        <w:t xml:space="preserve">    </w:t>
      </w:r>
      <w:r w:rsidRPr="00E64EC4">
        <w:rPr>
          <w:b/>
        </w:rPr>
        <w:t xml:space="preserve">  </w:t>
      </w:r>
      <w:r w:rsidR="00AF0EF9">
        <w:rPr>
          <w:b/>
        </w:rPr>
        <w:t xml:space="preserve"> </w:t>
      </w:r>
      <w:r w:rsidRPr="00E64EC4">
        <w:rPr>
          <w:b/>
        </w:rPr>
        <w:t xml:space="preserve"> </w:t>
      </w:r>
      <w:r w:rsidR="00AF0EF9">
        <w:rPr>
          <w:b/>
        </w:rPr>
        <w:t>3</w:t>
      </w:r>
      <w:r w:rsidR="00AF0EF9">
        <w:t>.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FE09EF" w:rsidRPr="00E64EC4" w:rsidRDefault="001C310D" w:rsidP="00E64EC4">
      <w:pPr>
        <w:pStyle w:val="a7"/>
      </w:pPr>
      <w:r w:rsidRPr="001C310D">
        <w:rPr>
          <w:b/>
        </w:rPr>
        <w:t xml:space="preserve">        </w:t>
      </w:r>
      <w:r w:rsidR="00AF0EF9">
        <w:rPr>
          <w:b/>
        </w:rPr>
        <w:t xml:space="preserve">  4</w:t>
      </w:r>
      <w:r w:rsidRPr="001C310D">
        <w:rPr>
          <w:b/>
        </w:rPr>
        <w:t>.</w:t>
      </w:r>
      <w:r>
        <w:t xml:space="preserve"> </w:t>
      </w:r>
      <w:r w:rsidR="00FE09EF">
        <w:t>Настоящее решение вступает в силу после государственной регистрации со дня его официального опубликования.</w:t>
      </w:r>
    </w:p>
    <w:p w:rsidR="00DB0D59" w:rsidRPr="00E64EC4" w:rsidRDefault="00DB0D59" w:rsidP="00DB0D59">
      <w:pPr>
        <w:spacing w:line="360" w:lineRule="auto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AF0EF9" w:rsidRDefault="00AF0EF9" w:rsidP="004A5CFE">
      <w:pPr>
        <w:pStyle w:val="a7"/>
        <w:tabs>
          <w:tab w:val="left" w:pos="5820"/>
        </w:tabs>
        <w:rPr>
          <w:rFonts w:cs="Times New Roman"/>
        </w:rPr>
      </w:pPr>
      <w:r>
        <w:rPr>
          <w:rFonts w:cs="Times New Roman"/>
        </w:rPr>
        <w:t>Председатель Совета  (Глава Администрации)</w:t>
      </w:r>
    </w:p>
    <w:p w:rsidR="00FE09EF" w:rsidRDefault="00AF0EF9" w:rsidP="00AF0EF9">
      <w:pPr>
        <w:pStyle w:val="a7"/>
        <w:tabs>
          <w:tab w:val="left" w:pos="5820"/>
        </w:tabs>
        <w:rPr>
          <w:rFonts w:cs="Times New Roman"/>
        </w:rPr>
      </w:pPr>
      <w:r>
        <w:rPr>
          <w:rFonts w:cs="Times New Roman"/>
        </w:rPr>
        <w:t xml:space="preserve">Корниловского сельского поселения                          </w:t>
      </w:r>
      <w:r w:rsidR="004A5CFE" w:rsidRPr="00E64EC4">
        <w:rPr>
          <w:rFonts w:cs="Times New Roman"/>
        </w:rPr>
        <w:t xml:space="preserve">                              </w:t>
      </w:r>
      <w:r w:rsidR="00E64EC4">
        <w:rPr>
          <w:rFonts w:cs="Times New Roman"/>
        </w:rPr>
        <w:t xml:space="preserve">  </w:t>
      </w:r>
      <w:r w:rsidR="004A5CFE" w:rsidRPr="00E64EC4">
        <w:rPr>
          <w:rFonts w:cs="Times New Roman"/>
        </w:rPr>
        <w:t xml:space="preserve">      Г.М.Логвинов</w:t>
      </w:r>
    </w:p>
    <w:p w:rsidR="001C310D" w:rsidRDefault="001C310D" w:rsidP="00FE09EF">
      <w:pPr>
        <w:jc w:val="right"/>
        <w:rPr>
          <w:rFonts w:cs="Times New Roman"/>
        </w:rPr>
      </w:pPr>
    </w:p>
    <w:p w:rsidR="001C310D" w:rsidRDefault="001C310D" w:rsidP="00FE09EF">
      <w:pPr>
        <w:jc w:val="right"/>
        <w:rPr>
          <w:rFonts w:cs="Times New Roman"/>
        </w:rPr>
      </w:pPr>
    </w:p>
    <w:p w:rsidR="00A10A29" w:rsidRDefault="00A10A29" w:rsidP="00FE09EF">
      <w:pPr>
        <w:jc w:val="right"/>
        <w:rPr>
          <w:rFonts w:cs="Times New Roman"/>
        </w:rPr>
      </w:pPr>
    </w:p>
    <w:p w:rsidR="00A10A29" w:rsidRDefault="00A10A29" w:rsidP="00FE09EF">
      <w:pPr>
        <w:jc w:val="right"/>
        <w:rPr>
          <w:rFonts w:cs="Times New Roman"/>
        </w:rPr>
      </w:pPr>
    </w:p>
    <w:p w:rsidR="00A10A29" w:rsidRDefault="00A10A29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ПРИЛОЖЕНИЕ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 xml:space="preserve">Изменения и дополнения в Устав муниципального </w:t>
      </w: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образования «Корниловское сельское поселение»</w:t>
      </w: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приняты Решением Совета Корниловского сельского</w:t>
      </w:r>
    </w:p>
    <w:p w:rsidR="00FE09EF" w:rsidRDefault="003C6C7E" w:rsidP="00FE09EF">
      <w:pPr>
        <w:jc w:val="right"/>
        <w:rPr>
          <w:rFonts w:cs="Times New Roman"/>
        </w:rPr>
      </w:pPr>
      <w:r>
        <w:rPr>
          <w:rFonts w:cs="Times New Roman"/>
        </w:rPr>
        <w:t>поселения от «08» декабря 2017 года № 30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center"/>
        <w:rPr>
          <w:rFonts w:cs="Times New Roman"/>
          <w:b/>
        </w:rPr>
      </w:pPr>
      <w:r w:rsidRPr="0085408F">
        <w:rPr>
          <w:rFonts w:cs="Times New Roman"/>
          <w:b/>
        </w:rPr>
        <w:t>Внести в Устав муниципального образования «Корниловское сельское поселение», утвержденный решением Совета Корниловского сельского посе</w:t>
      </w:r>
      <w:r w:rsidR="001C310D">
        <w:rPr>
          <w:rFonts w:cs="Times New Roman"/>
          <w:b/>
        </w:rPr>
        <w:t xml:space="preserve">ления от 20 </w:t>
      </w:r>
      <w:r w:rsidR="000624CE">
        <w:rPr>
          <w:rFonts w:cs="Times New Roman"/>
          <w:b/>
        </w:rPr>
        <w:t xml:space="preserve">февраля 2015 года № 1 </w:t>
      </w:r>
      <w:r w:rsidRPr="0085408F">
        <w:rPr>
          <w:rFonts w:cs="Times New Roman"/>
          <w:b/>
        </w:rPr>
        <w:t xml:space="preserve"> следующие изменения и дополнения:</w:t>
      </w:r>
    </w:p>
    <w:p w:rsidR="0085408F" w:rsidRDefault="0085408F" w:rsidP="00C355D0">
      <w:pPr>
        <w:rPr>
          <w:rFonts w:cs="Times New Roman"/>
        </w:rPr>
      </w:pPr>
    </w:p>
    <w:p w:rsidR="00D96FFB" w:rsidRPr="00A10A29" w:rsidRDefault="00AF0EF9" w:rsidP="00D96FFB">
      <w:pPr>
        <w:pStyle w:val="a7"/>
        <w:numPr>
          <w:ilvl w:val="0"/>
          <w:numId w:val="5"/>
        </w:numPr>
        <w:rPr>
          <w:szCs w:val="24"/>
        </w:rPr>
      </w:pPr>
      <w:r w:rsidRPr="00A10A29">
        <w:rPr>
          <w:szCs w:val="24"/>
        </w:rPr>
        <w:t>Пункт 3 статьи 3 изложить в следующей редакции:</w:t>
      </w:r>
    </w:p>
    <w:p w:rsidR="00A10A29" w:rsidRPr="00A10A29" w:rsidRDefault="00D96FFB" w:rsidP="00A10A29">
      <w:pPr>
        <w:pStyle w:val="a7"/>
        <w:ind w:left="720"/>
        <w:rPr>
          <w:szCs w:val="24"/>
        </w:rPr>
      </w:pPr>
      <w:r w:rsidRPr="00A10A29">
        <w:rPr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</w:t>
      </w:r>
      <w:r w:rsidR="00481C88" w:rsidRPr="00A10A29">
        <w:rPr>
          <w:szCs w:val="24"/>
        </w:rPr>
        <w:t>а</w:t>
      </w:r>
      <w:r w:rsidRPr="00A10A29">
        <w:rPr>
          <w:szCs w:val="24"/>
        </w:rPr>
        <w:t xml:space="preserve">родования) в печатном издании Информационный бюллетень, либо </w:t>
      </w:r>
      <w:r w:rsidR="00481C88" w:rsidRPr="00A10A29">
        <w:rPr>
          <w:szCs w:val="24"/>
        </w:rPr>
        <w:t>официального обнародования путем размещения в следующих общественных местах: библиотека с. Корнилово, доска объявлений.».</w:t>
      </w:r>
    </w:p>
    <w:p w:rsidR="00D96FFB" w:rsidRDefault="00AF0EF9" w:rsidP="00481C88">
      <w:pPr>
        <w:pStyle w:val="a7"/>
        <w:numPr>
          <w:ilvl w:val="0"/>
          <w:numId w:val="5"/>
        </w:numPr>
      </w:pPr>
      <w:r>
        <w:t>Пункт 1 статьи 5 дополнить подпунктом 15 следующего содержания:</w:t>
      </w:r>
    </w:p>
    <w:p w:rsidR="00D96FFB" w:rsidRDefault="00AF0EF9" w:rsidP="00D96FFB">
      <w:pPr>
        <w:pStyle w:val="a7"/>
        <w:ind w:left="720"/>
      </w:pPr>
      <w:r>
        <w:t>«</w:t>
      </w:r>
      <w:r w:rsidR="00D96FFB"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A10A29" w:rsidRPr="00A10A29" w:rsidRDefault="00A10A29" w:rsidP="00A10A29">
      <w:pPr>
        <w:pStyle w:val="a7"/>
        <w:numPr>
          <w:ilvl w:val="0"/>
          <w:numId w:val="5"/>
        </w:numPr>
        <w:rPr>
          <w:szCs w:val="24"/>
        </w:rPr>
      </w:pPr>
      <w:r w:rsidRPr="00A10A29">
        <w:rPr>
          <w:szCs w:val="24"/>
        </w:rPr>
        <w:t>Пункт 1 статьи 6 дополнить подпунктом 15 (с изменением нумерации нижестоящего подпункта) следующего содержания:</w:t>
      </w:r>
    </w:p>
    <w:p w:rsidR="00A10A29" w:rsidRPr="00A10A29" w:rsidRDefault="00A10A29" w:rsidP="00A10A29">
      <w:pPr>
        <w:pStyle w:val="ac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«15</w:t>
      </w:r>
      <w:r w:rsidRPr="00A10A29">
        <w:rPr>
          <w:szCs w:val="24"/>
        </w:rPr>
        <w:t>) разработка и утверждение схемы размещения нестационарных торговых объектов на территории Корниловского сельского поселения в порядке, установленном Администрацией Томской области, по согласованию с органами местного самоуправления, осуществляющими управление и  распоряжение земельными участками».</w:t>
      </w:r>
    </w:p>
    <w:p w:rsidR="00492C4A" w:rsidRDefault="00696F55" w:rsidP="00492C4A">
      <w:pPr>
        <w:pStyle w:val="a7"/>
        <w:numPr>
          <w:ilvl w:val="0"/>
          <w:numId w:val="5"/>
        </w:numPr>
      </w:pPr>
      <w:r>
        <w:t xml:space="preserve"> Статью 23, после пункта 4 читать в следующей редакции</w:t>
      </w:r>
      <w:r w:rsidR="00492C4A">
        <w:t>:</w:t>
      </w:r>
    </w:p>
    <w:p w:rsidR="00492C4A" w:rsidRDefault="00492C4A" w:rsidP="00492C4A">
      <w:pPr>
        <w:pStyle w:val="a7"/>
        <w:ind w:left="720"/>
      </w:pPr>
      <w:r>
        <w:t>«5. Проверка достоверности и полноты сведений о доходах, расходах, об имуществе и обязательствах имущественного характера, предоставляемых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AB57A0" w:rsidRDefault="00AB57A0" w:rsidP="00492C4A">
      <w:pPr>
        <w:pStyle w:val="a7"/>
        <w:ind w:left="720"/>
      </w:pPr>
      <w:r>
        <w:t>6. При выявлении в результате проверки, проведенной в соответствии с п. 5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коррупции»,Федеральным законом от 3 декабря 2012 года № 270-ФЗ «О контроле за соответствием расходов лиц, замещающих государственные должности</w:t>
      </w:r>
      <w:r w:rsidR="00F152F9">
        <w:t xml:space="preserve">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="00F152F9">
        <w:lastRenderedPageBreak/>
        <w:t>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="000816FA">
        <w:t>, уполномоченный принимать соответствующее решение, или в суд.</w:t>
      </w:r>
    </w:p>
    <w:p w:rsidR="00696F55" w:rsidRPr="00696F55" w:rsidRDefault="00696F55" w:rsidP="00492C4A">
      <w:pPr>
        <w:pStyle w:val="a7"/>
        <w:ind w:left="720"/>
        <w:rPr>
          <w:szCs w:val="24"/>
        </w:rPr>
      </w:pPr>
      <w:r>
        <w:rPr>
          <w:szCs w:val="24"/>
        </w:rPr>
        <w:t>7</w:t>
      </w:r>
      <w:r w:rsidRPr="00696F55">
        <w:rPr>
          <w:szCs w:val="24"/>
        </w:rPr>
        <w:t>. На депутата распространяются гарантии, предусмотренные федеральным и региональным законодательством</w:t>
      </w:r>
      <w:r w:rsidR="00A10A29">
        <w:rPr>
          <w:szCs w:val="24"/>
        </w:rPr>
        <w:t>.</w:t>
      </w:r>
    </w:p>
    <w:p w:rsidR="00696F55" w:rsidRPr="00696F55" w:rsidRDefault="00696F55" w:rsidP="00A20E7C">
      <w:pPr>
        <w:tabs>
          <w:tab w:val="left" w:pos="720"/>
        </w:tabs>
        <w:ind w:left="709"/>
        <w:jc w:val="both"/>
        <w:rPr>
          <w:color w:val="000000"/>
        </w:rPr>
      </w:pPr>
      <w:r w:rsidRPr="00A20E7C">
        <w:t>8.</w:t>
      </w:r>
      <w:r>
        <w:rPr>
          <w:sz w:val="26"/>
          <w:szCs w:val="26"/>
        </w:rPr>
        <w:t xml:space="preserve"> </w:t>
      </w:r>
      <w:r w:rsidRPr="00696F55">
        <w:rPr>
          <w:color w:val="000000"/>
        </w:rPr>
        <w:t>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Федерации.</w:t>
      </w:r>
    </w:p>
    <w:p w:rsidR="00696F55" w:rsidRDefault="00696F55" w:rsidP="00A20E7C">
      <w:pPr>
        <w:autoSpaceDE w:val="0"/>
        <w:autoSpaceDN w:val="0"/>
        <w:adjustRightInd w:val="0"/>
        <w:ind w:left="709"/>
        <w:jc w:val="both"/>
      </w:pPr>
      <w:r>
        <w:t>9</w:t>
      </w:r>
      <w:r w:rsidRPr="00696F55">
        <w:t xml:space="preserve">. </w:t>
      </w:r>
      <w:r>
        <w:t xml:space="preserve">В случае обращения высшего должностного лица субъекта Российской </w:t>
      </w:r>
      <w:r w:rsidR="002018A0">
        <w:t xml:space="preserve">   </w:t>
      </w:r>
      <w:r>
        <w:t>Федерации</w:t>
      </w:r>
      <w:r w:rsidR="002018A0">
        <w:t xml:space="preserve">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696F55" w:rsidRPr="00696F55" w:rsidRDefault="00696F55" w:rsidP="00A20E7C">
      <w:pPr>
        <w:autoSpaceDE w:val="0"/>
        <w:autoSpaceDN w:val="0"/>
        <w:adjustRightInd w:val="0"/>
        <w:ind w:left="709" w:firstLine="709"/>
        <w:jc w:val="both"/>
        <w:rPr>
          <w:bCs/>
        </w:rPr>
      </w:pPr>
      <w:r w:rsidRPr="00696F55">
        <w:rPr>
          <w:bCs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7E79CB" w:rsidRDefault="002018A0" w:rsidP="00A20E7C">
      <w:pPr>
        <w:pStyle w:val="a7"/>
        <w:ind w:left="851"/>
      </w:pPr>
      <w:r>
        <w:t>10</w:t>
      </w:r>
      <w:r w:rsidR="007E79CB">
        <w:t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органа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B14DB3" w:rsidRDefault="003B38F7" w:rsidP="00B14DB3">
      <w:pPr>
        <w:pStyle w:val="a7"/>
        <w:numPr>
          <w:ilvl w:val="0"/>
          <w:numId w:val="5"/>
        </w:numPr>
      </w:pPr>
      <w:r>
        <w:t>В статью 28 добавить пункт 2 (с последующим изменением</w:t>
      </w:r>
      <w:r w:rsidR="00B14DB3">
        <w:t xml:space="preserve"> нумерации нижестоящих пунктов) следующего содержания:</w:t>
      </w:r>
    </w:p>
    <w:p w:rsidR="00481C88" w:rsidRDefault="00B14DB3" w:rsidP="00B14DB3">
      <w:pPr>
        <w:pStyle w:val="a7"/>
        <w:ind w:left="720"/>
      </w:pPr>
      <w:r>
        <w:t xml:space="preserve"> « 2. В случае досрочного  </w:t>
      </w:r>
      <w:r w:rsidR="003B38F7">
        <w:t>полномочий Главы поселения, избранного Советом поселения из числа кандидатов</w:t>
      </w:r>
      <w:r>
        <w:t>, представленных конкурсной комиссией, досрочная конкурсная процедура проводится в сроки, установленные Федеральным законом от 12 июня 2002 года № 67-ФЗ «Об основных гарантиях</w:t>
      </w:r>
      <w:r w:rsidR="003B38F7">
        <w:t xml:space="preserve"> </w:t>
      </w:r>
      <w:r>
        <w:t>избирательных прав и прекращения права на участие в референдуме граждан Российской Федерации».</w:t>
      </w:r>
    </w:p>
    <w:p w:rsidR="00481C88" w:rsidRDefault="00B14DB3" w:rsidP="00481C88">
      <w:pPr>
        <w:pStyle w:val="a7"/>
        <w:numPr>
          <w:ilvl w:val="0"/>
          <w:numId w:val="5"/>
        </w:numPr>
      </w:pPr>
      <w:r>
        <w:t>В статье 43:</w:t>
      </w:r>
    </w:p>
    <w:p w:rsidR="00B14DB3" w:rsidRDefault="00B14DB3" w:rsidP="00B14DB3">
      <w:pPr>
        <w:pStyle w:val="a7"/>
        <w:ind w:left="720"/>
      </w:pPr>
      <w:r>
        <w:t>а) дополнить пунктом 6 следующего содержания:</w:t>
      </w:r>
    </w:p>
    <w:p w:rsidR="00481C88" w:rsidRDefault="00481C88" w:rsidP="00481C88">
      <w:pPr>
        <w:pStyle w:val="a7"/>
        <w:ind w:left="720"/>
      </w:pPr>
      <w:r>
        <w:t>«6. Изменения и дополнения, внесенные в Устав муниципального образования изменяющие структуру органов местного самоуправления</w:t>
      </w:r>
      <w:r w:rsidR="00EF6E51">
        <w:t>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</w:t>
      </w:r>
      <w:r w:rsidR="00B14DB3">
        <w:t>».</w:t>
      </w:r>
    </w:p>
    <w:p w:rsidR="00B14DB3" w:rsidRDefault="00B14DB3" w:rsidP="00481C88">
      <w:pPr>
        <w:pStyle w:val="a7"/>
        <w:ind w:left="720"/>
      </w:pPr>
      <w:r>
        <w:t>б) дополнить пунктом 7 следующего содержания:</w:t>
      </w:r>
    </w:p>
    <w:p w:rsidR="00EF6E51" w:rsidRDefault="00B14DB3" w:rsidP="00481C88">
      <w:pPr>
        <w:pStyle w:val="a7"/>
        <w:ind w:left="720"/>
      </w:pPr>
      <w:r>
        <w:lastRenderedPageBreak/>
        <w:t>«</w:t>
      </w:r>
      <w:r w:rsidR="00EF6E51">
        <w:t xml:space="preserve">7. Изменения и дополнения в Устав муниципального образования вносятся муниципальным правовым актом, который может оформляться: </w:t>
      </w:r>
    </w:p>
    <w:p w:rsidR="00EF6E51" w:rsidRDefault="00EF6E51" w:rsidP="00481C88">
      <w:pPr>
        <w:pStyle w:val="a7"/>
        <w:ind w:left="720"/>
      </w:pPr>
      <w:r>
        <w:t xml:space="preserve">1) решением представительного органа муниципального образования, подписанным его Председателем и Главой муниципального образования, либо единолично Главой муниципального образования, исполняющим полномочия Председателя представительного органа муниципального образования; </w:t>
      </w:r>
    </w:p>
    <w:p w:rsidR="00EF6E51" w:rsidRDefault="00EF6E51" w:rsidP="00481C88">
      <w:pPr>
        <w:pStyle w:val="a7"/>
        <w:ind w:left="720"/>
      </w:pPr>
      <w:r>
        <w:t>2) отдельным нормативно-правовым актом, принятым представительным органом муниципального образования и подписанным Главой муниципального образования.</w:t>
      </w:r>
      <w:r w:rsidR="00B2355B">
        <w:t xml:space="preserve"> В этом случае на данном правовом акте проставляются реквизиты решения представительного органа муниципального образования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допускается.</w:t>
      </w:r>
      <w:r w:rsidR="00B14DB3">
        <w:t>».</w:t>
      </w:r>
    </w:p>
    <w:p w:rsidR="00B14DB3" w:rsidRDefault="00B14DB3" w:rsidP="00481C88">
      <w:pPr>
        <w:pStyle w:val="a7"/>
        <w:ind w:left="720"/>
      </w:pPr>
      <w:r>
        <w:t>в) дополнить пунктом 8 следующего содержания:</w:t>
      </w:r>
    </w:p>
    <w:p w:rsidR="00B2355B" w:rsidRDefault="00B14DB3" w:rsidP="00481C88">
      <w:pPr>
        <w:pStyle w:val="a7"/>
        <w:ind w:left="720"/>
      </w:pPr>
      <w:r>
        <w:t>«</w:t>
      </w:r>
      <w:r w:rsidR="00B2355B">
        <w:t>8.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образования.».</w:t>
      </w:r>
    </w:p>
    <w:p w:rsidR="0085408F" w:rsidRDefault="0085408F" w:rsidP="0085408F">
      <w:pPr>
        <w:rPr>
          <w:rFonts w:cs="Times New Roman"/>
        </w:rPr>
      </w:pPr>
    </w:p>
    <w:p w:rsidR="00944D2B" w:rsidRDefault="00944D2B" w:rsidP="0085408F">
      <w:pPr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DB0D59" w:rsidRPr="00E64EC4" w:rsidRDefault="00DB0D59" w:rsidP="00FE09EF">
      <w:pPr>
        <w:jc w:val="right"/>
        <w:rPr>
          <w:rFonts w:cs="Times New Roman"/>
        </w:rPr>
      </w:pPr>
      <w:r w:rsidRPr="00E64EC4">
        <w:rPr>
          <w:rFonts w:cs="Times New Roman"/>
        </w:rPr>
        <w:t xml:space="preserve">                                 </w:t>
      </w:r>
      <w:r w:rsidR="0028676D" w:rsidRPr="00E64EC4">
        <w:rPr>
          <w:rFonts w:cs="Times New Roman"/>
        </w:rPr>
        <w:t xml:space="preserve">                            </w:t>
      </w:r>
    </w:p>
    <w:p w:rsidR="00DB0D59" w:rsidRPr="00E64EC4" w:rsidRDefault="00DB0D59" w:rsidP="00DB0D59">
      <w:pPr>
        <w:pStyle w:val="a5"/>
        <w:spacing w:line="360" w:lineRule="auto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DB0D59" w:rsidRPr="00E64EC4" w:rsidRDefault="00DB0D59" w:rsidP="00DB0D59">
      <w:pPr>
        <w:pStyle w:val="a6"/>
        <w:widowControl/>
        <w:tabs>
          <w:tab w:val="left" w:pos="708"/>
        </w:tabs>
        <w:ind w:left="180"/>
      </w:pPr>
      <w:r w:rsidRPr="00E64EC4">
        <w:tab/>
      </w:r>
      <w:r w:rsidRPr="00E64EC4">
        <w:tab/>
        <w:t xml:space="preserve">  </w:t>
      </w:r>
    </w:p>
    <w:p w:rsidR="00D14362" w:rsidRPr="00A7561E" w:rsidRDefault="00D14362"/>
    <w:sectPr w:rsidR="00D14362" w:rsidRPr="00A7561E" w:rsidSect="00D143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E9" w:rsidRDefault="000C6DE9" w:rsidP="001C310D">
      <w:r>
        <w:separator/>
      </w:r>
    </w:p>
  </w:endnote>
  <w:endnote w:type="continuationSeparator" w:id="1">
    <w:p w:rsidR="000C6DE9" w:rsidRDefault="000C6DE9" w:rsidP="001C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E9" w:rsidRDefault="000C6DE9" w:rsidP="001C310D">
      <w:r>
        <w:separator/>
      </w:r>
    </w:p>
  </w:footnote>
  <w:footnote w:type="continuationSeparator" w:id="1">
    <w:p w:rsidR="000C6DE9" w:rsidRDefault="000C6DE9" w:rsidP="001C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F9" w:rsidRDefault="00606ABA" w:rsidP="001C310D">
    <w:pPr>
      <w:pStyle w:val="a8"/>
      <w:jc w:val="center"/>
    </w:pPr>
    <w:sdt>
      <w:sdtPr>
        <w:id w:val="2121177"/>
        <w:docPartObj>
          <w:docPartGallery w:val="Page Numbers (Top of Page)"/>
          <w:docPartUnique/>
        </w:docPartObj>
      </w:sdtPr>
      <w:sdtContent>
        <w:fldSimple w:instr=" PAGE   \* MERGEFORMAT ">
          <w:r w:rsidR="003C6C7E">
            <w:rPr>
              <w:noProof/>
            </w:rPr>
            <w:t>2</w:t>
          </w:r>
        </w:fldSimple>
      </w:sdtContent>
    </w:sdt>
  </w:p>
  <w:p w:rsidR="00F152F9" w:rsidRDefault="00F152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7607E"/>
    <w:multiLevelType w:val="hybridMultilevel"/>
    <w:tmpl w:val="5E06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288D"/>
    <w:multiLevelType w:val="hybridMultilevel"/>
    <w:tmpl w:val="E0B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C6F83"/>
    <w:multiLevelType w:val="hybridMultilevel"/>
    <w:tmpl w:val="3A7AC18C"/>
    <w:lvl w:ilvl="0" w:tplc="917A5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D59"/>
    <w:rsid w:val="00001DB3"/>
    <w:rsid w:val="00006D27"/>
    <w:rsid w:val="00061A6E"/>
    <w:rsid w:val="000624CE"/>
    <w:rsid w:val="000816FA"/>
    <w:rsid w:val="000C6DE9"/>
    <w:rsid w:val="000E00F6"/>
    <w:rsid w:val="00125F65"/>
    <w:rsid w:val="0013306E"/>
    <w:rsid w:val="001553AD"/>
    <w:rsid w:val="001C310D"/>
    <w:rsid w:val="002018A0"/>
    <w:rsid w:val="0022264C"/>
    <w:rsid w:val="002538E5"/>
    <w:rsid w:val="0028676D"/>
    <w:rsid w:val="002905D6"/>
    <w:rsid w:val="002B5D39"/>
    <w:rsid w:val="002B625D"/>
    <w:rsid w:val="0037123B"/>
    <w:rsid w:val="003B38F7"/>
    <w:rsid w:val="003C6C7E"/>
    <w:rsid w:val="003D1CC3"/>
    <w:rsid w:val="003E5194"/>
    <w:rsid w:val="003F55D9"/>
    <w:rsid w:val="00447249"/>
    <w:rsid w:val="00460401"/>
    <w:rsid w:val="0047188A"/>
    <w:rsid w:val="00481C88"/>
    <w:rsid w:val="004826C7"/>
    <w:rsid w:val="00492C4A"/>
    <w:rsid w:val="004A5CFE"/>
    <w:rsid w:val="004D2ACF"/>
    <w:rsid w:val="00527DB7"/>
    <w:rsid w:val="00545C01"/>
    <w:rsid w:val="00557953"/>
    <w:rsid w:val="00606ABA"/>
    <w:rsid w:val="0065001D"/>
    <w:rsid w:val="0068147A"/>
    <w:rsid w:val="00696F55"/>
    <w:rsid w:val="006A473E"/>
    <w:rsid w:val="006E7556"/>
    <w:rsid w:val="00710985"/>
    <w:rsid w:val="00746C5E"/>
    <w:rsid w:val="007E79CB"/>
    <w:rsid w:val="0085408F"/>
    <w:rsid w:val="008A7D9B"/>
    <w:rsid w:val="008D3A47"/>
    <w:rsid w:val="00916680"/>
    <w:rsid w:val="00917DA8"/>
    <w:rsid w:val="00944D2B"/>
    <w:rsid w:val="00984F72"/>
    <w:rsid w:val="00A10A29"/>
    <w:rsid w:val="00A206F6"/>
    <w:rsid w:val="00A20E7C"/>
    <w:rsid w:val="00A308BB"/>
    <w:rsid w:val="00A50050"/>
    <w:rsid w:val="00A65291"/>
    <w:rsid w:val="00A7561E"/>
    <w:rsid w:val="00A9247D"/>
    <w:rsid w:val="00AB57A0"/>
    <w:rsid w:val="00AF0EF9"/>
    <w:rsid w:val="00B14DB3"/>
    <w:rsid w:val="00B174B4"/>
    <w:rsid w:val="00B223C3"/>
    <w:rsid w:val="00B2355B"/>
    <w:rsid w:val="00B42F02"/>
    <w:rsid w:val="00C033E1"/>
    <w:rsid w:val="00C355D0"/>
    <w:rsid w:val="00CD305A"/>
    <w:rsid w:val="00D14362"/>
    <w:rsid w:val="00D328D1"/>
    <w:rsid w:val="00D96FFB"/>
    <w:rsid w:val="00DB0D59"/>
    <w:rsid w:val="00DB4150"/>
    <w:rsid w:val="00DC2DFF"/>
    <w:rsid w:val="00E64EC4"/>
    <w:rsid w:val="00E86E76"/>
    <w:rsid w:val="00EC2394"/>
    <w:rsid w:val="00EF4893"/>
    <w:rsid w:val="00EF6E51"/>
    <w:rsid w:val="00F152F9"/>
    <w:rsid w:val="00F91909"/>
    <w:rsid w:val="00FA128C"/>
    <w:rsid w:val="00FD1C38"/>
    <w:rsid w:val="00FD49D6"/>
    <w:rsid w:val="00F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C31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C310D"/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1C310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C310D"/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c">
    <w:name w:val="List Paragraph"/>
    <w:basedOn w:val="a"/>
    <w:uiPriority w:val="34"/>
    <w:qFormat/>
    <w:rsid w:val="00A10A29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20E7C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20E7C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2017-12-11T06:37:00Z</cp:lastPrinted>
  <dcterms:created xsi:type="dcterms:W3CDTF">2017-12-11T06:43:00Z</dcterms:created>
  <dcterms:modified xsi:type="dcterms:W3CDTF">2017-12-11T06:43:00Z</dcterms:modified>
</cp:coreProperties>
</file>