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59F" w:rsidRPr="006A326D" w:rsidRDefault="0009659F" w:rsidP="004E2056">
      <w:pPr>
        <w:spacing w:after="120"/>
        <w:jc w:val="center"/>
        <w:rPr>
          <w:rFonts w:ascii="Arial" w:hAnsi="Arial" w:cs="Arial"/>
          <w:b/>
        </w:rPr>
      </w:pPr>
      <w:r w:rsidRPr="006A326D">
        <w:rPr>
          <w:rFonts w:ascii="Arial" w:hAnsi="Arial" w:cs="Arial"/>
          <w:b/>
        </w:rPr>
        <w:t>СОВЕТ КОРНИЛОВСКОГО СЕЛЬСКОГО ПОСЕЛЕНИЯ</w:t>
      </w:r>
    </w:p>
    <w:p w:rsidR="0009659F" w:rsidRPr="006A326D" w:rsidRDefault="004626A9" w:rsidP="004E2056">
      <w:pPr>
        <w:spacing w:after="120"/>
        <w:jc w:val="center"/>
        <w:rPr>
          <w:rFonts w:ascii="Arial" w:hAnsi="Arial" w:cs="Arial"/>
          <w:b/>
        </w:rPr>
      </w:pPr>
      <w:r w:rsidRPr="006A326D">
        <w:rPr>
          <w:rFonts w:ascii="Arial" w:hAnsi="Arial" w:cs="Arial"/>
          <w:b/>
        </w:rPr>
        <w:t xml:space="preserve">РЕШЕНИЕ № </w:t>
      </w:r>
      <w:r w:rsidR="006A326D" w:rsidRPr="006A326D">
        <w:rPr>
          <w:rFonts w:ascii="Arial" w:hAnsi="Arial" w:cs="Arial"/>
          <w:b/>
        </w:rPr>
        <w:t>12</w:t>
      </w:r>
    </w:p>
    <w:p w:rsidR="0009659F" w:rsidRPr="006A326D" w:rsidRDefault="0009659F" w:rsidP="004E2056">
      <w:pPr>
        <w:spacing w:after="0" w:line="240" w:lineRule="auto"/>
        <w:rPr>
          <w:rFonts w:ascii="Arial" w:hAnsi="Arial" w:cs="Arial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4786"/>
      </w:tblGrid>
      <w:tr w:rsidR="0009659F" w:rsidRPr="006A326D" w:rsidTr="00F35185">
        <w:tc>
          <w:tcPr>
            <w:tcW w:w="4785" w:type="dxa"/>
          </w:tcPr>
          <w:p w:rsidR="0009659F" w:rsidRPr="006A326D" w:rsidRDefault="0009659F" w:rsidP="00F31F88">
            <w:pPr>
              <w:spacing w:after="0" w:line="240" w:lineRule="auto"/>
              <w:rPr>
                <w:rFonts w:ascii="Arial" w:hAnsi="Arial" w:cs="Arial"/>
              </w:rPr>
            </w:pPr>
            <w:r w:rsidRPr="006A326D">
              <w:rPr>
                <w:rFonts w:ascii="Arial" w:hAnsi="Arial" w:cs="Arial"/>
              </w:rPr>
              <w:t>с. Корнилово</w:t>
            </w:r>
          </w:p>
        </w:tc>
        <w:tc>
          <w:tcPr>
            <w:tcW w:w="4786" w:type="dxa"/>
          </w:tcPr>
          <w:p w:rsidR="0009659F" w:rsidRPr="006A326D" w:rsidRDefault="006A326D" w:rsidP="00F35185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6A326D">
              <w:rPr>
                <w:rFonts w:ascii="Arial" w:hAnsi="Arial" w:cs="Arial"/>
              </w:rPr>
              <w:t>«29» апреля  2020</w:t>
            </w:r>
            <w:r w:rsidR="0009659F" w:rsidRPr="006A326D">
              <w:rPr>
                <w:rFonts w:ascii="Arial" w:hAnsi="Arial" w:cs="Arial"/>
              </w:rPr>
              <w:t xml:space="preserve">  года</w:t>
            </w:r>
          </w:p>
          <w:p w:rsidR="0009659F" w:rsidRPr="006A326D" w:rsidRDefault="0009659F" w:rsidP="00F35185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</w:tbl>
    <w:p w:rsidR="0009659F" w:rsidRPr="006A326D" w:rsidRDefault="0009659F" w:rsidP="004E2056">
      <w:pPr>
        <w:spacing w:after="0" w:line="240" w:lineRule="auto"/>
        <w:rPr>
          <w:rFonts w:ascii="Arial" w:hAnsi="Arial" w:cs="Arial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968"/>
      </w:tblGrid>
      <w:tr w:rsidR="0009659F" w:rsidRPr="006A326D" w:rsidTr="00A835C0">
        <w:tc>
          <w:tcPr>
            <w:tcW w:w="4968" w:type="dxa"/>
          </w:tcPr>
          <w:p w:rsidR="004626A9" w:rsidRPr="006A326D" w:rsidRDefault="00145BDC" w:rsidP="004626A9">
            <w:pPr>
              <w:pStyle w:val="ConsPlusNonformat"/>
              <w:rPr>
                <w:rFonts w:ascii="Arial" w:hAnsi="Arial" w:cs="Arial"/>
                <w:sz w:val="22"/>
                <w:szCs w:val="22"/>
              </w:rPr>
            </w:pPr>
            <w:r w:rsidRPr="006A326D"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="0009659F" w:rsidRPr="006A326D">
              <w:rPr>
                <w:rFonts w:ascii="Arial" w:hAnsi="Arial" w:cs="Arial"/>
                <w:sz w:val="22"/>
                <w:szCs w:val="22"/>
              </w:rPr>
              <w:t xml:space="preserve">О передаче </w:t>
            </w:r>
            <w:r w:rsidR="004626A9" w:rsidRPr="006A326D">
              <w:rPr>
                <w:rFonts w:ascii="Arial" w:hAnsi="Arial" w:cs="Arial"/>
                <w:sz w:val="22"/>
                <w:szCs w:val="22"/>
              </w:rPr>
              <w:t xml:space="preserve">части </w:t>
            </w:r>
            <w:r w:rsidR="0009659F" w:rsidRPr="006A326D">
              <w:rPr>
                <w:rFonts w:ascii="Arial" w:hAnsi="Arial" w:cs="Arial"/>
                <w:sz w:val="22"/>
                <w:szCs w:val="22"/>
              </w:rPr>
              <w:t xml:space="preserve">полномочий Администрацией </w:t>
            </w:r>
            <w:proofErr w:type="spellStart"/>
            <w:r w:rsidR="0009659F" w:rsidRPr="006A326D">
              <w:rPr>
                <w:rFonts w:ascii="Arial" w:hAnsi="Arial" w:cs="Arial"/>
                <w:sz w:val="22"/>
                <w:szCs w:val="22"/>
              </w:rPr>
              <w:t>Корниловского</w:t>
            </w:r>
            <w:proofErr w:type="spellEnd"/>
            <w:r w:rsidR="0009659F" w:rsidRPr="006A326D">
              <w:rPr>
                <w:rFonts w:ascii="Arial" w:hAnsi="Arial" w:cs="Arial"/>
                <w:sz w:val="22"/>
                <w:szCs w:val="22"/>
              </w:rPr>
              <w:t xml:space="preserve"> сельского поселения на уровень Администрации Томского района </w:t>
            </w:r>
          </w:p>
          <w:p w:rsidR="004626A9" w:rsidRPr="006A326D" w:rsidRDefault="004626A9" w:rsidP="004626A9">
            <w:pPr>
              <w:pStyle w:val="ConsPlusNonformat"/>
              <w:rPr>
                <w:rFonts w:ascii="Arial" w:hAnsi="Arial" w:cs="Arial"/>
                <w:sz w:val="22"/>
                <w:szCs w:val="22"/>
              </w:rPr>
            </w:pPr>
            <w:r w:rsidRPr="006A326D">
              <w:rPr>
                <w:rFonts w:ascii="Arial" w:hAnsi="Arial" w:cs="Arial"/>
                <w:sz w:val="22"/>
                <w:szCs w:val="22"/>
              </w:rPr>
              <w:t>в области градостроительной деятельности</w:t>
            </w:r>
          </w:p>
          <w:p w:rsidR="0009659F" w:rsidRPr="006A326D" w:rsidRDefault="0009659F" w:rsidP="00F14AE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09659F" w:rsidRPr="006A326D" w:rsidRDefault="0009659F" w:rsidP="004E2056">
      <w:pPr>
        <w:spacing w:after="0" w:line="240" w:lineRule="auto"/>
        <w:rPr>
          <w:rFonts w:ascii="Arial" w:hAnsi="Arial" w:cs="Arial"/>
        </w:rPr>
      </w:pPr>
    </w:p>
    <w:p w:rsidR="0009659F" w:rsidRPr="006A326D" w:rsidRDefault="004626A9" w:rsidP="00065B31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6A326D">
        <w:rPr>
          <w:rFonts w:ascii="Arial" w:hAnsi="Arial" w:cs="Arial"/>
        </w:rPr>
        <w:t xml:space="preserve">Руководствуясь </w:t>
      </w:r>
      <w:r w:rsidR="0009659F" w:rsidRPr="006A326D">
        <w:rPr>
          <w:rFonts w:ascii="Arial" w:hAnsi="Arial" w:cs="Arial"/>
        </w:rPr>
        <w:t xml:space="preserve">Федеральным законом от 06.10.2003 №131-ФЗ «Об общих принципах организации местного самоуправления в Российской Федерации», </w:t>
      </w:r>
      <w:r w:rsidRPr="006A326D">
        <w:rPr>
          <w:rFonts w:ascii="Arial" w:hAnsi="Arial" w:cs="Arial"/>
        </w:rPr>
        <w:t xml:space="preserve">в целях приведения Генерального плана </w:t>
      </w:r>
      <w:proofErr w:type="spellStart"/>
      <w:r w:rsidRPr="006A326D">
        <w:rPr>
          <w:rFonts w:ascii="Arial" w:hAnsi="Arial" w:cs="Arial"/>
        </w:rPr>
        <w:t>Корниловского</w:t>
      </w:r>
      <w:proofErr w:type="spellEnd"/>
      <w:r w:rsidRPr="006A326D">
        <w:rPr>
          <w:rFonts w:ascii="Arial" w:hAnsi="Arial" w:cs="Arial"/>
        </w:rPr>
        <w:t xml:space="preserve"> сельского поселения, Правил землепользования и застройки в соответствие с требованиями законодательства</w:t>
      </w:r>
    </w:p>
    <w:p w:rsidR="0009659F" w:rsidRPr="006A326D" w:rsidRDefault="0009659F" w:rsidP="00065B31">
      <w:pPr>
        <w:spacing w:after="0" w:line="240" w:lineRule="auto"/>
        <w:ind w:firstLine="709"/>
        <w:rPr>
          <w:rFonts w:ascii="Arial" w:hAnsi="Arial" w:cs="Arial"/>
        </w:rPr>
      </w:pPr>
    </w:p>
    <w:p w:rsidR="0009659F" w:rsidRPr="006A326D" w:rsidRDefault="0009659F" w:rsidP="00065B31">
      <w:pPr>
        <w:spacing w:after="0" w:line="240" w:lineRule="auto"/>
        <w:ind w:firstLine="709"/>
        <w:rPr>
          <w:rFonts w:ascii="Arial" w:hAnsi="Arial" w:cs="Arial"/>
          <w:b/>
        </w:rPr>
      </w:pPr>
      <w:r w:rsidRPr="006A326D">
        <w:rPr>
          <w:rFonts w:ascii="Arial" w:hAnsi="Arial" w:cs="Arial"/>
          <w:b/>
        </w:rPr>
        <w:t>РЕШИЛ:</w:t>
      </w:r>
    </w:p>
    <w:p w:rsidR="0009659F" w:rsidRPr="006A326D" w:rsidRDefault="0009659F" w:rsidP="00065B31">
      <w:pPr>
        <w:spacing w:after="0" w:line="240" w:lineRule="auto"/>
        <w:ind w:firstLine="709"/>
        <w:rPr>
          <w:rFonts w:ascii="Arial" w:hAnsi="Arial" w:cs="Arial"/>
        </w:rPr>
      </w:pPr>
    </w:p>
    <w:p w:rsidR="0009659F" w:rsidRPr="006A326D" w:rsidRDefault="0009659F" w:rsidP="004626A9">
      <w:pPr>
        <w:pStyle w:val="ConsPlusNonforma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6A326D">
        <w:rPr>
          <w:rFonts w:ascii="Arial" w:hAnsi="Arial" w:cs="Arial"/>
          <w:sz w:val="22"/>
          <w:szCs w:val="22"/>
        </w:rPr>
        <w:t xml:space="preserve">Администрации </w:t>
      </w:r>
      <w:proofErr w:type="spellStart"/>
      <w:r w:rsidRPr="006A326D">
        <w:rPr>
          <w:rFonts w:ascii="Arial" w:hAnsi="Arial" w:cs="Arial"/>
          <w:sz w:val="22"/>
          <w:szCs w:val="22"/>
        </w:rPr>
        <w:t>Корниловского</w:t>
      </w:r>
      <w:proofErr w:type="spellEnd"/>
      <w:r w:rsidRPr="006A326D">
        <w:rPr>
          <w:rFonts w:ascii="Arial" w:hAnsi="Arial" w:cs="Arial"/>
          <w:sz w:val="22"/>
          <w:szCs w:val="22"/>
        </w:rPr>
        <w:t xml:space="preserve"> сельского поселения передать полномочия </w:t>
      </w:r>
      <w:r w:rsidR="004626A9" w:rsidRPr="006A326D">
        <w:rPr>
          <w:rFonts w:ascii="Arial" w:hAnsi="Arial" w:cs="Arial"/>
          <w:sz w:val="22"/>
          <w:szCs w:val="22"/>
        </w:rPr>
        <w:t>в области градостроительной деятельности</w:t>
      </w:r>
      <w:r w:rsidR="004626A9" w:rsidRPr="006A326D">
        <w:rPr>
          <w:rFonts w:ascii="Arial" w:hAnsi="Arial" w:cs="Arial"/>
          <w:sz w:val="22"/>
          <w:szCs w:val="22"/>
        </w:rPr>
        <w:t xml:space="preserve"> </w:t>
      </w:r>
      <w:r w:rsidRPr="006A326D">
        <w:rPr>
          <w:rFonts w:ascii="Arial" w:hAnsi="Arial" w:cs="Arial"/>
          <w:sz w:val="22"/>
          <w:szCs w:val="22"/>
        </w:rPr>
        <w:t>на уровень Администрации Томског</w:t>
      </w:r>
      <w:r w:rsidR="004626A9" w:rsidRPr="006A326D">
        <w:rPr>
          <w:rFonts w:ascii="Arial" w:hAnsi="Arial" w:cs="Arial"/>
          <w:sz w:val="22"/>
          <w:szCs w:val="22"/>
        </w:rPr>
        <w:t>о района в части:</w:t>
      </w:r>
    </w:p>
    <w:p w:rsidR="004626A9" w:rsidRPr="006A326D" w:rsidRDefault="004626A9" w:rsidP="004626A9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ru-RU"/>
        </w:rPr>
      </w:pPr>
      <w:r w:rsidRPr="006A326D">
        <w:rPr>
          <w:rFonts w:ascii="Arial" w:hAnsi="Arial" w:cs="Arial"/>
          <w:lang w:eastAsia="ru-RU"/>
        </w:rPr>
        <w:t xml:space="preserve">           1)</w:t>
      </w:r>
      <w:r w:rsidRPr="006A326D">
        <w:rPr>
          <w:rFonts w:ascii="Arial" w:hAnsi="Arial" w:cs="Arial"/>
          <w:lang w:eastAsia="ru-RU"/>
        </w:rPr>
        <w:t xml:space="preserve"> разработки, подготовки и согласования проектов генерального плана поселения, проектов внесения изменений в генеральный план поселения, размещения таких актов и материалов по их обоснованию в федеральной государственной информационной системе территориального планирования в порядке, определенном Градостроительным кодексом РФ и иными нормативными правовыми актами;</w:t>
      </w:r>
    </w:p>
    <w:p w:rsidR="004626A9" w:rsidRPr="006A326D" w:rsidRDefault="004626A9" w:rsidP="004626A9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ru-RU"/>
        </w:rPr>
      </w:pPr>
      <w:r w:rsidRPr="006A326D">
        <w:rPr>
          <w:rFonts w:ascii="Arial" w:hAnsi="Arial" w:cs="Arial"/>
          <w:lang w:eastAsia="ru-RU"/>
        </w:rPr>
        <w:t xml:space="preserve">            2)</w:t>
      </w:r>
      <w:r w:rsidRPr="006A326D">
        <w:rPr>
          <w:rFonts w:ascii="Arial" w:hAnsi="Arial" w:cs="Arial"/>
          <w:lang w:eastAsia="ru-RU"/>
        </w:rPr>
        <w:t>разработки и подготовки сведений о границах населенных пунктов (ч. 5.1. ст. 23 Градостроительного кодекса РФ), передачи таких сведений в органы государственного кадастрового учета и государственной регистрации прав;</w:t>
      </w:r>
    </w:p>
    <w:p w:rsidR="004626A9" w:rsidRPr="006A326D" w:rsidRDefault="004626A9" w:rsidP="004626A9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ru-RU"/>
        </w:rPr>
      </w:pPr>
      <w:r w:rsidRPr="006A326D">
        <w:rPr>
          <w:rFonts w:ascii="Arial" w:hAnsi="Arial" w:cs="Arial"/>
          <w:lang w:eastAsia="ru-RU"/>
        </w:rPr>
        <w:t xml:space="preserve">           </w:t>
      </w:r>
      <w:r w:rsidRPr="006A326D">
        <w:rPr>
          <w:rFonts w:ascii="Arial" w:hAnsi="Arial" w:cs="Arial"/>
          <w:lang w:eastAsia="ru-RU"/>
        </w:rPr>
        <w:t>3)</w:t>
      </w:r>
      <w:r w:rsidRPr="006A326D">
        <w:rPr>
          <w:rFonts w:ascii="Arial" w:hAnsi="Arial" w:cs="Arial"/>
          <w:lang w:eastAsia="ru-RU"/>
        </w:rPr>
        <w:t>разработки, подготовки и согласования проектов правил землепользования и застройки поселения, проектов внесения изменений в правила землепользования и застройки поселения, размещения таких актов в федеральной государственной информационной системе территориального планирования в порядке, определенном Градостроительным кодексом РФ и иными нормативными правовыми актами;</w:t>
      </w:r>
    </w:p>
    <w:p w:rsidR="004626A9" w:rsidRPr="006A326D" w:rsidRDefault="004626A9" w:rsidP="004626A9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ru-RU"/>
        </w:rPr>
      </w:pPr>
      <w:r w:rsidRPr="006A326D">
        <w:rPr>
          <w:rFonts w:ascii="Arial" w:hAnsi="Arial" w:cs="Arial"/>
          <w:lang w:eastAsia="ru-RU"/>
        </w:rPr>
        <w:t xml:space="preserve">             4)</w:t>
      </w:r>
      <w:r w:rsidRPr="006A326D">
        <w:rPr>
          <w:rFonts w:ascii="Arial" w:hAnsi="Arial" w:cs="Arial"/>
          <w:lang w:eastAsia="ru-RU"/>
        </w:rPr>
        <w:t>разработки и подготовки сведений о границах территориальных зон (ч. 6.1. ст. 32 Градостроительного кодекса РФ), передачи таких сведений в органы государственного кадастрового учета и государственной регистрации прав.</w:t>
      </w:r>
    </w:p>
    <w:p w:rsidR="004626A9" w:rsidRPr="006A326D" w:rsidRDefault="004626A9" w:rsidP="004626A9">
      <w:pPr>
        <w:pStyle w:val="ConsPlusNonformat"/>
        <w:ind w:left="720"/>
        <w:rPr>
          <w:rFonts w:ascii="Arial" w:hAnsi="Arial" w:cs="Arial"/>
          <w:sz w:val="22"/>
          <w:szCs w:val="22"/>
        </w:rPr>
      </w:pPr>
    </w:p>
    <w:p w:rsidR="0009659F" w:rsidRPr="006A326D" w:rsidRDefault="004626A9" w:rsidP="00AB4D60">
      <w:pPr>
        <w:keepNext/>
        <w:jc w:val="both"/>
        <w:rPr>
          <w:rFonts w:ascii="Arial" w:hAnsi="Arial" w:cs="Arial"/>
        </w:rPr>
      </w:pPr>
      <w:r w:rsidRPr="006A326D">
        <w:rPr>
          <w:rFonts w:ascii="Arial" w:hAnsi="Arial" w:cs="Arial"/>
        </w:rPr>
        <w:t>2</w:t>
      </w:r>
      <w:r w:rsidR="0009659F" w:rsidRPr="006A326D">
        <w:rPr>
          <w:rFonts w:ascii="Arial" w:hAnsi="Arial" w:cs="Arial"/>
        </w:rPr>
        <w:t xml:space="preserve">.Опубликовать настоящее решение в информационном издании – «Информационный бюллетень </w:t>
      </w:r>
      <w:proofErr w:type="spellStart"/>
      <w:r w:rsidR="0009659F" w:rsidRPr="006A326D">
        <w:rPr>
          <w:rFonts w:ascii="Arial" w:hAnsi="Arial" w:cs="Arial"/>
        </w:rPr>
        <w:t>Корниловского</w:t>
      </w:r>
      <w:proofErr w:type="spellEnd"/>
      <w:r w:rsidR="0009659F" w:rsidRPr="006A326D">
        <w:rPr>
          <w:rFonts w:ascii="Arial" w:hAnsi="Arial" w:cs="Arial"/>
        </w:rPr>
        <w:t xml:space="preserve"> с</w:t>
      </w:r>
      <w:r w:rsidR="00145BDC" w:rsidRPr="006A326D">
        <w:rPr>
          <w:rFonts w:ascii="Arial" w:hAnsi="Arial" w:cs="Arial"/>
        </w:rPr>
        <w:t>ельского поселения» и разместить</w:t>
      </w:r>
      <w:r w:rsidR="0009659F" w:rsidRPr="006A326D">
        <w:rPr>
          <w:rFonts w:ascii="Arial" w:hAnsi="Arial" w:cs="Arial"/>
        </w:rPr>
        <w:t xml:space="preserve"> на официальном сайте Администрации </w:t>
      </w:r>
      <w:proofErr w:type="spellStart"/>
      <w:r w:rsidR="0009659F" w:rsidRPr="006A326D">
        <w:rPr>
          <w:rFonts w:ascii="Arial" w:hAnsi="Arial" w:cs="Arial"/>
        </w:rPr>
        <w:t>Корниловского</w:t>
      </w:r>
      <w:proofErr w:type="spellEnd"/>
      <w:r w:rsidR="0009659F" w:rsidRPr="006A326D">
        <w:rPr>
          <w:rFonts w:ascii="Arial" w:hAnsi="Arial" w:cs="Arial"/>
        </w:rPr>
        <w:t xml:space="preserve"> сельского поселени</w:t>
      </w:r>
      <w:proofErr w:type="gramStart"/>
      <w:r w:rsidR="0009659F" w:rsidRPr="006A326D">
        <w:rPr>
          <w:rFonts w:ascii="Arial" w:hAnsi="Arial" w:cs="Arial"/>
        </w:rPr>
        <w:t>я(</w:t>
      </w:r>
      <w:proofErr w:type="gramEnd"/>
      <w:r w:rsidR="0009659F" w:rsidRPr="006A326D">
        <w:rPr>
          <w:rFonts w:ascii="Arial" w:hAnsi="Arial" w:cs="Arial"/>
        </w:rPr>
        <w:t xml:space="preserve">адрес сайта </w:t>
      </w:r>
      <w:hyperlink r:id="rId6" w:history="1">
        <w:r w:rsidR="00145BDC" w:rsidRPr="006A326D">
          <w:rPr>
            <w:rStyle w:val="a5"/>
            <w:rFonts w:ascii="Arial" w:hAnsi="Arial" w:cs="Arial"/>
            <w:lang w:val="en-US"/>
          </w:rPr>
          <w:t>http</w:t>
        </w:r>
        <w:r w:rsidR="00145BDC" w:rsidRPr="006A326D">
          <w:rPr>
            <w:rStyle w:val="a5"/>
            <w:rFonts w:ascii="Arial" w:hAnsi="Arial" w:cs="Arial"/>
          </w:rPr>
          <w:t>://</w:t>
        </w:r>
        <w:r w:rsidR="00145BDC" w:rsidRPr="006A326D">
          <w:rPr>
            <w:rStyle w:val="a5"/>
            <w:rFonts w:ascii="Arial" w:hAnsi="Arial" w:cs="Arial"/>
            <w:lang w:val="en-US"/>
          </w:rPr>
          <w:t>www</w:t>
        </w:r>
        <w:r w:rsidR="00145BDC" w:rsidRPr="006A326D">
          <w:rPr>
            <w:rStyle w:val="a5"/>
            <w:rFonts w:ascii="Arial" w:hAnsi="Arial" w:cs="Arial"/>
          </w:rPr>
          <w:t>.</w:t>
        </w:r>
        <w:proofErr w:type="spellStart"/>
        <w:r w:rsidR="00145BDC" w:rsidRPr="006A326D">
          <w:rPr>
            <w:rStyle w:val="a5"/>
            <w:rFonts w:ascii="Arial" w:hAnsi="Arial" w:cs="Arial"/>
            <w:lang w:val="en-US"/>
          </w:rPr>
          <w:t>korpos</w:t>
        </w:r>
        <w:proofErr w:type="spellEnd"/>
        <w:r w:rsidR="00145BDC" w:rsidRPr="006A326D">
          <w:rPr>
            <w:rStyle w:val="a5"/>
            <w:rFonts w:ascii="Arial" w:hAnsi="Arial" w:cs="Arial"/>
          </w:rPr>
          <w:t>.</w:t>
        </w:r>
        <w:proofErr w:type="spellStart"/>
        <w:r w:rsidR="00145BDC" w:rsidRPr="006A326D">
          <w:rPr>
            <w:rStyle w:val="a5"/>
            <w:rFonts w:ascii="Arial" w:hAnsi="Arial" w:cs="Arial"/>
            <w:lang w:val="en-US"/>
          </w:rPr>
          <w:t>ru</w:t>
        </w:r>
        <w:proofErr w:type="spellEnd"/>
      </w:hyperlink>
      <w:r w:rsidR="0009659F" w:rsidRPr="006A326D">
        <w:rPr>
          <w:rFonts w:ascii="Arial" w:hAnsi="Arial" w:cs="Arial"/>
        </w:rPr>
        <w:t>).</w:t>
      </w:r>
    </w:p>
    <w:p w:rsidR="0009659F" w:rsidRPr="006A326D" w:rsidRDefault="004626A9" w:rsidP="00AB4D60">
      <w:pPr>
        <w:keepNext/>
        <w:jc w:val="both"/>
        <w:rPr>
          <w:rFonts w:ascii="Arial" w:hAnsi="Arial" w:cs="Arial"/>
        </w:rPr>
      </w:pPr>
      <w:r w:rsidRPr="006A326D">
        <w:rPr>
          <w:rFonts w:ascii="Arial" w:hAnsi="Arial" w:cs="Arial"/>
        </w:rPr>
        <w:t>3</w:t>
      </w:r>
      <w:r w:rsidR="0009659F" w:rsidRPr="006A326D">
        <w:rPr>
          <w:rFonts w:ascii="Arial" w:hAnsi="Arial" w:cs="Arial"/>
        </w:rPr>
        <w:t>.</w:t>
      </w:r>
      <w:r w:rsidRPr="006A326D">
        <w:rPr>
          <w:rFonts w:ascii="Arial" w:hAnsi="Arial" w:cs="Arial"/>
        </w:rPr>
        <w:t xml:space="preserve"> </w:t>
      </w:r>
      <w:r w:rsidR="0009659F" w:rsidRPr="006A326D">
        <w:rPr>
          <w:rFonts w:ascii="Arial" w:hAnsi="Arial" w:cs="Arial"/>
        </w:rPr>
        <w:t>Настоящее решение вступает в силу со дня его официального опубликования</w:t>
      </w:r>
      <w:r w:rsidR="00145BDC" w:rsidRPr="006A326D">
        <w:rPr>
          <w:rFonts w:ascii="Arial" w:hAnsi="Arial" w:cs="Arial"/>
        </w:rPr>
        <w:t>.</w:t>
      </w:r>
      <w:r w:rsidR="0009659F" w:rsidRPr="006A326D">
        <w:rPr>
          <w:rFonts w:ascii="Arial" w:hAnsi="Arial" w:cs="Arial"/>
        </w:rPr>
        <w:t xml:space="preserve"> </w:t>
      </w:r>
    </w:p>
    <w:p w:rsidR="004626A9" w:rsidRPr="006A326D" w:rsidRDefault="004626A9" w:rsidP="00AB4D60">
      <w:pPr>
        <w:keepNext/>
        <w:jc w:val="both"/>
        <w:rPr>
          <w:rFonts w:ascii="Arial" w:hAnsi="Arial" w:cs="Arial"/>
        </w:rPr>
      </w:pPr>
      <w:r w:rsidRPr="006A326D">
        <w:rPr>
          <w:rFonts w:ascii="Arial" w:hAnsi="Arial" w:cs="Arial"/>
        </w:rPr>
        <w:t xml:space="preserve">4. </w:t>
      </w:r>
      <w:proofErr w:type="gramStart"/>
      <w:r w:rsidRPr="006A326D">
        <w:rPr>
          <w:rFonts w:ascii="Arial" w:hAnsi="Arial" w:cs="Arial"/>
        </w:rPr>
        <w:t>Контроль за</w:t>
      </w:r>
      <w:proofErr w:type="gramEnd"/>
      <w:r w:rsidRPr="006A326D">
        <w:rPr>
          <w:rFonts w:ascii="Arial" w:hAnsi="Arial" w:cs="Arial"/>
        </w:rPr>
        <w:t xml:space="preserve"> исполнением настоящего решения оставляю за собой.</w:t>
      </w:r>
    </w:p>
    <w:p w:rsidR="0009659F" w:rsidRPr="006A326D" w:rsidRDefault="0009659F" w:rsidP="005C6A36">
      <w:pPr>
        <w:spacing w:after="0" w:line="240" w:lineRule="auto"/>
        <w:ind w:firstLine="709"/>
        <w:rPr>
          <w:rFonts w:ascii="Arial" w:hAnsi="Arial" w:cs="Arial"/>
        </w:rPr>
      </w:pPr>
    </w:p>
    <w:p w:rsidR="0009659F" w:rsidRPr="006A326D" w:rsidRDefault="0009659F" w:rsidP="004E2056">
      <w:pPr>
        <w:spacing w:after="0" w:line="240" w:lineRule="auto"/>
        <w:rPr>
          <w:rFonts w:ascii="Arial" w:hAnsi="Arial" w:cs="Arial"/>
        </w:rPr>
      </w:pPr>
    </w:p>
    <w:p w:rsidR="0009659F" w:rsidRPr="006A326D" w:rsidRDefault="0009659F" w:rsidP="004E2056">
      <w:pPr>
        <w:spacing w:after="0" w:line="240" w:lineRule="auto"/>
        <w:rPr>
          <w:rFonts w:ascii="Arial" w:hAnsi="Arial" w:cs="Arial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4786"/>
      </w:tblGrid>
      <w:tr w:rsidR="0009659F" w:rsidRPr="006A326D" w:rsidTr="00F35185">
        <w:tc>
          <w:tcPr>
            <w:tcW w:w="4785" w:type="dxa"/>
          </w:tcPr>
          <w:p w:rsidR="0009659F" w:rsidRPr="006A326D" w:rsidRDefault="0009659F" w:rsidP="00F35185">
            <w:pPr>
              <w:spacing w:after="0" w:line="240" w:lineRule="auto"/>
              <w:rPr>
                <w:rFonts w:ascii="Arial" w:hAnsi="Arial" w:cs="Arial"/>
              </w:rPr>
            </w:pPr>
            <w:r w:rsidRPr="006A326D">
              <w:rPr>
                <w:rFonts w:ascii="Arial" w:hAnsi="Arial" w:cs="Arial"/>
              </w:rPr>
              <w:t>Председатель Совета</w:t>
            </w:r>
          </w:p>
          <w:p w:rsidR="0009659F" w:rsidRPr="006A326D" w:rsidRDefault="0009659F" w:rsidP="00F35185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6A326D">
              <w:rPr>
                <w:rFonts w:ascii="Arial" w:hAnsi="Arial" w:cs="Arial"/>
              </w:rPr>
              <w:t>Корниловскогосельского</w:t>
            </w:r>
            <w:proofErr w:type="spellEnd"/>
            <w:r w:rsidRPr="006A326D">
              <w:rPr>
                <w:rFonts w:ascii="Arial" w:hAnsi="Arial" w:cs="Arial"/>
              </w:rPr>
              <w:t xml:space="preserve"> поселения</w:t>
            </w:r>
          </w:p>
        </w:tc>
        <w:tc>
          <w:tcPr>
            <w:tcW w:w="4786" w:type="dxa"/>
          </w:tcPr>
          <w:p w:rsidR="0009659F" w:rsidRPr="006A326D" w:rsidRDefault="0009659F" w:rsidP="00F35185">
            <w:pPr>
              <w:spacing w:after="0" w:line="240" w:lineRule="auto"/>
              <w:rPr>
                <w:rFonts w:ascii="Arial" w:hAnsi="Arial" w:cs="Arial"/>
              </w:rPr>
            </w:pPr>
          </w:p>
          <w:p w:rsidR="00145BDC" w:rsidRPr="006A326D" w:rsidRDefault="00145BDC" w:rsidP="00F35185">
            <w:pPr>
              <w:spacing w:after="0" w:line="240" w:lineRule="auto"/>
              <w:rPr>
                <w:rFonts w:ascii="Arial" w:hAnsi="Arial" w:cs="Arial"/>
              </w:rPr>
            </w:pPr>
            <w:r w:rsidRPr="006A326D">
              <w:rPr>
                <w:rFonts w:ascii="Arial" w:hAnsi="Arial" w:cs="Arial"/>
              </w:rPr>
              <w:t xml:space="preserve">__________________     </w:t>
            </w:r>
            <w:proofErr w:type="spellStart"/>
            <w:r w:rsidRPr="006A326D">
              <w:rPr>
                <w:rFonts w:ascii="Arial" w:hAnsi="Arial" w:cs="Arial"/>
              </w:rPr>
              <w:t>Логвинов</w:t>
            </w:r>
            <w:proofErr w:type="spellEnd"/>
            <w:r w:rsidRPr="006A326D">
              <w:rPr>
                <w:rFonts w:ascii="Arial" w:hAnsi="Arial" w:cs="Arial"/>
              </w:rPr>
              <w:t xml:space="preserve"> Г.М.</w:t>
            </w:r>
          </w:p>
        </w:tc>
      </w:tr>
      <w:tr w:rsidR="0009659F" w:rsidRPr="006A326D" w:rsidTr="00F35185">
        <w:tc>
          <w:tcPr>
            <w:tcW w:w="4785" w:type="dxa"/>
          </w:tcPr>
          <w:p w:rsidR="0009659F" w:rsidRPr="006A326D" w:rsidRDefault="004626A9" w:rsidP="00FE082D">
            <w:pPr>
              <w:spacing w:after="0" w:line="240" w:lineRule="auto"/>
              <w:rPr>
                <w:rFonts w:ascii="Arial" w:hAnsi="Arial" w:cs="Arial"/>
              </w:rPr>
            </w:pPr>
            <w:r w:rsidRPr="006A326D">
              <w:rPr>
                <w:rFonts w:ascii="Arial" w:hAnsi="Arial" w:cs="Arial"/>
              </w:rPr>
              <w:t>(</w:t>
            </w:r>
            <w:r w:rsidR="00145BDC" w:rsidRPr="006A326D">
              <w:rPr>
                <w:rFonts w:ascii="Arial" w:hAnsi="Arial" w:cs="Arial"/>
              </w:rPr>
              <w:t>Глава Администрации</w:t>
            </w:r>
            <w:r w:rsidRPr="006A326D">
              <w:rPr>
                <w:rFonts w:ascii="Arial" w:hAnsi="Arial" w:cs="Arial"/>
              </w:rPr>
              <w:t>)</w:t>
            </w:r>
            <w:bookmarkStart w:id="0" w:name="_GoBack"/>
            <w:bookmarkEnd w:id="0"/>
          </w:p>
        </w:tc>
        <w:tc>
          <w:tcPr>
            <w:tcW w:w="4786" w:type="dxa"/>
          </w:tcPr>
          <w:p w:rsidR="0009659F" w:rsidRPr="006A326D" w:rsidRDefault="0009659F" w:rsidP="00FE082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09659F" w:rsidRPr="006A326D" w:rsidRDefault="0009659F" w:rsidP="006A326D">
      <w:pPr>
        <w:rPr>
          <w:rFonts w:ascii="Arial" w:hAnsi="Arial" w:cs="Arial"/>
        </w:rPr>
      </w:pPr>
    </w:p>
    <w:sectPr w:rsidR="0009659F" w:rsidRPr="006A326D" w:rsidSect="002A3E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69129C"/>
    <w:multiLevelType w:val="hybridMultilevel"/>
    <w:tmpl w:val="819CA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056"/>
    <w:rsid w:val="00065B31"/>
    <w:rsid w:val="0009659F"/>
    <w:rsid w:val="00097AA3"/>
    <w:rsid w:val="000A246E"/>
    <w:rsid w:val="000C536A"/>
    <w:rsid w:val="000F1D23"/>
    <w:rsid w:val="000F77E0"/>
    <w:rsid w:val="00132822"/>
    <w:rsid w:val="00145BDC"/>
    <w:rsid w:val="00147737"/>
    <w:rsid w:val="00174F9B"/>
    <w:rsid w:val="00175C52"/>
    <w:rsid w:val="00177608"/>
    <w:rsid w:val="00184D42"/>
    <w:rsid w:val="001D0BC4"/>
    <w:rsid w:val="001D5EC2"/>
    <w:rsid w:val="001E4C98"/>
    <w:rsid w:val="002A3E39"/>
    <w:rsid w:val="002B5663"/>
    <w:rsid w:val="002D57B2"/>
    <w:rsid w:val="002F0606"/>
    <w:rsid w:val="00303C03"/>
    <w:rsid w:val="0032689D"/>
    <w:rsid w:val="00394424"/>
    <w:rsid w:val="003A5B4B"/>
    <w:rsid w:val="003D4AFB"/>
    <w:rsid w:val="00424FF2"/>
    <w:rsid w:val="00445913"/>
    <w:rsid w:val="004626A9"/>
    <w:rsid w:val="00470B3A"/>
    <w:rsid w:val="004C55FD"/>
    <w:rsid w:val="004E2056"/>
    <w:rsid w:val="00500000"/>
    <w:rsid w:val="00546460"/>
    <w:rsid w:val="00551EDD"/>
    <w:rsid w:val="00555DA3"/>
    <w:rsid w:val="005675F2"/>
    <w:rsid w:val="0057393D"/>
    <w:rsid w:val="00584EAE"/>
    <w:rsid w:val="005A0B0F"/>
    <w:rsid w:val="005A3D36"/>
    <w:rsid w:val="005B499C"/>
    <w:rsid w:val="005C6A36"/>
    <w:rsid w:val="005D431E"/>
    <w:rsid w:val="00645D1D"/>
    <w:rsid w:val="00656ED4"/>
    <w:rsid w:val="00660971"/>
    <w:rsid w:val="006746DD"/>
    <w:rsid w:val="006815E8"/>
    <w:rsid w:val="006936D6"/>
    <w:rsid w:val="006A326D"/>
    <w:rsid w:val="00745A85"/>
    <w:rsid w:val="0077303B"/>
    <w:rsid w:val="00774706"/>
    <w:rsid w:val="007A2433"/>
    <w:rsid w:val="007F6345"/>
    <w:rsid w:val="00804E3D"/>
    <w:rsid w:val="00807ABE"/>
    <w:rsid w:val="00851351"/>
    <w:rsid w:val="00876EBC"/>
    <w:rsid w:val="008B464E"/>
    <w:rsid w:val="008C0C00"/>
    <w:rsid w:val="00917BF1"/>
    <w:rsid w:val="00951AE8"/>
    <w:rsid w:val="00960E49"/>
    <w:rsid w:val="009636F3"/>
    <w:rsid w:val="009D4F4B"/>
    <w:rsid w:val="009F6AA3"/>
    <w:rsid w:val="00A835C0"/>
    <w:rsid w:val="00AB4D60"/>
    <w:rsid w:val="00AD705F"/>
    <w:rsid w:val="00AE05F1"/>
    <w:rsid w:val="00B02943"/>
    <w:rsid w:val="00B16E9A"/>
    <w:rsid w:val="00B25A72"/>
    <w:rsid w:val="00B3250F"/>
    <w:rsid w:val="00BD73D5"/>
    <w:rsid w:val="00BD7C3E"/>
    <w:rsid w:val="00C22B7E"/>
    <w:rsid w:val="00D004AD"/>
    <w:rsid w:val="00D11480"/>
    <w:rsid w:val="00D417CD"/>
    <w:rsid w:val="00D61BD8"/>
    <w:rsid w:val="00D80111"/>
    <w:rsid w:val="00D82CF4"/>
    <w:rsid w:val="00DA09BE"/>
    <w:rsid w:val="00DA5F6F"/>
    <w:rsid w:val="00DB35FA"/>
    <w:rsid w:val="00DE63B7"/>
    <w:rsid w:val="00E148AD"/>
    <w:rsid w:val="00E43031"/>
    <w:rsid w:val="00ED69ED"/>
    <w:rsid w:val="00EE4C2E"/>
    <w:rsid w:val="00F14AE0"/>
    <w:rsid w:val="00F14AE8"/>
    <w:rsid w:val="00F31F88"/>
    <w:rsid w:val="00F35185"/>
    <w:rsid w:val="00F43AFF"/>
    <w:rsid w:val="00F80BFB"/>
    <w:rsid w:val="00F847BE"/>
    <w:rsid w:val="00FA4904"/>
    <w:rsid w:val="00FB501F"/>
    <w:rsid w:val="00FC336E"/>
    <w:rsid w:val="00FE026F"/>
    <w:rsid w:val="00FE082D"/>
    <w:rsid w:val="00FE5B0A"/>
    <w:rsid w:val="00FE5F8D"/>
    <w:rsid w:val="00FF6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E3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E20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097AA3"/>
    <w:pPr>
      <w:ind w:left="720"/>
      <w:contextualSpacing/>
    </w:pPr>
  </w:style>
  <w:style w:type="character" w:styleId="a5">
    <w:name w:val="Hyperlink"/>
    <w:basedOn w:val="a0"/>
    <w:uiPriority w:val="99"/>
    <w:rsid w:val="00AB4D60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4626A9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E3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E20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097AA3"/>
    <w:pPr>
      <w:ind w:left="720"/>
      <w:contextualSpacing/>
    </w:pPr>
  </w:style>
  <w:style w:type="character" w:styleId="a5">
    <w:name w:val="Hyperlink"/>
    <w:basedOn w:val="a0"/>
    <w:uiPriority w:val="99"/>
    <w:rsid w:val="00AB4D60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4626A9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orpos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ТОМСКАЯ ОБЛАСТЬ</vt:lpstr>
    </vt:vector>
  </TitlesOfParts>
  <Company>Hewlett-Packard Company</Company>
  <LinksUpToDate>false</LinksUpToDate>
  <CharactersWithSpaces>2483</CharactersWithSpaces>
  <SharedDoc>false</SharedDoc>
  <HLinks>
    <vt:vector size="6" baseType="variant">
      <vt:variant>
        <vt:i4>3407932</vt:i4>
      </vt:variant>
      <vt:variant>
        <vt:i4>0</vt:i4>
      </vt:variant>
      <vt:variant>
        <vt:i4>0</vt:i4>
      </vt:variant>
      <vt:variant>
        <vt:i4>5</vt:i4>
      </vt:variant>
      <vt:variant>
        <vt:lpwstr>http://www.korpos.tomsk.ru/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ТОМСКАЯ ОБЛАСТЬ</dc:title>
  <dc:creator>Батракова Татьяна</dc:creator>
  <cp:lastModifiedBy>User</cp:lastModifiedBy>
  <cp:revision>2</cp:revision>
  <cp:lastPrinted>2020-04-30T06:53:00Z</cp:lastPrinted>
  <dcterms:created xsi:type="dcterms:W3CDTF">2020-04-30T06:53:00Z</dcterms:created>
  <dcterms:modified xsi:type="dcterms:W3CDTF">2020-04-30T06:53:00Z</dcterms:modified>
</cp:coreProperties>
</file>