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B" w:rsidRDefault="00187541" w:rsidP="00187541">
      <w:pPr>
        <w:jc w:val="center"/>
      </w:pPr>
      <w:r>
        <w:t>ТОМСКАЯ ОБЛАСТЬ</w:t>
      </w:r>
    </w:p>
    <w:p w:rsidR="00187541" w:rsidRDefault="00187541" w:rsidP="00187541">
      <w:pPr>
        <w:jc w:val="center"/>
      </w:pPr>
      <w:r>
        <w:t>ТОМСКИЙ РАЙОН</w:t>
      </w:r>
    </w:p>
    <w:p w:rsidR="00187541" w:rsidRDefault="00187541" w:rsidP="00187541">
      <w:pPr>
        <w:jc w:val="center"/>
      </w:pPr>
      <w:r>
        <w:t>СОВЕТ КОРНИЛОВСКОГО СЕЛЬСКОГО ПОСЕЛЕНИЯ</w:t>
      </w:r>
    </w:p>
    <w:p w:rsidR="00187541" w:rsidRDefault="00187541" w:rsidP="00187541">
      <w:pPr>
        <w:jc w:val="center"/>
      </w:pPr>
    </w:p>
    <w:p w:rsidR="00187541" w:rsidRPr="005F1DC0" w:rsidRDefault="00187541" w:rsidP="00187541">
      <w:pPr>
        <w:jc w:val="center"/>
      </w:pPr>
      <w:r>
        <w:t>РЕШЕНИЕ №</w:t>
      </w:r>
      <w:r w:rsidR="007F3332">
        <w:t xml:space="preserve"> </w:t>
      </w:r>
      <w:r w:rsidR="005815D0">
        <w:t>8</w:t>
      </w:r>
    </w:p>
    <w:p w:rsidR="00187541" w:rsidRDefault="00187541" w:rsidP="00187541"/>
    <w:p w:rsidR="00187541" w:rsidRDefault="00187541" w:rsidP="00187541"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 xml:space="preserve">                                                   </w:t>
      </w:r>
      <w:r w:rsidR="00EF1256">
        <w:t xml:space="preserve">                             </w:t>
      </w:r>
      <w:r>
        <w:t>от</w:t>
      </w:r>
      <w:r w:rsidR="007F484D">
        <w:t xml:space="preserve"> </w:t>
      </w:r>
      <w:r w:rsidR="00EF1256">
        <w:t>«</w:t>
      </w:r>
      <w:r w:rsidR="005815D0">
        <w:t>29</w:t>
      </w:r>
      <w:r w:rsidR="00EF1256">
        <w:t>»</w:t>
      </w:r>
      <w:r w:rsidR="007F3332">
        <w:t xml:space="preserve"> </w:t>
      </w:r>
      <w:r w:rsidR="002F2263">
        <w:t>апреля</w:t>
      </w:r>
      <w:r w:rsidR="007F3332"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6128FB">
          <w:t>201</w:t>
        </w:r>
        <w:r w:rsidR="002F2263">
          <w:t>5</w:t>
        </w:r>
        <w:r w:rsidR="006128FB">
          <w:t xml:space="preserve"> г</w:t>
        </w:r>
      </w:smartTag>
      <w:r w:rsidR="006128FB">
        <w:t>.</w:t>
      </w:r>
      <w:r>
        <w:t xml:space="preserve"> </w:t>
      </w:r>
    </w:p>
    <w:p w:rsidR="00187541" w:rsidRDefault="00187541" w:rsidP="00187541"/>
    <w:p w:rsidR="00187541" w:rsidRPr="00F717EF" w:rsidRDefault="00187541" w:rsidP="00187541">
      <w:pPr>
        <w:rPr>
          <w:b/>
          <w:sz w:val="26"/>
          <w:szCs w:val="26"/>
        </w:rPr>
      </w:pPr>
      <w:r w:rsidRPr="00F717EF">
        <w:rPr>
          <w:b/>
          <w:sz w:val="26"/>
          <w:szCs w:val="26"/>
        </w:rPr>
        <w:t xml:space="preserve">О внесении изменений в решение </w:t>
      </w:r>
    </w:p>
    <w:p w:rsidR="00187541" w:rsidRPr="00F717EF" w:rsidRDefault="00187541" w:rsidP="00187541">
      <w:pPr>
        <w:rPr>
          <w:b/>
          <w:sz w:val="26"/>
          <w:szCs w:val="26"/>
        </w:rPr>
      </w:pPr>
      <w:r w:rsidRPr="00F717EF">
        <w:rPr>
          <w:b/>
          <w:sz w:val="26"/>
          <w:szCs w:val="26"/>
        </w:rPr>
        <w:t xml:space="preserve">Совета </w:t>
      </w:r>
      <w:proofErr w:type="spellStart"/>
      <w:r w:rsidRPr="00F717EF">
        <w:rPr>
          <w:b/>
          <w:sz w:val="26"/>
          <w:szCs w:val="26"/>
        </w:rPr>
        <w:t>Корниловского</w:t>
      </w:r>
      <w:proofErr w:type="spellEnd"/>
      <w:r w:rsidRPr="00F717EF">
        <w:rPr>
          <w:b/>
          <w:sz w:val="26"/>
          <w:szCs w:val="26"/>
        </w:rPr>
        <w:t xml:space="preserve"> сельского поселения</w:t>
      </w:r>
    </w:p>
    <w:p w:rsidR="00EE794F" w:rsidRPr="00F717EF" w:rsidRDefault="00187541" w:rsidP="00187541">
      <w:pPr>
        <w:rPr>
          <w:b/>
          <w:sz w:val="26"/>
          <w:szCs w:val="26"/>
        </w:rPr>
      </w:pPr>
      <w:r w:rsidRPr="00F717EF">
        <w:rPr>
          <w:b/>
          <w:sz w:val="26"/>
          <w:szCs w:val="26"/>
        </w:rPr>
        <w:t xml:space="preserve">от </w:t>
      </w:r>
      <w:r w:rsidR="00881C23" w:rsidRPr="00F717EF">
        <w:rPr>
          <w:b/>
          <w:sz w:val="26"/>
          <w:szCs w:val="26"/>
        </w:rPr>
        <w:t>20</w:t>
      </w:r>
      <w:r w:rsidRPr="00F717EF">
        <w:rPr>
          <w:b/>
          <w:sz w:val="26"/>
          <w:szCs w:val="26"/>
        </w:rPr>
        <w:t>.</w:t>
      </w:r>
      <w:r w:rsidR="006128FB" w:rsidRPr="00F717EF">
        <w:rPr>
          <w:b/>
          <w:sz w:val="26"/>
          <w:szCs w:val="26"/>
        </w:rPr>
        <w:t>0</w:t>
      </w:r>
      <w:r w:rsidR="00EE794F" w:rsidRPr="00F717EF">
        <w:rPr>
          <w:b/>
          <w:sz w:val="26"/>
          <w:szCs w:val="26"/>
        </w:rPr>
        <w:t>4</w:t>
      </w:r>
      <w:r w:rsidRPr="00F717EF">
        <w:rPr>
          <w:b/>
          <w:sz w:val="26"/>
          <w:szCs w:val="26"/>
        </w:rPr>
        <w:t>.20</w:t>
      </w:r>
      <w:r w:rsidR="00EE794F" w:rsidRPr="00F717EF">
        <w:rPr>
          <w:b/>
          <w:sz w:val="26"/>
          <w:szCs w:val="26"/>
        </w:rPr>
        <w:t>12</w:t>
      </w:r>
      <w:r w:rsidRPr="00F717EF">
        <w:rPr>
          <w:b/>
          <w:sz w:val="26"/>
          <w:szCs w:val="26"/>
        </w:rPr>
        <w:t>г. №</w:t>
      </w:r>
      <w:r w:rsidR="00EE794F" w:rsidRPr="00F717EF">
        <w:rPr>
          <w:b/>
          <w:sz w:val="26"/>
          <w:szCs w:val="26"/>
        </w:rPr>
        <w:t>11об утверждении Положения</w:t>
      </w:r>
    </w:p>
    <w:p w:rsidR="00EE794F" w:rsidRPr="00F717EF" w:rsidRDefault="006128FB" w:rsidP="00187541">
      <w:pPr>
        <w:rPr>
          <w:b/>
          <w:sz w:val="26"/>
          <w:szCs w:val="26"/>
        </w:rPr>
      </w:pPr>
      <w:r w:rsidRPr="00F717EF">
        <w:rPr>
          <w:b/>
          <w:sz w:val="26"/>
          <w:szCs w:val="26"/>
        </w:rPr>
        <w:t xml:space="preserve"> «О </w:t>
      </w:r>
      <w:r w:rsidR="00EE794F" w:rsidRPr="00F717EF">
        <w:rPr>
          <w:b/>
          <w:sz w:val="26"/>
          <w:szCs w:val="26"/>
        </w:rPr>
        <w:t xml:space="preserve">бюджетном процессе в муниципальном образовании </w:t>
      </w:r>
    </w:p>
    <w:p w:rsidR="00187541" w:rsidRPr="00F717EF" w:rsidRDefault="00EE794F" w:rsidP="00187541">
      <w:pPr>
        <w:rPr>
          <w:b/>
          <w:sz w:val="26"/>
          <w:szCs w:val="26"/>
        </w:rPr>
      </w:pPr>
      <w:r w:rsidRPr="00F717EF">
        <w:rPr>
          <w:b/>
          <w:sz w:val="26"/>
          <w:szCs w:val="26"/>
        </w:rPr>
        <w:t>«</w:t>
      </w:r>
      <w:proofErr w:type="spellStart"/>
      <w:r w:rsidR="006128FB" w:rsidRPr="00F717EF">
        <w:rPr>
          <w:b/>
          <w:sz w:val="26"/>
          <w:szCs w:val="26"/>
        </w:rPr>
        <w:t>Корниловско</w:t>
      </w:r>
      <w:r w:rsidRPr="00F717EF">
        <w:rPr>
          <w:b/>
          <w:sz w:val="26"/>
          <w:szCs w:val="26"/>
        </w:rPr>
        <w:t>е</w:t>
      </w:r>
      <w:proofErr w:type="spellEnd"/>
      <w:r w:rsidR="006128FB" w:rsidRPr="00F717EF">
        <w:rPr>
          <w:b/>
          <w:sz w:val="26"/>
          <w:szCs w:val="26"/>
        </w:rPr>
        <w:t xml:space="preserve"> сельско</w:t>
      </w:r>
      <w:r w:rsidRPr="00F717EF">
        <w:rPr>
          <w:b/>
          <w:sz w:val="26"/>
          <w:szCs w:val="26"/>
        </w:rPr>
        <w:t>е поселение</w:t>
      </w:r>
      <w:r w:rsidR="006128FB" w:rsidRPr="00F717EF">
        <w:rPr>
          <w:b/>
          <w:sz w:val="26"/>
          <w:szCs w:val="26"/>
        </w:rPr>
        <w:t>»</w:t>
      </w:r>
    </w:p>
    <w:p w:rsidR="005F1DC0" w:rsidRPr="00F717EF" w:rsidRDefault="005F1DC0" w:rsidP="00187541">
      <w:pPr>
        <w:rPr>
          <w:b/>
          <w:sz w:val="26"/>
          <w:szCs w:val="26"/>
        </w:rPr>
      </w:pPr>
      <w:r w:rsidRPr="00F717EF">
        <w:rPr>
          <w:b/>
          <w:sz w:val="26"/>
          <w:szCs w:val="26"/>
        </w:rPr>
        <w:t xml:space="preserve"> </w:t>
      </w:r>
    </w:p>
    <w:p w:rsidR="00881C23" w:rsidRPr="00F717EF" w:rsidRDefault="00187541" w:rsidP="00187541">
      <w:pPr>
        <w:rPr>
          <w:sz w:val="26"/>
          <w:szCs w:val="26"/>
        </w:rPr>
      </w:pPr>
      <w:r w:rsidRPr="00F717EF">
        <w:rPr>
          <w:b/>
          <w:sz w:val="26"/>
          <w:szCs w:val="26"/>
        </w:rPr>
        <w:tab/>
      </w:r>
      <w:r w:rsidR="006128FB" w:rsidRPr="00F717EF">
        <w:rPr>
          <w:sz w:val="26"/>
          <w:szCs w:val="26"/>
        </w:rPr>
        <w:t>Рассмотрев</w:t>
      </w:r>
      <w:r w:rsidR="004870F8">
        <w:rPr>
          <w:sz w:val="26"/>
          <w:szCs w:val="26"/>
        </w:rPr>
        <w:t xml:space="preserve"> </w:t>
      </w:r>
      <w:r w:rsidR="00F717EF">
        <w:rPr>
          <w:sz w:val="26"/>
          <w:szCs w:val="26"/>
        </w:rPr>
        <w:t>протест</w:t>
      </w:r>
      <w:r w:rsidR="006128FB" w:rsidRPr="00F717EF">
        <w:rPr>
          <w:sz w:val="26"/>
          <w:szCs w:val="26"/>
        </w:rPr>
        <w:t xml:space="preserve"> прокуратуры Томского района </w:t>
      </w:r>
      <w:proofErr w:type="gramStart"/>
      <w:r w:rsidR="00EE794F" w:rsidRPr="00F717EF">
        <w:rPr>
          <w:sz w:val="26"/>
          <w:szCs w:val="26"/>
        </w:rPr>
        <w:t>о необходимости приведения муниципальной правовой базы в соответствие с действующим законодательством в связи с</w:t>
      </w:r>
      <w:r w:rsidR="00881C23" w:rsidRPr="00F717EF">
        <w:rPr>
          <w:sz w:val="26"/>
          <w:szCs w:val="26"/>
        </w:rPr>
        <w:t>о вступлением</w:t>
      </w:r>
      <w:proofErr w:type="gramEnd"/>
      <w:r w:rsidR="00881C23" w:rsidRPr="00F717EF">
        <w:rPr>
          <w:sz w:val="26"/>
          <w:szCs w:val="26"/>
        </w:rPr>
        <w:t xml:space="preserve"> в силу последних изменений, внесенных в Бюджетный Кодекс РФ:</w:t>
      </w:r>
    </w:p>
    <w:p w:rsidR="00881C23" w:rsidRPr="00F717EF" w:rsidRDefault="00881C23" w:rsidP="00187541">
      <w:pPr>
        <w:rPr>
          <w:sz w:val="26"/>
          <w:szCs w:val="26"/>
        </w:rPr>
      </w:pPr>
    </w:p>
    <w:p w:rsidR="00187541" w:rsidRPr="00F717EF" w:rsidRDefault="00881C23" w:rsidP="00187541">
      <w:pPr>
        <w:rPr>
          <w:b/>
          <w:sz w:val="26"/>
          <w:szCs w:val="26"/>
        </w:rPr>
      </w:pPr>
      <w:r w:rsidRPr="00F717EF">
        <w:rPr>
          <w:b/>
          <w:sz w:val="26"/>
          <w:szCs w:val="26"/>
        </w:rPr>
        <w:t>С</w:t>
      </w:r>
      <w:r w:rsidR="006128FB" w:rsidRPr="00F717EF">
        <w:rPr>
          <w:b/>
          <w:sz w:val="26"/>
          <w:szCs w:val="26"/>
        </w:rPr>
        <w:t xml:space="preserve">овет </w:t>
      </w:r>
      <w:proofErr w:type="spellStart"/>
      <w:r w:rsidR="006128FB" w:rsidRPr="00F717EF">
        <w:rPr>
          <w:b/>
          <w:sz w:val="26"/>
          <w:szCs w:val="26"/>
        </w:rPr>
        <w:t>Корниловского</w:t>
      </w:r>
      <w:proofErr w:type="spellEnd"/>
      <w:r w:rsidR="006128FB" w:rsidRPr="00F717EF">
        <w:rPr>
          <w:b/>
          <w:sz w:val="26"/>
          <w:szCs w:val="26"/>
        </w:rPr>
        <w:t xml:space="preserve"> поселения решил</w:t>
      </w:r>
      <w:r w:rsidR="00187541" w:rsidRPr="00F717EF">
        <w:rPr>
          <w:b/>
          <w:sz w:val="26"/>
          <w:szCs w:val="26"/>
        </w:rPr>
        <w:t>:</w:t>
      </w:r>
    </w:p>
    <w:p w:rsidR="00163647" w:rsidRPr="00F717EF" w:rsidRDefault="00163647" w:rsidP="00187541">
      <w:pPr>
        <w:rPr>
          <w:sz w:val="26"/>
          <w:szCs w:val="26"/>
        </w:rPr>
      </w:pPr>
    </w:p>
    <w:p w:rsidR="0004600D" w:rsidRPr="00F717EF" w:rsidRDefault="00163647" w:rsidP="0004600D">
      <w:pPr>
        <w:rPr>
          <w:sz w:val="26"/>
          <w:szCs w:val="26"/>
        </w:rPr>
      </w:pPr>
      <w:r w:rsidRPr="00F717EF">
        <w:rPr>
          <w:sz w:val="26"/>
          <w:szCs w:val="26"/>
        </w:rPr>
        <w:t xml:space="preserve">1.Внести </w:t>
      </w:r>
      <w:r w:rsidR="0004600D" w:rsidRPr="00F717EF">
        <w:rPr>
          <w:sz w:val="26"/>
          <w:szCs w:val="26"/>
        </w:rPr>
        <w:t xml:space="preserve">в Положение </w:t>
      </w:r>
      <w:r w:rsidR="00EE794F" w:rsidRPr="00F717EF">
        <w:rPr>
          <w:sz w:val="26"/>
          <w:szCs w:val="26"/>
        </w:rPr>
        <w:t>«О</w:t>
      </w:r>
      <w:r w:rsidR="0004600D" w:rsidRPr="00F717EF">
        <w:rPr>
          <w:sz w:val="26"/>
          <w:szCs w:val="26"/>
        </w:rPr>
        <w:t xml:space="preserve"> </w:t>
      </w:r>
      <w:r w:rsidR="00EE794F" w:rsidRPr="00F717EF">
        <w:rPr>
          <w:sz w:val="26"/>
          <w:szCs w:val="26"/>
        </w:rPr>
        <w:t>бюджетном процессе</w:t>
      </w:r>
      <w:r w:rsidR="0004600D" w:rsidRPr="00F717EF">
        <w:rPr>
          <w:sz w:val="26"/>
          <w:szCs w:val="26"/>
        </w:rPr>
        <w:t xml:space="preserve"> </w:t>
      </w:r>
      <w:r w:rsidR="00EE794F" w:rsidRPr="00F717EF">
        <w:rPr>
          <w:sz w:val="26"/>
          <w:szCs w:val="26"/>
        </w:rPr>
        <w:t xml:space="preserve">в муниципальном образовании </w:t>
      </w:r>
      <w:proofErr w:type="spellStart"/>
      <w:r w:rsidR="0004600D" w:rsidRPr="00F717EF">
        <w:rPr>
          <w:sz w:val="26"/>
          <w:szCs w:val="26"/>
        </w:rPr>
        <w:t>Корниловско</w:t>
      </w:r>
      <w:r w:rsidR="00EE794F" w:rsidRPr="00F717EF">
        <w:rPr>
          <w:sz w:val="26"/>
          <w:szCs w:val="26"/>
        </w:rPr>
        <w:t>е</w:t>
      </w:r>
      <w:proofErr w:type="spellEnd"/>
      <w:r w:rsidR="0004600D" w:rsidRPr="00F717EF">
        <w:rPr>
          <w:sz w:val="26"/>
          <w:szCs w:val="26"/>
        </w:rPr>
        <w:t xml:space="preserve"> сельско</w:t>
      </w:r>
      <w:r w:rsidR="00EE794F" w:rsidRPr="00F717EF">
        <w:rPr>
          <w:sz w:val="26"/>
          <w:szCs w:val="26"/>
        </w:rPr>
        <w:t>е</w:t>
      </w:r>
      <w:r w:rsidR="0004600D" w:rsidRPr="00F717EF">
        <w:rPr>
          <w:sz w:val="26"/>
          <w:szCs w:val="26"/>
        </w:rPr>
        <w:t xml:space="preserve"> поселени</w:t>
      </w:r>
      <w:r w:rsidR="00EE794F" w:rsidRPr="00F717EF">
        <w:rPr>
          <w:sz w:val="26"/>
          <w:szCs w:val="26"/>
        </w:rPr>
        <w:t>е</w:t>
      </w:r>
      <w:r w:rsidR="0004600D" w:rsidRPr="00F717EF">
        <w:rPr>
          <w:sz w:val="26"/>
          <w:szCs w:val="26"/>
        </w:rPr>
        <w:t>»</w:t>
      </w:r>
      <w:r w:rsidR="00EE794F" w:rsidRPr="00F717EF">
        <w:rPr>
          <w:sz w:val="26"/>
          <w:szCs w:val="26"/>
        </w:rPr>
        <w:t xml:space="preserve"> </w:t>
      </w:r>
      <w:r w:rsidR="0004600D" w:rsidRPr="00F717EF">
        <w:rPr>
          <w:sz w:val="26"/>
          <w:szCs w:val="26"/>
        </w:rPr>
        <w:t xml:space="preserve"> следующие изменения:</w:t>
      </w:r>
    </w:p>
    <w:p w:rsidR="00651520" w:rsidRPr="00F717EF" w:rsidRDefault="0004600D" w:rsidP="0004600D">
      <w:pPr>
        <w:rPr>
          <w:sz w:val="26"/>
          <w:szCs w:val="26"/>
        </w:rPr>
      </w:pPr>
      <w:r w:rsidRPr="00F717EF">
        <w:rPr>
          <w:sz w:val="26"/>
          <w:szCs w:val="26"/>
        </w:rPr>
        <w:tab/>
      </w:r>
      <w:r w:rsidR="002F2263">
        <w:rPr>
          <w:sz w:val="26"/>
          <w:szCs w:val="26"/>
        </w:rPr>
        <w:t>1</w:t>
      </w:r>
      <w:r w:rsidR="00881C23" w:rsidRPr="00F717EF">
        <w:rPr>
          <w:sz w:val="26"/>
          <w:szCs w:val="26"/>
        </w:rPr>
        <w:t>.</w:t>
      </w:r>
      <w:r w:rsidR="00556A4B">
        <w:rPr>
          <w:sz w:val="26"/>
          <w:szCs w:val="26"/>
        </w:rPr>
        <w:t xml:space="preserve"> </w:t>
      </w:r>
      <w:r w:rsidR="00881C23" w:rsidRPr="00F717EF">
        <w:rPr>
          <w:sz w:val="26"/>
          <w:szCs w:val="26"/>
        </w:rPr>
        <w:t>п.</w:t>
      </w:r>
      <w:r w:rsidR="002F2263">
        <w:rPr>
          <w:sz w:val="26"/>
          <w:szCs w:val="26"/>
        </w:rPr>
        <w:t>8</w:t>
      </w:r>
      <w:r w:rsidR="00881C23" w:rsidRPr="00F717EF">
        <w:rPr>
          <w:sz w:val="26"/>
          <w:szCs w:val="26"/>
        </w:rPr>
        <w:t xml:space="preserve"> статьи </w:t>
      </w:r>
      <w:r w:rsidR="002F2263">
        <w:rPr>
          <w:sz w:val="26"/>
          <w:szCs w:val="26"/>
        </w:rPr>
        <w:t>7</w:t>
      </w:r>
      <w:r w:rsidR="00881C23" w:rsidRPr="00F717EF">
        <w:rPr>
          <w:sz w:val="26"/>
          <w:szCs w:val="26"/>
        </w:rPr>
        <w:t xml:space="preserve"> Положения читать в следующей редакции:</w:t>
      </w:r>
    </w:p>
    <w:p w:rsidR="00881C23" w:rsidRPr="00F717EF" w:rsidRDefault="00881C23" w:rsidP="0004600D">
      <w:pPr>
        <w:rPr>
          <w:sz w:val="26"/>
          <w:szCs w:val="26"/>
        </w:rPr>
      </w:pPr>
      <w:r w:rsidRPr="00F717EF">
        <w:rPr>
          <w:sz w:val="26"/>
          <w:szCs w:val="26"/>
        </w:rPr>
        <w:t>«</w:t>
      </w:r>
      <w:r w:rsidR="002F2263">
        <w:rPr>
          <w:sz w:val="26"/>
          <w:szCs w:val="26"/>
        </w:rPr>
        <w:t>осуществляет муниципальные внутренние заимствования, выдает муниципальные гарантии, управляет муниципальным долгом поселения в соответствии с Уставом МО «</w:t>
      </w:r>
      <w:proofErr w:type="spellStart"/>
      <w:r w:rsidR="002F2263">
        <w:rPr>
          <w:sz w:val="26"/>
          <w:szCs w:val="26"/>
        </w:rPr>
        <w:t>Корниловского</w:t>
      </w:r>
      <w:proofErr w:type="spellEnd"/>
      <w:r w:rsidR="002F2263">
        <w:rPr>
          <w:sz w:val="26"/>
          <w:szCs w:val="26"/>
        </w:rPr>
        <w:t xml:space="preserve"> сельского поселения</w:t>
      </w:r>
      <w:r w:rsidRPr="00F717EF">
        <w:rPr>
          <w:sz w:val="26"/>
          <w:szCs w:val="26"/>
        </w:rPr>
        <w:t>»;</w:t>
      </w:r>
    </w:p>
    <w:p w:rsidR="00881C23" w:rsidRDefault="00881C23" w:rsidP="0004600D">
      <w:pPr>
        <w:rPr>
          <w:sz w:val="26"/>
          <w:szCs w:val="26"/>
        </w:rPr>
      </w:pPr>
      <w:r w:rsidRPr="00F717EF">
        <w:rPr>
          <w:sz w:val="26"/>
          <w:szCs w:val="26"/>
        </w:rPr>
        <w:t xml:space="preserve">            </w:t>
      </w:r>
      <w:r w:rsidR="002F2263">
        <w:rPr>
          <w:sz w:val="26"/>
          <w:szCs w:val="26"/>
        </w:rPr>
        <w:t>2</w:t>
      </w:r>
      <w:r w:rsidRPr="00F717EF">
        <w:rPr>
          <w:sz w:val="26"/>
          <w:szCs w:val="26"/>
        </w:rPr>
        <w:t>.</w:t>
      </w:r>
      <w:r w:rsidR="00556A4B">
        <w:rPr>
          <w:sz w:val="26"/>
          <w:szCs w:val="26"/>
        </w:rPr>
        <w:t xml:space="preserve"> </w:t>
      </w:r>
      <w:r w:rsidRPr="00F717EF">
        <w:rPr>
          <w:sz w:val="26"/>
          <w:szCs w:val="26"/>
        </w:rPr>
        <w:t>ст.15 Положения читать в следующей редакции</w:t>
      </w:r>
      <w:r w:rsidR="002A4C5E" w:rsidRPr="00F717EF">
        <w:rPr>
          <w:sz w:val="26"/>
          <w:szCs w:val="26"/>
        </w:rPr>
        <w:t>:</w:t>
      </w:r>
    </w:p>
    <w:p w:rsidR="002F2263" w:rsidRDefault="002F2263" w:rsidP="0004600D">
      <w:pPr>
        <w:rPr>
          <w:sz w:val="26"/>
          <w:szCs w:val="26"/>
        </w:rPr>
      </w:pPr>
      <w:r>
        <w:rPr>
          <w:sz w:val="26"/>
          <w:szCs w:val="26"/>
        </w:rPr>
        <w:t xml:space="preserve">«Одновременно с проектом решения о бюджете в Совет </w:t>
      </w:r>
      <w:proofErr w:type="spellStart"/>
      <w:r>
        <w:rPr>
          <w:sz w:val="26"/>
          <w:szCs w:val="26"/>
        </w:rPr>
        <w:t>Корниловского</w:t>
      </w:r>
      <w:proofErr w:type="spellEnd"/>
      <w:r>
        <w:rPr>
          <w:sz w:val="26"/>
          <w:szCs w:val="26"/>
        </w:rPr>
        <w:t xml:space="preserve"> поселения представляются:</w:t>
      </w:r>
    </w:p>
    <w:p w:rsidR="002F2263" w:rsidRDefault="002F2263" w:rsidP="0004600D">
      <w:pPr>
        <w:rPr>
          <w:sz w:val="26"/>
          <w:szCs w:val="26"/>
        </w:rPr>
      </w:pPr>
      <w:r>
        <w:rPr>
          <w:sz w:val="26"/>
          <w:szCs w:val="26"/>
        </w:rPr>
        <w:t>1)основные направления бюджетной политики и основные направления налоговой политики;</w:t>
      </w:r>
    </w:p>
    <w:p w:rsidR="002F2263" w:rsidRDefault="002F2263" w:rsidP="0004600D">
      <w:pPr>
        <w:rPr>
          <w:sz w:val="26"/>
          <w:szCs w:val="26"/>
        </w:rPr>
      </w:pPr>
      <w:r>
        <w:rPr>
          <w:sz w:val="26"/>
          <w:szCs w:val="26"/>
        </w:rPr>
        <w:t xml:space="preserve">2)предварительные итоги социально-экономического развития </w:t>
      </w:r>
      <w:proofErr w:type="spellStart"/>
      <w:r>
        <w:rPr>
          <w:sz w:val="26"/>
          <w:szCs w:val="26"/>
        </w:rPr>
        <w:t>Корниловского</w:t>
      </w:r>
      <w:proofErr w:type="spellEnd"/>
      <w:r>
        <w:rPr>
          <w:sz w:val="26"/>
          <w:szCs w:val="26"/>
        </w:rPr>
        <w:t xml:space="preserve"> сельского поселения за истекший период текущего финансового года и ожидаемые итоги социально-экономического развития за текущий финансовый год; </w:t>
      </w:r>
    </w:p>
    <w:p w:rsidR="002F2263" w:rsidRDefault="002F2263" w:rsidP="0004600D">
      <w:pPr>
        <w:rPr>
          <w:sz w:val="26"/>
          <w:szCs w:val="26"/>
        </w:rPr>
      </w:pPr>
      <w:r>
        <w:rPr>
          <w:sz w:val="26"/>
          <w:szCs w:val="26"/>
        </w:rPr>
        <w:t xml:space="preserve">3)прогноз социально-экономического развития </w:t>
      </w:r>
      <w:proofErr w:type="spellStart"/>
      <w:r>
        <w:rPr>
          <w:sz w:val="26"/>
          <w:szCs w:val="26"/>
        </w:rPr>
        <w:t>Корниловского</w:t>
      </w:r>
      <w:proofErr w:type="spellEnd"/>
      <w:r>
        <w:rPr>
          <w:sz w:val="26"/>
          <w:szCs w:val="26"/>
        </w:rPr>
        <w:t xml:space="preserve"> поселения;</w:t>
      </w:r>
    </w:p>
    <w:p w:rsidR="0077191F" w:rsidRDefault="002F2263" w:rsidP="0004600D">
      <w:pPr>
        <w:rPr>
          <w:sz w:val="26"/>
          <w:szCs w:val="26"/>
        </w:rPr>
      </w:pPr>
      <w:r>
        <w:rPr>
          <w:sz w:val="26"/>
          <w:szCs w:val="26"/>
        </w:rPr>
        <w:t>4)прогноз основных характеристик (</w:t>
      </w:r>
      <w:r w:rsidR="0077191F">
        <w:rPr>
          <w:sz w:val="26"/>
          <w:szCs w:val="26"/>
        </w:rPr>
        <w:t>общий объем доходов, общий объем расходов, дефицита (</w:t>
      </w:r>
      <w:proofErr w:type="spellStart"/>
      <w:r w:rsidR="0077191F">
        <w:rPr>
          <w:sz w:val="26"/>
          <w:szCs w:val="26"/>
        </w:rPr>
        <w:t>профицита</w:t>
      </w:r>
      <w:proofErr w:type="spellEnd"/>
      <w:r w:rsidR="0077191F">
        <w:rPr>
          <w:sz w:val="26"/>
          <w:szCs w:val="26"/>
        </w:rPr>
        <w:t>) бюджета</w:t>
      </w:r>
      <w:r>
        <w:rPr>
          <w:sz w:val="26"/>
          <w:szCs w:val="26"/>
        </w:rPr>
        <w:t>)</w:t>
      </w:r>
      <w:r w:rsidR="0077191F">
        <w:rPr>
          <w:sz w:val="26"/>
          <w:szCs w:val="26"/>
        </w:rPr>
        <w:t xml:space="preserve"> </w:t>
      </w:r>
      <w:proofErr w:type="spellStart"/>
      <w:r w:rsidR="0077191F">
        <w:rPr>
          <w:sz w:val="26"/>
          <w:szCs w:val="26"/>
        </w:rPr>
        <w:t>Корниловского</w:t>
      </w:r>
      <w:proofErr w:type="spellEnd"/>
      <w:r w:rsidR="0077191F">
        <w:rPr>
          <w:sz w:val="26"/>
          <w:szCs w:val="26"/>
        </w:rPr>
        <w:t xml:space="preserve"> сельского поселения на очередной финансовый год и плановый период либо утвержденный среднесрочный финансовый план;</w:t>
      </w:r>
    </w:p>
    <w:p w:rsidR="0077191F" w:rsidRDefault="0077191F" w:rsidP="0004600D">
      <w:pPr>
        <w:rPr>
          <w:sz w:val="26"/>
          <w:szCs w:val="26"/>
        </w:rPr>
      </w:pPr>
      <w:r>
        <w:rPr>
          <w:sz w:val="26"/>
          <w:szCs w:val="26"/>
        </w:rPr>
        <w:t>5)пояснительная записка к проекту бюджета;</w:t>
      </w:r>
    </w:p>
    <w:p w:rsidR="0077191F" w:rsidRDefault="0077191F" w:rsidP="0004600D">
      <w:pPr>
        <w:rPr>
          <w:sz w:val="26"/>
          <w:szCs w:val="26"/>
        </w:rPr>
      </w:pPr>
      <w:r>
        <w:rPr>
          <w:sz w:val="26"/>
          <w:szCs w:val="26"/>
        </w:rPr>
        <w:t>6)методики (проекты методик) и расчеты распределения межбюджетных трансфертов;</w:t>
      </w:r>
    </w:p>
    <w:p w:rsidR="002A4C5E" w:rsidRPr="00F717EF" w:rsidRDefault="0077191F" w:rsidP="0004600D">
      <w:pPr>
        <w:rPr>
          <w:sz w:val="26"/>
          <w:szCs w:val="26"/>
        </w:rPr>
      </w:pPr>
      <w:r>
        <w:rPr>
          <w:sz w:val="26"/>
          <w:szCs w:val="26"/>
        </w:rPr>
        <w:t>7)</w:t>
      </w:r>
      <w:r w:rsidR="002A4C5E" w:rsidRPr="00F717EF">
        <w:rPr>
          <w:sz w:val="26"/>
          <w:szCs w:val="26"/>
        </w:rPr>
        <w:t>верхний предел муниципального внутреннего долга на 1 января года, следующего за очередным финансовым годом</w:t>
      </w:r>
      <w:r w:rsidR="004870F8">
        <w:rPr>
          <w:sz w:val="26"/>
          <w:szCs w:val="26"/>
        </w:rPr>
        <w:t xml:space="preserve"> </w:t>
      </w:r>
      <w:r w:rsidR="002A4C5E" w:rsidRPr="00F717EF">
        <w:rPr>
          <w:sz w:val="26"/>
          <w:szCs w:val="26"/>
        </w:rPr>
        <w:t>(очередным финансовым годом и каждым годом планового периода), и (или) верхн</w:t>
      </w:r>
      <w:r>
        <w:rPr>
          <w:sz w:val="26"/>
          <w:szCs w:val="26"/>
        </w:rPr>
        <w:t>ий предел</w:t>
      </w:r>
      <w:r w:rsidR="002A4C5E" w:rsidRPr="00F717EF">
        <w:rPr>
          <w:sz w:val="26"/>
          <w:szCs w:val="26"/>
        </w:rPr>
        <w:t xml:space="preserve"> государственного внешнего долга на 1 января года, следующего за очередным финансовым годом и каждым годом планового периода»;</w:t>
      </w:r>
    </w:p>
    <w:p w:rsidR="002A4C5E" w:rsidRPr="00F717EF" w:rsidRDefault="0077191F" w:rsidP="0004600D">
      <w:pPr>
        <w:rPr>
          <w:sz w:val="26"/>
          <w:szCs w:val="26"/>
        </w:rPr>
      </w:pPr>
      <w:r>
        <w:rPr>
          <w:sz w:val="26"/>
          <w:szCs w:val="26"/>
        </w:rPr>
        <w:t>8)оценка ожидаемого исполнения бюджета на текущий финансовый год;</w:t>
      </w:r>
      <w:r w:rsidR="002A4C5E" w:rsidRPr="00F717EF">
        <w:rPr>
          <w:sz w:val="26"/>
          <w:szCs w:val="26"/>
        </w:rPr>
        <w:tab/>
      </w:r>
    </w:p>
    <w:p w:rsidR="0077191F" w:rsidRDefault="0077191F" w:rsidP="0004600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9)предложенные представительными органами, органами судебной системы, органами муниципального финансового контроля, созданными представительными органами,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  <w:proofErr w:type="gramEnd"/>
    </w:p>
    <w:p w:rsidR="002A4C5E" w:rsidRPr="00F717EF" w:rsidRDefault="00F27FC4" w:rsidP="0004600D">
      <w:pPr>
        <w:rPr>
          <w:sz w:val="26"/>
          <w:szCs w:val="26"/>
        </w:rPr>
      </w:pPr>
      <w:r>
        <w:rPr>
          <w:sz w:val="26"/>
          <w:szCs w:val="26"/>
        </w:rPr>
        <w:t>10)иные документы и материалы</w:t>
      </w:r>
      <w:r w:rsidR="0077191F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2A4C5E" w:rsidRPr="00F717EF">
        <w:rPr>
          <w:sz w:val="26"/>
          <w:szCs w:val="26"/>
        </w:rPr>
        <w:tab/>
      </w:r>
    </w:p>
    <w:p w:rsidR="00501088" w:rsidRDefault="00501088" w:rsidP="00187541"/>
    <w:p w:rsidR="00501088" w:rsidRDefault="00501088" w:rsidP="00187541"/>
    <w:p w:rsidR="007F4AAE" w:rsidRDefault="00DF6706" w:rsidP="00187541">
      <w:r>
        <w:t xml:space="preserve">                  П</w:t>
      </w:r>
      <w:r w:rsidR="007F4AAE">
        <w:t>редседател</w:t>
      </w:r>
      <w:r>
        <w:t>ь</w:t>
      </w:r>
      <w:r w:rsidR="007F4AAE">
        <w:t xml:space="preserve"> Совета                                             </w:t>
      </w:r>
      <w:proofErr w:type="spellStart"/>
      <w:r>
        <w:t>Г.М.Логвинов</w:t>
      </w:r>
      <w:proofErr w:type="spellEnd"/>
    </w:p>
    <w:p w:rsidR="00651520" w:rsidRPr="00187541" w:rsidRDefault="00651520" w:rsidP="00187541"/>
    <w:sectPr w:rsidR="00651520" w:rsidRPr="0018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0207DD"/>
    <w:rsid w:val="0004600D"/>
    <w:rsid w:val="00163647"/>
    <w:rsid w:val="00187541"/>
    <w:rsid w:val="002505C7"/>
    <w:rsid w:val="00274058"/>
    <w:rsid w:val="00293F54"/>
    <w:rsid w:val="002A4C5E"/>
    <w:rsid w:val="002F2263"/>
    <w:rsid w:val="00416CC5"/>
    <w:rsid w:val="004870F8"/>
    <w:rsid w:val="004C0D39"/>
    <w:rsid w:val="00501088"/>
    <w:rsid w:val="00533BB1"/>
    <w:rsid w:val="00556A4B"/>
    <w:rsid w:val="005815D0"/>
    <w:rsid w:val="005F1DC0"/>
    <w:rsid w:val="006128FB"/>
    <w:rsid w:val="00651520"/>
    <w:rsid w:val="00654A0E"/>
    <w:rsid w:val="006F19D8"/>
    <w:rsid w:val="007261DA"/>
    <w:rsid w:val="0077191F"/>
    <w:rsid w:val="00790066"/>
    <w:rsid w:val="0079348B"/>
    <w:rsid w:val="007F3332"/>
    <w:rsid w:val="007F484D"/>
    <w:rsid w:val="007F4AAE"/>
    <w:rsid w:val="008265C8"/>
    <w:rsid w:val="00881C23"/>
    <w:rsid w:val="00882E5C"/>
    <w:rsid w:val="0092180C"/>
    <w:rsid w:val="00A43AAB"/>
    <w:rsid w:val="00B16EAB"/>
    <w:rsid w:val="00C445A8"/>
    <w:rsid w:val="00CA6ED8"/>
    <w:rsid w:val="00D037D6"/>
    <w:rsid w:val="00D50F35"/>
    <w:rsid w:val="00DD30FB"/>
    <w:rsid w:val="00DF6706"/>
    <w:rsid w:val="00EE794F"/>
    <w:rsid w:val="00EF1256"/>
    <w:rsid w:val="00F27FC4"/>
    <w:rsid w:val="00F54ADA"/>
    <w:rsid w:val="00F7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6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2014-07-31T08:19:00Z</cp:lastPrinted>
  <dcterms:created xsi:type="dcterms:W3CDTF">2015-05-06T05:37:00Z</dcterms:created>
  <dcterms:modified xsi:type="dcterms:W3CDTF">2015-05-06T05:37:00Z</dcterms:modified>
</cp:coreProperties>
</file>