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EF" w:rsidRPr="00B442EF" w:rsidRDefault="0085663B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54pt;height:1in;z-index:-251658752;mso-wrap-edited:f" wrapcoords="-379 0 -379 21343 21600 21343 21600 0 -379 0" o:allowincell="f">
            <v:imagedata r:id="rId7" o:title=""/>
            <w10:wrap type="tight"/>
          </v:shape>
          <o:OLEObject Type="Embed" ProgID="MS_ClipArt_Gallery.5" ShapeID="_x0000_s1026" DrawAspect="Content" ObjectID="_1521631962" r:id="rId8"/>
        </w:pict>
      </w:r>
    </w:p>
    <w:p w:rsidR="00B442EF" w:rsidRPr="00B442EF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442EF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B442EF" w:rsidRPr="00B442EF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2EF">
        <w:rPr>
          <w:rFonts w:ascii="Times New Roman" w:hAnsi="Times New Roman" w:cs="Times New Roman"/>
          <w:b/>
          <w:sz w:val="24"/>
          <w:szCs w:val="24"/>
        </w:rPr>
        <w:t>«Корниловское сельское поселение»</w:t>
      </w:r>
    </w:p>
    <w:p w:rsidR="00B442EF" w:rsidRPr="00B442EF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2E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Pr="00B442EF">
        <w:rPr>
          <w:rFonts w:ascii="Times New Roman" w:hAnsi="Times New Roman" w:cs="Times New Roman"/>
          <w:b/>
          <w:sz w:val="24"/>
          <w:szCs w:val="24"/>
        </w:rPr>
        <w:br/>
      </w:r>
    </w:p>
    <w:p w:rsidR="00B442EF" w:rsidRPr="00B442EF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42E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442EF" w:rsidRPr="00B442EF" w:rsidRDefault="004E2D13" w:rsidP="004E2D1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B442EF" w:rsidRPr="00B442EF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2EF">
        <w:rPr>
          <w:rFonts w:ascii="Times New Roman" w:hAnsi="Times New Roman" w:cs="Times New Roman"/>
          <w:b/>
          <w:sz w:val="24"/>
          <w:szCs w:val="24"/>
        </w:rPr>
        <w:t>с.</w:t>
      </w:r>
      <w:r w:rsidR="008C0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2EF">
        <w:rPr>
          <w:rFonts w:ascii="Times New Roman" w:hAnsi="Times New Roman" w:cs="Times New Roman"/>
          <w:b/>
          <w:sz w:val="24"/>
          <w:szCs w:val="24"/>
        </w:rPr>
        <w:t>Корнилово</w:t>
      </w:r>
      <w:r w:rsidRPr="00B442E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569B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C0C72">
        <w:rPr>
          <w:rFonts w:ascii="Times New Roman" w:hAnsi="Times New Roman" w:cs="Times New Roman"/>
          <w:b/>
          <w:sz w:val="24"/>
          <w:szCs w:val="24"/>
        </w:rPr>
        <w:t>_______</w:t>
      </w:r>
      <w:r w:rsidRPr="00B442E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56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C0C72">
        <w:rPr>
          <w:rFonts w:ascii="Times New Roman" w:hAnsi="Times New Roman" w:cs="Times New Roman"/>
          <w:b/>
          <w:sz w:val="24"/>
          <w:szCs w:val="24"/>
        </w:rPr>
        <w:t xml:space="preserve">                           от _____</w:t>
      </w:r>
      <w:r w:rsidR="007569B5">
        <w:rPr>
          <w:rFonts w:ascii="Times New Roman" w:hAnsi="Times New Roman" w:cs="Times New Roman"/>
          <w:b/>
          <w:sz w:val="24"/>
          <w:szCs w:val="24"/>
        </w:rPr>
        <w:t xml:space="preserve">04 </w:t>
      </w:r>
      <w:r w:rsidR="008C0C72">
        <w:rPr>
          <w:rFonts w:ascii="Times New Roman" w:hAnsi="Times New Roman" w:cs="Times New Roman"/>
          <w:b/>
          <w:sz w:val="24"/>
          <w:szCs w:val="24"/>
        </w:rPr>
        <w:t xml:space="preserve">. 2016 </w:t>
      </w:r>
      <w:r w:rsidRPr="00B442EF">
        <w:rPr>
          <w:rFonts w:ascii="Times New Roman" w:hAnsi="Times New Roman" w:cs="Times New Roman"/>
          <w:b/>
          <w:sz w:val="24"/>
          <w:szCs w:val="24"/>
        </w:rPr>
        <w:t>г</w:t>
      </w:r>
      <w:r w:rsidRPr="00B442EF">
        <w:rPr>
          <w:rFonts w:ascii="Times New Roman" w:hAnsi="Times New Roman" w:cs="Times New Roman"/>
          <w:sz w:val="24"/>
          <w:szCs w:val="24"/>
        </w:rPr>
        <w:t>.</w:t>
      </w: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2EF" w:rsidRPr="00B442EF" w:rsidRDefault="00B442EF" w:rsidP="00B4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C72" w:rsidRDefault="008C0C72" w:rsidP="008C0C72">
      <w:pPr>
        <w:tabs>
          <w:tab w:val="left" w:pos="1276"/>
          <w:tab w:val="left" w:pos="5103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Об утверждении Административного</w:t>
      </w:r>
    </w:p>
    <w:p w:rsidR="008C0C72" w:rsidRDefault="008C0C72" w:rsidP="008C0C72">
      <w:pPr>
        <w:tabs>
          <w:tab w:val="left" w:pos="1276"/>
          <w:tab w:val="left" w:pos="5103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регламента по предоставлению муниципальной услуги «Уведомительная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предпринимателями, на территории муниципального образования «Корниловское сельское поселение»»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статьей 303 Трудового Кодекса Российской Федерации, Федеральным </w:t>
      </w:r>
      <w:hyperlink r:id="rId9" w:history="1">
        <w:r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услуг»,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ПОСТАНОВЛЯЮ: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1.Утвердить Административный </w:t>
      </w:r>
      <w:hyperlink r:id="rId10" w:anchor="Par36" w:history="1">
        <w:r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регламент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предоставлению муниципальной услуги «Уведомительная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предпринимателями, на территории муниципального образования «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Корниловское сельское поселение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»»  согласно приложению.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Управляющей Делами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Корниловского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(Микуленок С.В.) разместить настоящее постановление на официальном сайте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Корниловского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3.Контроль за исполнением настоящего постановления возложить на Управляющего делами Администрации поселения Микуленок С.В.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 поселения   _______________________ Логвинов Г.М.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постановлению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Корниловского сельского поселения</w:t>
      </w:r>
    </w:p>
    <w:p w:rsidR="008C0C72" w:rsidRDefault="008C0C72" w:rsidP="008C0C72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«___»_______2016 г. №____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  <w:r>
        <w:rPr>
          <w:rFonts w:ascii="Times New Roman" w:eastAsia="PMingLiU" w:hAnsi="Times New Roman" w:cs="Times New Roman"/>
          <w:bCs/>
          <w:sz w:val="28"/>
          <w:szCs w:val="28"/>
        </w:rPr>
        <w:t>АДМИНИСТРАТИВНЫЙ РЕГЛАМЕНТ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  <w:r>
        <w:rPr>
          <w:rFonts w:ascii="Times New Roman" w:eastAsia="PMingLiU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8C0C72" w:rsidRDefault="008C0C72" w:rsidP="008C0C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bCs/>
          <w:sz w:val="28"/>
          <w:szCs w:val="28"/>
        </w:rPr>
        <w:t>«</w:t>
      </w:r>
      <w:r>
        <w:rPr>
          <w:rFonts w:ascii="Times New Roman" w:eastAsia="PMingLiU" w:hAnsi="Times New Roman" w:cs="Times New Roman"/>
          <w:sz w:val="28"/>
          <w:szCs w:val="28"/>
        </w:rPr>
        <w:t xml:space="preserve">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ПРЕДПРИНИМАТЕЛЯМИ, НА ТЕРРИТОРИИ </w:t>
      </w:r>
    </w:p>
    <w:p w:rsidR="008C0C72" w:rsidRDefault="008C0C72" w:rsidP="008C0C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МУНИЦИПАЛЬНОГО ОБРАЗОВАНИЯ </w:t>
      </w:r>
    </w:p>
    <w:p w:rsidR="008C0C72" w:rsidRDefault="008C0C72" w:rsidP="008C0C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>«КОРНИЛОВСКОЕ СЕЛЬСКОЕ ПОСЕЛЕНИЕ»»</w:t>
      </w:r>
    </w:p>
    <w:p w:rsidR="008C0C72" w:rsidRDefault="008C0C72" w:rsidP="008C0C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1. ОБЩИЕ ПОЛОЖЕНИЯ</w:t>
      </w:r>
    </w:p>
    <w:p w:rsidR="008C0C72" w:rsidRDefault="008C0C72" w:rsidP="008C0C72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  <w:r>
        <w:rPr>
          <w:rFonts w:ascii="Times New Roman" w:eastAsia="PMingLiU" w:hAnsi="Times New Roman" w:cs="Times New Roman"/>
          <w:bCs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C0C72" w:rsidRDefault="008C0C72" w:rsidP="008C0C72">
      <w:pPr>
        <w:pStyle w:val="a7"/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по </w:t>
      </w:r>
      <w:r>
        <w:rPr>
          <w:rFonts w:ascii="Times New Roman" w:eastAsia="PMingLiU" w:hAnsi="Times New Roman" w:cs="Times New Roman"/>
          <w:sz w:val="28"/>
          <w:szCs w:val="28"/>
        </w:rPr>
        <w:t>уведомительной регистрации трудовых договоров, заключаемых работниками с работодателями - физическими лицами, не являющимися индивидуальными предпринимателями,</w:t>
      </w:r>
      <w:r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регламент) устанавливает стандарт предоставления муниципальной услуги по </w:t>
      </w:r>
      <w:r>
        <w:rPr>
          <w:rFonts w:ascii="Times New Roman" w:eastAsia="PMingLiU" w:hAnsi="Times New Roman" w:cs="Times New Roman"/>
          <w:sz w:val="28"/>
          <w:szCs w:val="28"/>
        </w:rPr>
        <w:t>уведомительной регистрации трудовых договоров, заключаемых работниками с работодателями - физическими лицами, не являющимися индивидуальными предпринимателями,</w:t>
      </w:r>
      <w:r>
        <w:rPr>
          <w:rFonts w:ascii="Times New Roman" w:hAnsi="Times New Roman" w:cs="Times New Roman"/>
          <w:sz w:val="28"/>
          <w:szCs w:val="28"/>
        </w:rPr>
        <w:t>(далее - муниципальная услуга) на территории муниципального образования «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Корниловское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»,состав,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Корниловского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должностных лиц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Корниловского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C72" w:rsidRDefault="008C0C72" w:rsidP="008C0C7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разработан на основании статьи 303 Трудового Кодекса Российской Федерации, части 1 статьи 13 Федерального закона от 27.07.2010 № 210-ФЗ «Об организации предоставления государственных и муниципальных услуг».</w:t>
      </w:r>
    </w:p>
    <w:p w:rsidR="008C0C72" w:rsidRDefault="008C0C72" w:rsidP="008C0C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Круг заявителей</w:t>
      </w:r>
    </w:p>
    <w:p w:rsidR="008C0C72" w:rsidRDefault="008C0C72" w:rsidP="008C0C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2"/>
        </w:numPr>
        <w:tabs>
          <w:tab w:val="num" w:pos="0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Заявителями являются </w:t>
      </w:r>
      <w:r>
        <w:rPr>
          <w:rFonts w:ascii="Times New Roman" w:eastAsia="PMingLiU" w:hAnsi="Times New Roman" w:cs="Times New Roman"/>
          <w:sz w:val="28"/>
          <w:szCs w:val="28"/>
        </w:rPr>
        <w:t>работодатели - физические лица, не являющиеся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="00E54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 уполномоченные представители(далее - заявители).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порядку информирования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порядке предоставления муниципальной услуги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Информирование граждан о порядке предоставления муниципальной</w:t>
      </w:r>
      <w:r w:rsidR="00E54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услуги обеспечивается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408E">
        <w:rPr>
          <w:rFonts w:ascii="Times New Roman" w:hAnsi="Times New Roman" w:cs="Times New Roman"/>
          <w:sz w:val="28"/>
          <w:szCs w:val="28"/>
        </w:rPr>
        <w:t>Корниловского поселения.</w:t>
      </w:r>
    </w:p>
    <w:p w:rsidR="008C0C72" w:rsidRDefault="008C0C72" w:rsidP="008C0C7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8C0C72" w:rsidRDefault="008C0C72" w:rsidP="008C0C72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нахожде</w:t>
      </w:r>
      <w:r w:rsidR="00E5408E">
        <w:rPr>
          <w:rFonts w:ascii="Times New Roman" w:eastAsia="Times New Roman" w:hAnsi="Times New Roman" w:cs="Times New Roman"/>
          <w:sz w:val="28"/>
          <w:szCs w:val="28"/>
        </w:rPr>
        <w:t>ния Администрации Корниловского поселения, почтовый адрес, официальный сайт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– сеть </w:t>
      </w:r>
      <w:r w:rsidR="00E5408E">
        <w:rPr>
          <w:rFonts w:ascii="Times New Roman" w:eastAsia="Times New Roman" w:hAnsi="Times New Roman" w:cs="Times New Roman"/>
          <w:sz w:val="28"/>
          <w:szCs w:val="28"/>
        </w:rPr>
        <w:t>Интернет), информация о графике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</w:t>
      </w:r>
      <w:r w:rsidR="00E5408E">
        <w:rPr>
          <w:rFonts w:ascii="Times New Roman" w:eastAsia="Times New Roman" w:hAnsi="Times New Roman" w:cs="Times New Roman"/>
          <w:sz w:val="28"/>
          <w:szCs w:val="28"/>
        </w:rPr>
        <w:t>ты, телефонных номерах и адресе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почты представлены в Приложении 1 к административному регламенту.</w:t>
      </w:r>
    </w:p>
    <w:p w:rsidR="008C0C72" w:rsidRDefault="008C0C72" w:rsidP="008C0C72">
      <w:pPr>
        <w:widowControl w:val="0"/>
        <w:numPr>
          <w:ilvl w:val="0"/>
          <w:numId w:val="2"/>
        </w:numPr>
        <w:tabs>
          <w:tab w:val="left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</w:t>
      </w:r>
      <w:r w:rsidR="00E5408E">
        <w:rPr>
          <w:rFonts w:ascii="Times New Roman" w:eastAsia="Times New Roman" w:hAnsi="Times New Roman" w:cs="Times New Roman"/>
          <w:sz w:val="28"/>
          <w:szCs w:val="28"/>
        </w:rPr>
        <w:t>ция о месте нахождения, графике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="00E5408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Корниловского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,о порядке предоставления муниципальной услуги размещается на официальном сай</w:t>
      </w:r>
      <w:r w:rsidR="00E5408E">
        <w:rPr>
          <w:rFonts w:ascii="Times New Roman" w:eastAsia="Times New Roman" w:hAnsi="Times New Roman" w:cs="Times New Roman"/>
          <w:sz w:val="28"/>
          <w:szCs w:val="28"/>
        </w:rPr>
        <w:t xml:space="preserve">те Администрации Корниловского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в сети Интернет, а также предоставляется по телефону и электронной почте.</w:t>
      </w:r>
    </w:p>
    <w:p w:rsidR="008C0C72" w:rsidRDefault="008C0C72" w:rsidP="008C0C7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официальном сайт</w:t>
      </w:r>
      <w:r w:rsidR="00E5408E">
        <w:rPr>
          <w:rFonts w:ascii="Times New Roman" w:eastAsia="Times New Roman" w:hAnsi="Times New Roman" w:cs="Times New Roman"/>
          <w:sz w:val="28"/>
          <w:szCs w:val="28"/>
        </w:rPr>
        <w:t>е Администрации Корниловского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 размещается следующая информация: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и почто</w:t>
      </w:r>
      <w:r w:rsidR="00E5408E">
        <w:rPr>
          <w:rFonts w:ascii="Times New Roman" w:eastAsia="Times New Roman" w:hAnsi="Times New Roman" w:cs="Times New Roman"/>
          <w:sz w:val="28"/>
          <w:szCs w:val="28"/>
        </w:rPr>
        <w:t>вый 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="00E5408E">
        <w:rPr>
          <w:rFonts w:ascii="Times New Roman" w:eastAsia="Times New Roman" w:hAnsi="Times New Roman" w:cs="Times New Roman"/>
          <w:sz w:val="28"/>
          <w:szCs w:val="28"/>
        </w:rPr>
        <w:t xml:space="preserve"> телефонов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график </w:t>
      </w:r>
      <w:r w:rsidR="00E5408E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текст настоящего административного регламента с приложениями;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образцы оформления документов, необходимых для получения муниципальной услуги, и требования к ним.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</w:t>
      </w:r>
      <w:r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получить:</w:t>
      </w:r>
    </w:p>
    <w:p w:rsidR="008C0C72" w:rsidRDefault="008C0C72" w:rsidP="008C0C72">
      <w:pPr>
        <w:pStyle w:val="a"/>
        <w:numPr>
          <w:ilvl w:val="0"/>
          <w:numId w:val="3"/>
        </w:numPr>
      </w:pPr>
      <w:r>
        <w:t>лично при обращении к с</w:t>
      </w:r>
      <w:r w:rsidR="00E5408E">
        <w:t>пециалисту Администрации поселения</w:t>
      </w:r>
      <w:r>
        <w:t>;</w:t>
      </w:r>
    </w:p>
    <w:p w:rsidR="008C0C72" w:rsidRDefault="008C0C72" w:rsidP="008C0C72">
      <w:pPr>
        <w:pStyle w:val="a"/>
        <w:numPr>
          <w:ilvl w:val="0"/>
          <w:numId w:val="3"/>
        </w:numPr>
      </w:pPr>
      <w:r>
        <w:t>по контактному телефону в ч</w:t>
      </w:r>
      <w:r w:rsidR="00E5408E">
        <w:t>асы работы Администрации поселения</w:t>
      </w:r>
      <w:r>
        <w:t>, указанные в Приложении 1 к административному</w:t>
      </w:r>
      <w:r w:rsidR="00E5408E">
        <w:t xml:space="preserve"> </w:t>
      </w:r>
      <w:r>
        <w:t>регламенту;</w:t>
      </w:r>
    </w:p>
    <w:p w:rsidR="008C0C72" w:rsidRDefault="008C0C72" w:rsidP="008C0C72">
      <w:pPr>
        <w:pStyle w:val="a"/>
        <w:numPr>
          <w:ilvl w:val="0"/>
          <w:numId w:val="3"/>
        </w:numPr>
      </w:pPr>
      <w:r>
        <w:t>посредством электронного обращения на адрес электро</w:t>
      </w:r>
      <w:r w:rsidR="00E5408E">
        <w:t>нной почты Администрации поселения</w:t>
      </w:r>
      <w:r>
        <w:t>, указанный в Приложении 1 к административному регламенту;</w:t>
      </w:r>
    </w:p>
    <w:p w:rsidR="008C0C72" w:rsidRDefault="008C0C72" w:rsidP="008C0C72">
      <w:pPr>
        <w:pStyle w:val="a"/>
        <w:numPr>
          <w:ilvl w:val="0"/>
          <w:numId w:val="3"/>
        </w:numPr>
        <w:rPr>
          <w:i/>
        </w:rPr>
      </w:pPr>
      <w:r>
        <w:t>в информационно-телекоммуникационной сети Интернет на официальном сайте муниципал</w:t>
      </w:r>
      <w:r w:rsidR="00E5408E">
        <w:t>ьного образования «</w:t>
      </w:r>
      <w:r w:rsidR="00E5408E">
        <w:rPr>
          <w:rFonts w:eastAsia="Calibri"/>
          <w:bCs/>
          <w:lang w:eastAsia="en-US"/>
        </w:rPr>
        <w:t>Корниловское сельское поселение</w:t>
      </w:r>
      <w:r w:rsidR="00035B99">
        <w:t>»: http://www.</w:t>
      </w:r>
      <w:r w:rsidR="00035B99">
        <w:rPr>
          <w:lang w:val="en-US"/>
        </w:rPr>
        <w:t>korpos</w:t>
      </w:r>
      <w:r w:rsidR="00035B99" w:rsidRPr="00035B99">
        <w:t>.</w:t>
      </w:r>
      <w:r w:rsidR="00035B99">
        <w:rPr>
          <w:lang w:val="en-US"/>
        </w:rPr>
        <w:t>tomsk</w:t>
      </w:r>
      <w:r>
        <w:t>.ru</w:t>
      </w:r>
      <w:r>
        <w:rPr>
          <w:i/>
        </w:rPr>
        <w:t>;</w:t>
      </w:r>
    </w:p>
    <w:p w:rsidR="008C0C72" w:rsidRDefault="008C0C72" w:rsidP="008C0C72">
      <w:pPr>
        <w:pStyle w:val="a"/>
        <w:numPr>
          <w:ilvl w:val="0"/>
          <w:numId w:val="3"/>
        </w:numPr>
      </w:pPr>
      <w:r>
        <w:t>на информационных стендах</w:t>
      </w:r>
      <w:r w:rsidR="00035B99">
        <w:t xml:space="preserve"> в Администрации Корниловского поселения </w:t>
      </w:r>
      <w:r>
        <w:t>по адресу, указанному в Приложении 1 к административному регламенту;</w:t>
      </w:r>
    </w:p>
    <w:p w:rsidR="008C0C72" w:rsidRDefault="008C0C72" w:rsidP="008C0C72">
      <w:pPr>
        <w:pStyle w:val="a7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 материалами, оборудуются информационными стендами.</w:t>
      </w:r>
    </w:p>
    <w:p w:rsidR="008C0C72" w:rsidRDefault="008C0C72" w:rsidP="008C0C72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размещается следующая обязательная информация: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поч</w:t>
      </w:r>
      <w:r w:rsidR="00035B99">
        <w:rPr>
          <w:rFonts w:ascii="Times New Roman" w:eastAsia="Times New Roman" w:hAnsi="Times New Roman" w:cs="Times New Roman"/>
          <w:sz w:val="28"/>
          <w:szCs w:val="28"/>
        </w:rPr>
        <w:t>товый адрес Администрации Корниловского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адрес официального сай</w:t>
      </w:r>
      <w:r w:rsidR="00035B99">
        <w:rPr>
          <w:rFonts w:ascii="Times New Roman" w:eastAsia="Times New Roman" w:hAnsi="Times New Roman" w:cs="Times New Roman"/>
          <w:sz w:val="28"/>
          <w:szCs w:val="28"/>
        </w:rPr>
        <w:t xml:space="preserve">та Администрации Корниловского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в сети Интернет;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справочный ном</w:t>
      </w:r>
      <w:r w:rsidR="00035B99">
        <w:rPr>
          <w:rFonts w:ascii="Times New Roman" w:eastAsia="Times New Roman" w:hAnsi="Times New Roman" w:cs="Times New Roman"/>
          <w:sz w:val="28"/>
          <w:szCs w:val="28"/>
        </w:rPr>
        <w:t>ер телефона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график работы Администрации</w:t>
      </w:r>
      <w:r w:rsidR="00035B99">
        <w:rPr>
          <w:rFonts w:ascii="Times New Roman" w:eastAsia="Times New Roman" w:hAnsi="Times New Roman" w:cs="Times New Roman"/>
          <w:sz w:val="28"/>
          <w:szCs w:val="28"/>
        </w:rPr>
        <w:t xml:space="preserve"> Корниловского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перечень документов, необходимых для получения муниципальной услуги;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6) образец оформления заявления.</w:t>
      </w:r>
    </w:p>
    <w:p w:rsidR="008C0C72" w:rsidRDefault="008C0C72" w:rsidP="008C0C72">
      <w:pPr>
        <w:widowControl w:val="0"/>
        <w:numPr>
          <w:ilvl w:val="0"/>
          <w:numId w:val="4"/>
        </w:numPr>
        <w:tabs>
          <w:tab w:val="left" w:pos="1134"/>
          <w:tab w:val="left" w:pos="1276"/>
          <w:tab w:val="num" w:pos="171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</w:t>
      </w:r>
      <w:r w:rsidR="00035B99">
        <w:rPr>
          <w:rFonts w:ascii="Times New Roman" w:eastAsia="Times New Roman" w:hAnsi="Times New Roman" w:cs="Times New Roman"/>
          <w:sz w:val="28"/>
          <w:szCs w:val="28"/>
        </w:rPr>
        <w:t>м работы Администрации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представленному в Приложении 1 к административному регламенту.</w:t>
      </w:r>
    </w:p>
    <w:p w:rsidR="008C0C72" w:rsidRDefault="008C0C72" w:rsidP="008C0C72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</w:t>
      </w:r>
      <w:r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>
        <w:rPr>
          <w:rFonts w:ascii="Times New Roman" w:hAnsi="Times New Roman" w:cs="Times New Roman"/>
          <w:sz w:val="28"/>
          <w:szCs w:val="28"/>
        </w:rPr>
        <w:t xml:space="preserve"> звонок должен содержать информацию о фамилии, имени, отчестве (при наличии) и должности принявшего телефонный звонок.</w:t>
      </w:r>
    </w:p>
    <w:p w:rsidR="008C0C72" w:rsidRDefault="008C0C72" w:rsidP="008C0C72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ответах на телефонные звонки и устные обращения  с</w:t>
      </w:r>
      <w:r w:rsidR="00035B99">
        <w:rPr>
          <w:rFonts w:ascii="Times New Roman" w:eastAsia="Times New Roman" w:hAnsi="Times New Roman" w:cs="Times New Roman"/>
          <w:sz w:val="28"/>
          <w:szCs w:val="28"/>
        </w:rPr>
        <w:t>пециалисты Администрации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обязаны предоставлять информацию по следующим вопросам:</w:t>
      </w:r>
    </w:p>
    <w:p w:rsidR="008C0C72" w:rsidRDefault="008C0C72" w:rsidP="008C0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 месте предоставления муниципальной услуги и способах проезда к нему;</w:t>
      </w:r>
    </w:p>
    <w:p w:rsidR="008C0C72" w:rsidRDefault="008C0C72" w:rsidP="008C0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графике приема заявителей;</w:t>
      </w:r>
    </w:p>
    <w:p w:rsidR="008C0C72" w:rsidRDefault="008C0C72" w:rsidP="008C0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о перечне документов, необходимых для получения муниципальной услуги;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о сроках рассмотрения документов;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о сроках предоставления муниципальной услуги;</w:t>
      </w:r>
    </w:p>
    <w:p w:rsidR="008C0C72" w:rsidRDefault="008C0C72" w:rsidP="008C0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 месте размещения на официальном сай</w:t>
      </w:r>
      <w:r w:rsidR="00035B99">
        <w:rPr>
          <w:rFonts w:ascii="Times New Roman" w:eastAsia="Times New Roman" w:hAnsi="Times New Roman" w:cs="Times New Roman"/>
          <w:sz w:val="28"/>
          <w:szCs w:val="28"/>
        </w:rPr>
        <w:t xml:space="preserve">те Администрации Корниловского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в сети Интернет информации по вопросам предоставления муниципальной услуги.</w:t>
      </w:r>
    </w:p>
    <w:p w:rsidR="008C0C72" w:rsidRDefault="008C0C72" w:rsidP="008C0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14.При общении с гражданами (по телефон</w:t>
      </w:r>
      <w:r w:rsidR="00035B99">
        <w:rPr>
          <w:rFonts w:ascii="Times New Roman" w:eastAsia="Times New Roman" w:hAnsi="Times New Roman" w:cs="Times New Roman"/>
          <w:sz w:val="28"/>
          <w:szCs w:val="28"/>
        </w:rPr>
        <w:t xml:space="preserve">у или лично) специалисты Администрации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8C0C72" w:rsidRDefault="008C0C72" w:rsidP="008C0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15.При обращении за информацией заявителя лично с</w:t>
      </w:r>
      <w:r w:rsidR="00035B99">
        <w:rPr>
          <w:rFonts w:ascii="Times New Roman" w:eastAsia="Times New Roman" w:hAnsi="Times New Roman" w:cs="Times New Roman"/>
          <w:sz w:val="28"/>
          <w:szCs w:val="28"/>
        </w:rPr>
        <w:t>пециалисты Администрации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C0C72" w:rsidRDefault="008C0C72" w:rsidP="008C0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16.Если для подготовки ответа на устное обращение требуется бол</w:t>
      </w:r>
      <w:r w:rsidR="00035B99">
        <w:rPr>
          <w:rFonts w:ascii="Times New Roman" w:eastAsia="Times New Roman" w:hAnsi="Times New Roman" w:cs="Times New Roman"/>
          <w:sz w:val="28"/>
          <w:szCs w:val="28"/>
        </w:rPr>
        <w:t>ее 20 минут, специалист Администрации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8C0C72" w:rsidRDefault="008C0C72" w:rsidP="008C0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</w:t>
      </w:r>
      <w:r w:rsidR="00035B99">
        <w:rPr>
          <w:rFonts w:ascii="Times New Roman" w:eastAsia="Times New Roman" w:hAnsi="Times New Roman" w:cs="Times New Roman"/>
          <w:sz w:val="28"/>
          <w:szCs w:val="28"/>
        </w:rPr>
        <w:t xml:space="preserve"> в  Администрации Корниловского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C72" w:rsidRDefault="008C0C72" w:rsidP="008C0C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 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СТАНДАРТ ПРЕДОСТАВЛЕНИЯ МУНИЦИПАЛЬНОЙ УСЛУГИ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 муниципальной услуги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</w:t>
      </w:r>
      <w:r>
        <w:rPr>
          <w:rFonts w:ascii="Times New Roman" w:eastAsia="PMingLiU" w:hAnsi="Times New Roman" w:cs="Times New Roman"/>
          <w:sz w:val="28"/>
          <w:szCs w:val="28"/>
        </w:rPr>
        <w:t>«Уведомительная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предпринимателями».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pStyle w:val="a7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</w:t>
      </w:r>
      <w:r w:rsidR="00035B99">
        <w:rPr>
          <w:rFonts w:ascii="Times New Roman" w:eastAsia="Times New Roman" w:hAnsi="Times New Roman" w:cs="Times New Roman"/>
          <w:sz w:val="28"/>
          <w:szCs w:val="28"/>
        </w:rPr>
        <w:t>я Администрацией Корниловского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C72" w:rsidRDefault="008C0C72" w:rsidP="008C0C7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Непосредственное предоставление муниципальной услуги ос</w:t>
      </w:r>
      <w:r w:rsidR="004A2AE5">
        <w:rPr>
          <w:rFonts w:ascii="Times New Roman" w:eastAsia="Times New Roman" w:hAnsi="Times New Roman" w:cs="Times New Roman"/>
          <w:sz w:val="28"/>
          <w:szCs w:val="28"/>
        </w:rPr>
        <w:t>уществляет Управляющий Делами Администрации поселения.</w:t>
      </w:r>
    </w:p>
    <w:p w:rsidR="008C0C72" w:rsidRDefault="004A2AE5" w:rsidP="008C0C7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Корниловского поселения </w:t>
      </w:r>
      <w:r w:rsidR="008C0C72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C72">
        <w:rPr>
          <w:rFonts w:ascii="Times New Roman" w:eastAsia="Times New Roman" w:hAnsi="Times New Roman" w:cs="Times New Roman"/>
          <w:sz w:val="28"/>
          <w:szCs w:val="28"/>
        </w:rPr>
        <w:t>муниципальной услуги, за исключением документов, указанных в части 6 статьи 7 Федерального закона от 27 июля 2010 года №210-ФЗ «Об организации предоставления государственных и муниципальных услуг».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уведомление о регистрации трудового договора</w:t>
      </w:r>
      <w:r>
        <w:rPr>
          <w:rFonts w:ascii="Times New Roman" w:eastAsia="PMingLiU" w:hAnsi="Times New Roman" w:cs="Times New Roman"/>
          <w:sz w:val="28"/>
          <w:szCs w:val="28"/>
        </w:rPr>
        <w:t>, заключаемого работником с работодателем - физическим лицом, не являющимся индивидуальным предпринимателем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8C0C72" w:rsidRDefault="008C0C72" w:rsidP="008C0C72">
      <w:pPr>
        <w:pStyle w:val="a7"/>
        <w:autoSpaceDE w:val="0"/>
        <w:autoSpaceDN w:val="0"/>
        <w:adjustRightInd w:val="0"/>
        <w:spacing w:after="0" w:line="240" w:lineRule="auto"/>
        <w:ind w:left="17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 со дня обращения заявителя с учетом необходимости обращения в организации, участвующие в предоставлении муниципальной услуги, не может превышать 10 рабочих дней.</w:t>
      </w:r>
    </w:p>
    <w:p w:rsidR="008C0C72" w:rsidRDefault="008C0C72" w:rsidP="008C0C7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осуществляется в срок, не превышающий 1 рабочий день со дня их подписания.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правовых актов, регулирующих отношения, возникающие в связи с предоставлением муниципальной услуги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Предоставление муниципальной услуги осуществляется в соответствии с: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Трудовым 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одексом </w:t>
      </w:r>
      <w:r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б)Федеральным законом от 27.07.2010 № 210-ФЗ «Об организации предоставления государственных и муниципальных услуг».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правовыми актами для предоставления муниципальной услуги, которые являются необходимыми и обязательными для предоставления муниципальной услуги</w:t>
      </w:r>
      <w:r w:rsidR="004A2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подлежащих представлению заявителем, способы их получения заявителем, порядок их представления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заявитель представляет</w:t>
      </w:r>
      <w:r w:rsidR="004A2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по форме, представленной в Приложении 2 к административному регламенту. К заявлению прикладываются следующие документы: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копия паспорта или иного документа, удостоверяющего личность;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трудовой договор в трех экземплярах.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заявлению также прикладывается документ, подтверждающий полномочия лица на осуществление действий от имени заявителя, в случае подачи документов представителем заявителя.</w:t>
      </w:r>
    </w:p>
    <w:p w:rsidR="008C0C72" w:rsidRDefault="008C0C72" w:rsidP="008C0C7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 доступна для копирования и заполнения в электронном виде на официальном сай</w:t>
      </w:r>
      <w:r w:rsidR="004A2AE5">
        <w:rPr>
          <w:rFonts w:ascii="Times New Roman" w:hAnsi="Times New Roman" w:cs="Times New Roman"/>
          <w:sz w:val="28"/>
          <w:szCs w:val="28"/>
        </w:rPr>
        <w:t>те Администрации Корниловского поселения: http://www.</w:t>
      </w:r>
      <w:r w:rsidR="002E7D14">
        <w:rPr>
          <w:rFonts w:ascii="Times New Roman" w:hAnsi="Times New Roman" w:cs="Times New Roman"/>
          <w:sz w:val="28"/>
          <w:szCs w:val="28"/>
          <w:lang w:val="en-US"/>
        </w:rPr>
        <w:t>korpos</w:t>
      </w:r>
      <w:r w:rsidR="002E7D14" w:rsidRPr="002E7D14">
        <w:rPr>
          <w:rFonts w:ascii="Times New Roman" w:hAnsi="Times New Roman" w:cs="Times New Roman"/>
          <w:sz w:val="28"/>
          <w:szCs w:val="28"/>
        </w:rPr>
        <w:t>.</w:t>
      </w:r>
      <w:r w:rsidR="002E7D14">
        <w:rPr>
          <w:rFonts w:ascii="Times New Roman" w:hAnsi="Times New Roman" w:cs="Times New Roman"/>
          <w:sz w:val="28"/>
          <w:szCs w:val="28"/>
          <w:lang w:val="en-US"/>
        </w:rPr>
        <w:t>tomsk</w:t>
      </w:r>
      <w:r>
        <w:rPr>
          <w:rFonts w:ascii="Times New Roman" w:hAnsi="Times New Roman" w:cs="Times New Roman"/>
          <w:sz w:val="28"/>
          <w:szCs w:val="28"/>
        </w:rPr>
        <w:t>.ru.</w:t>
      </w:r>
    </w:p>
    <w:p w:rsidR="008C0C72" w:rsidRDefault="008C0C72" w:rsidP="008C0C72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бумажном виде форма заявления может быть получена непосре</w:t>
      </w:r>
      <w:r w:rsidR="002E7D14">
        <w:rPr>
          <w:rFonts w:ascii="Times New Roman" w:hAnsi="Times New Roman" w:cs="Times New Roman"/>
          <w:sz w:val="28"/>
          <w:szCs w:val="28"/>
        </w:rPr>
        <w:t>дственно в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адресу, указанному в Приложении 1 к административному регламенту.</w:t>
      </w:r>
    </w:p>
    <w:p w:rsidR="008C0C72" w:rsidRDefault="008C0C72" w:rsidP="008C0C72">
      <w:pPr>
        <w:pStyle w:val="a"/>
      </w:pPr>
      <w: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8C0C72" w:rsidRDefault="008C0C72" w:rsidP="008C0C72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 услуги, могут быть пре</w:t>
      </w:r>
      <w:r w:rsidR="002E7D14">
        <w:rPr>
          <w:rFonts w:ascii="Times New Roman" w:hAnsi="Times New Roman" w:cs="Times New Roman"/>
          <w:sz w:val="28"/>
          <w:szCs w:val="28"/>
        </w:rPr>
        <w:t xml:space="preserve">дставлены в Администрацию Корниловского поселения </w:t>
      </w:r>
      <w:r>
        <w:rPr>
          <w:rFonts w:ascii="Times New Roman" w:hAnsi="Times New Roman" w:cs="Times New Roman"/>
          <w:sz w:val="28"/>
          <w:szCs w:val="28"/>
        </w:rPr>
        <w:t>почтовым отправлением или при личном обращении.</w:t>
      </w:r>
    </w:p>
    <w:p w:rsidR="008C0C72" w:rsidRDefault="008C0C72" w:rsidP="008C0C72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нотариально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C72" w:rsidRDefault="008C0C72" w:rsidP="008C0C7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порядок их представления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2E7D14" w:rsidP="008C0C72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Корниловского поселения</w:t>
      </w:r>
      <w:r w:rsidR="008C0C72">
        <w:rPr>
          <w:rFonts w:ascii="Times New Roman" w:hAnsi="Times New Roman" w:cs="Times New Roman"/>
          <w:sz w:val="28"/>
          <w:szCs w:val="28"/>
        </w:rPr>
        <w:t xml:space="preserve"> не </w:t>
      </w:r>
      <w:r w:rsidR="008C0C72">
        <w:rPr>
          <w:rFonts w:ascii="Times New Roman" w:eastAsia="Times New Roman" w:hAnsi="Times New Roman" w:cs="Times New Roman"/>
          <w:sz w:val="28"/>
          <w:szCs w:val="28"/>
        </w:rPr>
        <w:t>вправе требовать от заявителя: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>
        <w:rPr>
          <w:rFonts w:ascii="Times New Roman" w:hAnsi="Times New Roman"/>
          <w:sz w:val="28"/>
          <w:szCs w:val="28"/>
        </w:rPr>
        <w:lastRenderedPageBreak/>
        <w:t>муниципальной услуги, в соответствии с нормативными правовыми актами Российской Федерации, нормативными</w:t>
      </w:r>
      <w:r w:rsidR="002E7D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приеме документов: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1) текст заявления не поддается прочтению;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2) заявление содержит нецензурные или оскорбительные выражения, угрозы жизни, здоровью и имуществу должностного лица, а также членам его семьи;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3) форма заявления не соответствует форме, представленной в Приложении 2 к административному регламенту; 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4) заявителем не представлены документы, необходимые для предоставления муниципальной услуги, указанные в пункте 27 настоящего административного регламента;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5) заявление подано лицом, не относящимся к категории заявителей, указанных в пункте 2 административного регламента;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6) заявителем не представлены оригиналы документов, необходимых для предоставления муниципальной услуги, для осуществления </w:t>
      </w:r>
      <w:r>
        <w:rPr>
          <w:rFonts w:ascii="Times New Roman" w:hAnsi="Times New Roman" w:cs="Times New Roman"/>
          <w:sz w:val="28"/>
          <w:szCs w:val="28"/>
        </w:rPr>
        <w:t>проверки соответствия копий этих документов их оригиналам.</w:t>
      </w:r>
    </w:p>
    <w:p w:rsidR="008C0C72" w:rsidRDefault="008C0C72" w:rsidP="008C0C7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8C0C72" w:rsidRDefault="008C0C72" w:rsidP="008C0C7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представление не в полном объеме документов;</w:t>
      </w:r>
    </w:p>
    <w:p w:rsidR="008C0C72" w:rsidRDefault="008C0C72" w:rsidP="008C0C7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заявитель обратился в ненадлежащий орган местного самоуправления.</w:t>
      </w:r>
    </w:p>
    <w:p w:rsidR="008C0C72" w:rsidRDefault="008C0C72" w:rsidP="008C0C7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38. Услуги, которые являются необходимыми и обязательными для предоставления муниципальной услуги отсутствуют. 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взимания платы за предоставление муниципальной услуги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pStyle w:val="a7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бесплатно. 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8C0C72" w:rsidRDefault="008C0C72" w:rsidP="008C0C7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личной подаче заявления о предоставлении муниципальной услуги составляет 15минут.</w:t>
      </w:r>
    </w:p>
    <w:p w:rsidR="008C0C72" w:rsidRDefault="008C0C72" w:rsidP="008C0C7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8C0C72" w:rsidRDefault="008C0C72" w:rsidP="008C0C72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42.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  <w:t>Заявление на бумажном носителе регистрируется в день представления в Администрац</w:t>
      </w:r>
      <w:r w:rsidR="002E7D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ию Корниловского поселения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заявления и документов, необходимых для предоставления муниципальной услуги.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43.Предоставление муниципальной услуги осуществляется в специально выделенных для этих целей помещениях. </w:t>
      </w:r>
    </w:p>
    <w:p w:rsidR="008C0C72" w:rsidRDefault="008C0C72" w:rsidP="008C0C72">
      <w:pPr>
        <w:pStyle w:val="a7"/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Вход в помещение органа местного самоуправления оборудуется в соответствии с нормами, установленными законодательством Российской Федерации.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</w:t>
      </w:r>
      <w:r w:rsidR="002E7D14">
        <w:rPr>
          <w:rFonts w:ascii="Times New Roman" w:eastAsia="Times New Roman" w:hAnsi="Times New Roman" w:cs="Times New Roman"/>
          <w:sz w:val="28"/>
          <w:szCs w:val="28"/>
        </w:rPr>
        <w:t>ие Администрации Корниловского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нахождения и юридический адрес;</w:t>
      </w:r>
    </w:p>
    <w:p w:rsidR="008C0C72" w:rsidRPr="002E7D14" w:rsidRDefault="008C0C72" w:rsidP="002E7D1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местах для ожидания устанавливаются стулья (кресельные секции,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кресла) для заявителей.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фамилии, имени, отчестве и должности специалиста органа, осуществляющего предоставление муниципальной услуги, должна быть размещена на информационной табличке.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достоверность предоставляемой гражданам информации;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полнота информирования граждан;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8C0C72" w:rsidRDefault="008C0C72" w:rsidP="008C0C72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требований к размеру платы за предоставление муниципальной услуги;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соблюдений требований стандарта предоставления муниципальной услуги;</w:t>
      </w:r>
    </w:p>
    <w:p w:rsidR="008C0C72" w:rsidRDefault="008C0C72" w:rsidP="008C0C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="002E7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обоснованных жалоб на решения, действия (бездействие) специалистов </w:t>
      </w:r>
      <w:r w:rsidR="002E7D14">
        <w:rPr>
          <w:rFonts w:ascii="Times New Roman" w:hAnsi="Times New Roman" w:cs="Times New Roman"/>
          <w:sz w:val="28"/>
          <w:szCs w:val="28"/>
        </w:rPr>
        <w:t xml:space="preserve">Администрации Корниловского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услуги;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муниципальной услуги.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получении муниципальной услуги заявитель осуществляет не более 2-х</w:t>
      </w:r>
      <w:r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</w:rPr>
        <w:t>взаимодействий с должностными лицами, почтовым отправлением – 1 раз.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каждого взаимодействия не должна превышать 15 минут.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прием заявления и документов, необходимых для предоставления муниципальной услуги;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рассмотрение заявления и представленных документов;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предоставлении (об отказе предоставления) муниципальной услуги;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выдача результатов муниципальной услуги.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Блок-схема предоставления муниципальной услуги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Основанием для начала данной процедуры является по</w:t>
      </w:r>
      <w:r w:rsidR="002E7D14">
        <w:rPr>
          <w:rFonts w:ascii="Times New Roman" w:eastAsia="Times New Roman" w:hAnsi="Times New Roman" w:cs="Times New Roman"/>
          <w:sz w:val="28"/>
          <w:szCs w:val="28"/>
        </w:rPr>
        <w:t xml:space="preserve">ступление в Администрацию Корниловского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при личном обращении или почтовым отправлением</w:t>
      </w:r>
      <w:r w:rsidR="002E7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2E7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регистрации </w:t>
      </w:r>
      <w:r>
        <w:rPr>
          <w:rFonts w:ascii="Times New Roman" w:eastAsia="PMingLiU" w:hAnsi="Times New Roman" w:cs="Times New Roman"/>
          <w:sz w:val="28"/>
          <w:szCs w:val="28"/>
        </w:rPr>
        <w:t>трудового договора, заключаемого работником с работодателем - физическим лицом, не являющимся индивидуальным предпринимателем,</w:t>
      </w:r>
      <w:r w:rsidR="002E7D14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прилагаемых к нему документов.</w:t>
      </w:r>
    </w:p>
    <w:p w:rsidR="008C0C72" w:rsidRDefault="002E7D14" w:rsidP="008C0C72">
      <w:pPr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</w:t>
      </w:r>
      <w:r w:rsidR="00677DAD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8C0C72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34 административного регламента, а также осуществляет сверку копий представленных документов с их оригиналами.</w:t>
      </w:r>
    </w:p>
    <w:p w:rsidR="008C0C72" w:rsidRDefault="008C0C72" w:rsidP="008C0C72">
      <w:pPr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установлении оснований для отказа в приеме документов, предусмотренных пунктом 34 административного регламента, </w:t>
      </w:r>
      <w:r w:rsidR="00677DAD"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заявления, возвращает заявителю представленные документы с указанием причин возврата.</w:t>
      </w:r>
    </w:p>
    <w:p w:rsidR="008C0C72" w:rsidRDefault="008C0C72" w:rsidP="008C0C72">
      <w:pPr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оснований для отказа в приеме документов, предусмотренных пунктом 34 административного регламента, </w:t>
      </w:r>
      <w:r w:rsidR="00677DAD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заявления, осуществляет прием заявления о предоставлении муниципальной услуги и прилагаемых к нему документов.</w:t>
      </w:r>
    </w:p>
    <w:p w:rsidR="008C0C72" w:rsidRDefault="008C0C72" w:rsidP="008C0C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и (или) максимальный срок выполнения административного действия по приему заявления и прилагаемых к нему документов не превышает 15 минут.</w:t>
      </w:r>
    </w:p>
    <w:p w:rsidR="008C0C72" w:rsidRDefault="008C0C72" w:rsidP="008C0C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прием заявления и представленных документов сп</w:t>
      </w:r>
      <w:r w:rsidR="00677DAD">
        <w:rPr>
          <w:rFonts w:ascii="Times New Roman" w:eastAsia="Times New Roman" w:hAnsi="Times New Roman" w:cs="Times New Roman"/>
          <w:sz w:val="28"/>
          <w:szCs w:val="28"/>
        </w:rPr>
        <w:t>ециалистом Администрации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0C72" w:rsidRDefault="008C0C72" w:rsidP="008C0C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«прием заявления и прилагаемых к нему документов» не превышает 1 рабочего дня</w:t>
      </w:r>
      <w:r w:rsidR="00677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даты получения.</w:t>
      </w:r>
    </w:p>
    <w:p w:rsidR="008C0C72" w:rsidRDefault="008C0C72" w:rsidP="008C0C7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Рассмотрение заявления и представленных документов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pStyle w:val="a7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Основанием для рассмотрения заявления и представленных документов является поступление заявления и представленных документов специалисту Комитета по экономике, ответственному за рассмотрение документов по регистрации трудового договора</w:t>
      </w:r>
      <w:r>
        <w:rPr>
          <w:rFonts w:ascii="Times New Roman" w:eastAsia="PMingLiU" w:hAnsi="Times New Roman" w:cs="Times New Roman"/>
          <w:sz w:val="28"/>
          <w:szCs w:val="28"/>
        </w:rPr>
        <w:t>, заключенного работником с работодателем - физическим лицом, не являющимся индивидуальным предпринимателем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специалист, ответственный за подготовку документов).</w:t>
      </w:r>
    </w:p>
    <w:p w:rsidR="008C0C72" w:rsidRDefault="00677DAD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Корниловского поселения</w:t>
      </w:r>
      <w:r w:rsidR="008C0C72">
        <w:rPr>
          <w:rFonts w:ascii="Times New Roman" w:eastAsia="Times New Roman" w:hAnsi="Times New Roman" w:cs="Times New Roman"/>
          <w:sz w:val="28"/>
          <w:szCs w:val="28"/>
        </w:rPr>
        <w:t xml:space="preserve"> проверяет комплектность и содержание документов в течение 2 рабочих дней со дня получения пакета документов.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заявителем представлен полный пакет документов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требованиями пункта 27</w:t>
      </w:r>
      <w:r w:rsidR="00677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</w:t>
      </w:r>
      <w:r w:rsidR="00677DAD">
        <w:rPr>
          <w:rFonts w:ascii="Times New Roman" w:eastAsia="Times New Roman" w:hAnsi="Times New Roman" w:cs="Times New Roman"/>
          <w:sz w:val="28"/>
          <w:szCs w:val="28"/>
        </w:rPr>
        <w:t>вного регламента,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переходит к процедуре подготовки и принятия решения о предоставлении (об отказе предоставления) муниципальной услуги.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не представлен хотя бы один из документов, предусмотренных пунктом</w:t>
      </w:r>
      <w:r w:rsidR="00677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административного регламента, </w:t>
      </w:r>
      <w:r w:rsidR="00677DAD"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готовит уведомление об отказе в предоставлении муниципальной услуги.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пакет документов, проверенный на комплектность и соответствующий требованиям пункта 27 административного регламента, или отказ в приеме документов (при непредставлении заявителем документов, указанных в пункте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27административного регламента).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предоставлении (об отказе предоставления) муниципальной услуги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пакета документов, определенных пунктом 27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:rsidR="008C0C72" w:rsidRDefault="00F609C2" w:rsidP="008C0C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поселения</w:t>
      </w:r>
      <w:r w:rsidR="008C0C72">
        <w:rPr>
          <w:rFonts w:ascii="Times New Roman" w:eastAsia="Times New Roman" w:hAnsi="Times New Roman" w:cs="Times New Roman"/>
          <w:sz w:val="28"/>
          <w:szCs w:val="28"/>
        </w:rPr>
        <w:t>, в срок, не превышающий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C72">
        <w:rPr>
          <w:rFonts w:ascii="Times New Roman" w:eastAsia="Times New Roman" w:hAnsi="Times New Roman" w:cs="Times New Roman"/>
          <w:sz w:val="28"/>
          <w:szCs w:val="28"/>
        </w:rPr>
        <w:t>рабочих дней с момента получения документов: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оценивает полноту представленных документов и достоверность сведений, содержащихся в них;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устанавливает, включены ли в трудовой договор </w:t>
      </w:r>
      <w:r>
        <w:rPr>
          <w:rFonts w:ascii="Times New Roman" w:hAnsi="Times New Roman" w:cs="Times New Roman"/>
          <w:sz w:val="28"/>
          <w:szCs w:val="28"/>
        </w:rPr>
        <w:t xml:space="preserve">все обязательные </w:t>
      </w:r>
      <w:hyperlink r:id="rId11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условия</w:t>
        </w:r>
      </w:hyperlink>
      <w:r>
        <w:rPr>
          <w:rFonts w:ascii="Times New Roman" w:hAnsi="Times New Roman" w:cs="Times New Roman"/>
          <w:sz w:val="28"/>
          <w:szCs w:val="28"/>
        </w:rPr>
        <w:t>, существенные для работника и для работодателя.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 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готовит проект уведомления об отказе в предоставлении муниципальной услуги и направляет его на согласование в порядке, определенном регламентом рабо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>ты Администрации Корниловского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всех оснований для отказа в предоставлении муниципальной услуги 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готовит проект уведомления о регистрации </w:t>
      </w:r>
      <w:r>
        <w:rPr>
          <w:rFonts w:ascii="Times New Roman" w:eastAsia="PMingLiU" w:hAnsi="Times New Roman" w:cs="Times New Roman"/>
          <w:sz w:val="28"/>
          <w:szCs w:val="28"/>
        </w:rPr>
        <w:t>трудового договора, заключаемого работником с работодателем - физическим лицом, не являющимся индивидуальным предпринимателем,</w:t>
      </w:r>
      <w:r w:rsidR="00F609C2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направляет его на согласование в порядке, определенном регламентом рабо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>ты Администрации Корниловского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Согласованный проект документа, оформляющего принятое решение, направляется на подпись 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>Главе Корниловского поселения (Главе Администрации) -</w:t>
      </w:r>
      <w:r>
        <w:rPr>
          <w:rFonts w:ascii="Times New Roman" w:eastAsia="Times New Roman" w:hAnsi="Times New Roman" w:cs="Times New Roman"/>
          <w:sz w:val="28"/>
          <w:szCs w:val="28"/>
        </w:rPr>
        <w:t>в срок не позднее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рабочих дней с даты приема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 о предоставлении муниципальной услуги.</w:t>
      </w:r>
    </w:p>
    <w:p w:rsidR="008C0C72" w:rsidRDefault="00F609C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Подписанное Главой Корниловского поселения (Главой Администрации) </w:t>
      </w:r>
      <w:r w:rsidR="008C0C72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регистрации </w:t>
      </w:r>
      <w:r w:rsidR="008C0C72">
        <w:rPr>
          <w:rFonts w:ascii="Times New Roman" w:eastAsia="PMingLiU" w:hAnsi="Times New Roman" w:cs="Times New Roman"/>
          <w:sz w:val="28"/>
          <w:szCs w:val="28"/>
        </w:rPr>
        <w:t>трудового договора, заключаемого работником с работодателем - физическим лицом, не являющимся индивидуальным предпринимателем,</w:t>
      </w:r>
      <w:r w:rsidR="008C0C72">
        <w:rPr>
          <w:rFonts w:ascii="Times New Roman" w:eastAsia="Times New Roman" w:hAnsi="Times New Roman" w:cs="Times New Roman"/>
          <w:sz w:val="28"/>
          <w:szCs w:val="28"/>
        </w:rPr>
        <w:t xml:space="preserve">(уведомление об отказе в предоставлении муниципальной </w:t>
      </w:r>
      <w:r w:rsidR="008C0C72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услуги) регистрируется в срок не позднее 1 рабочего дня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даты подписания.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подготовка и регистрация документа, оформляющего решение: уведомление о регистрации </w:t>
      </w:r>
      <w:r>
        <w:rPr>
          <w:rFonts w:ascii="Times New Roman" w:eastAsia="PMingLiU" w:hAnsi="Times New Roman" w:cs="Times New Roman"/>
          <w:sz w:val="28"/>
          <w:szCs w:val="28"/>
        </w:rPr>
        <w:t>трудового договора, заключаемого работником с работодателем - физическим лицом, не являющимся индивидуальным предпринимателем,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(при наличии оснований для отказа) уведомления об отказе в предоставлении муниципальной услуги.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Выдача результатов муниципальной услуги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сп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>ециалистом</w:t>
      </w:r>
      <w:r>
        <w:rPr>
          <w:rFonts w:ascii="Times New Roman" w:eastAsia="Times New Roman" w:hAnsi="Times New Roman" w:cs="Times New Roman"/>
          <w:sz w:val="28"/>
          <w:szCs w:val="28"/>
        </w:rPr>
        <w:t>, ответственным за подготовку документов, подписанного и зарегистрированного документа, оформляющего решение.</w:t>
      </w:r>
    </w:p>
    <w:p w:rsidR="008C0C72" w:rsidRDefault="008C0C72" w:rsidP="008C0C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получения подписанного и зарегистрированного документа, оформляющего решение,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 xml:space="preserve"> специалист Администрации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в течение 1 рабочего дня со дня подписания заместителем Г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>лавой Корниловского поселения (Главой Администрации)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документа информирует заявителя о принятом решении по телефону, электронной почте (если они указаны заявителем и просьба о таком способе уведомления содержится в заявлении).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>ри личном 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 на адрес заявителя, указанный в заявлении.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личном получении заявителем документа, оформляющего решение, лично, об этом делается запись в журнале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регистрации </w:t>
      </w:r>
      <w:r>
        <w:rPr>
          <w:rFonts w:ascii="Times New Roman" w:eastAsia="PMingLiU" w:hAnsi="Times New Roman" w:cs="Times New Roman"/>
          <w:sz w:val="28"/>
          <w:szCs w:val="28"/>
        </w:rPr>
        <w:t>трудового договора, заключаемого работником с работодателем - физическим лицом, не являющимся индивидуальным предпринимателем,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уведомлений об отказе в предоставлении муниципальной услуги.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ПОРЯДОК И ФОРМЫ КОНТРОЛЯ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ЗА ИСПОЛНЕНИЕМ АДМИНИСТРАТИВНОГО РЕГЛАМЕНТА 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>луги, осуществляется Управляющим Делами Администрации Корниловского поселения.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анал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>иза соблюдения и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осуществления плановых и внеплановых проверок полноты и качества предоставления муниципальной услуги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осуществляется в формах: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проведения проверок;</w:t>
      </w:r>
    </w:p>
    <w:p w:rsidR="008C0C72" w:rsidRDefault="008C0C72" w:rsidP="008C0C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рассмотрения жалоб заявителей на действия (бездействие) специалистов</w:t>
      </w:r>
      <w:r w:rsidR="00F609C2">
        <w:rPr>
          <w:rFonts w:ascii="Times New Roman" w:hAnsi="Times New Roman" w:cs="Times New Roman"/>
          <w:sz w:val="28"/>
          <w:szCs w:val="28"/>
        </w:rPr>
        <w:t xml:space="preserve">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0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ответственных за предоставление муниципальной услуги.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осуществления плановых проверок устанавливается планом рабо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>ты Администрации Корниловского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8C0C72" w:rsidRDefault="008C0C72" w:rsidP="008C0C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>ездействие) специалистов Администрации Корниловского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8C0C72" w:rsidRDefault="008C0C72" w:rsidP="008C0C72">
      <w:pPr>
        <w:pStyle w:val="a"/>
        <w:numPr>
          <w:ilvl w:val="0"/>
          <w:numId w:val="0"/>
        </w:numPr>
        <w:ind w:left="567"/>
      </w:pP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C0C72" w:rsidRDefault="008C0C72" w:rsidP="008C0C7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проведенных проверок, в случае выявления нарушений соблюдения положений административного регламента, виновные </w:t>
      </w:r>
      <w:r w:rsidR="00F609C2">
        <w:rPr>
          <w:rFonts w:ascii="Times New Roman" w:eastAsia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eastAsia="Times New Roman" w:hAnsi="Times New Roman" w:cs="Times New Roman"/>
          <w:sz w:val="28"/>
          <w:szCs w:val="28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8C0C72" w:rsidRDefault="008C0C72" w:rsidP="008C0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наименов</w:t>
      </w:r>
      <w:r w:rsidR="00F609C2">
        <w:rPr>
          <w:rFonts w:ascii="Times New Roman" w:hAnsi="Times New Roman" w:cs="Times New Roman"/>
          <w:bCs/>
          <w:sz w:val="28"/>
          <w:szCs w:val="28"/>
        </w:rPr>
        <w:t>ание органа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предоставляющего муниципальную услугу, должностного лица, предоставляющего муниципальную услугу, муниципального служащего, решения и действия (бездействие) которых обжалуются;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сведения об обжалуемых решениях и действиях (бездейс</w:t>
      </w:r>
      <w:r w:rsidR="00F609C2">
        <w:rPr>
          <w:rFonts w:ascii="Times New Roman" w:hAnsi="Times New Roman" w:cs="Times New Roman"/>
          <w:bCs/>
          <w:sz w:val="28"/>
          <w:szCs w:val="28"/>
        </w:rPr>
        <w:t xml:space="preserve">твии) </w:t>
      </w:r>
      <w:r w:rsidR="00E836CD">
        <w:rPr>
          <w:rFonts w:ascii="Times New Roman" w:hAnsi="Times New Roman" w:cs="Times New Roman"/>
          <w:bCs/>
          <w:sz w:val="28"/>
          <w:szCs w:val="28"/>
        </w:rPr>
        <w:t>органа</w:t>
      </w:r>
      <w:r>
        <w:rPr>
          <w:rFonts w:ascii="Times New Roman" w:hAnsi="Times New Roman" w:cs="Times New Roman"/>
          <w:bCs/>
          <w:sz w:val="28"/>
          <w:szCs w:val="28"/>
        </w:rPr>
        <w:t>, предоставляющего муниципальную услугу, его должностного лица, муниципального служащего;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доводы, на основании которых заявитель не согласен с решением </w:t>
      </w:r>
      <w:r w:rsidR="00E836CD">
        <w:rPr>
          <w:rFonts w:ascii="Times New Roman" w:hAnsi="Times New Roman" w:cs="Times New Roman"/>
          <w:bCs/>
          <w:sz w:val="28"/>
          <w:szCs w:val="28"/>
        </w:rPr>
        <w:t>и действием (бездействием)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жалоб в письменной форме на бумажном носителе осуществляет</w:t>
      </w:r>
      <w:r w:rsidR="00E836CD">
        <w:rPr>
          <w:rFonts w:ascii="Times New Roman" w:eastAsia="Times New Roman" w:hAnsi="Times New Roman" w:cs="Times New Roman"/>
          <w:sz w:val="28"/>
          <w:szCs w:val="28"/>
        </w:rPr>
        <w:t>ся Управляющим Делами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в письменной форме на бумажном носителе может быть также направлена по почте.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официального сайта органа, предоставляющего муниципальную услугу </w:t>
      </w:r>
      <w:hyperlink r:id="rId12" w:history="1">
        <w:r w:rsidR="00E836CD" w:rsidRPr="0030081C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</w:t>
        </w:r>
        <w:r w:rsidR="00E836CD" w:rsidRPr="0030081C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korpos</w:t>
        </w:r>
        <w:r w:rsidR="00E836CD" w:rsidRPr="0030081C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E836CD" w:rsidRPr="0030081C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tomsk</w:t>
        </w:r>
        <w:r w:rsidR="00E836CD" w:rsidRPr="0030081C">
          <w:rPr>
            <w:rStyle w:val="a4"/>
            <w:rFonts w:ascii="Times New Roman" w:hAnsi="Times New Roman" w:cs="Times New Roman"/>
            <w:bCs/>
            <w:sz w:val="28"/>
            <w:szCs w:val="28"/>
          </w:rPr>
          <w:t>.ru</w:t>
        </w:r>
      </w:hyperlink>
      <w:r w:rsidR="00E83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8C0C72" w:rsidRDefault="008C0C72" w:rsidP="008C0C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рассматривается </w:t>
      </w:r>
      <w:r w:rsidR="00E836CD">
        <w:rPr>
          <w:rFonts w:ascii="Times New Roman" w:eastAsia="Times New Roman" w:hAnsi="Times New Roman" w:cs="Times New Roman"/>
          <w:sz w:val="28"/>
          <w:szCs w:val="28"/>
        </w:rPr>
        <w:t>Главой Корниловского поселения (Главой Администрации)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E83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Жалоба, поступивш</w:t>
      </w:r>
      <w:r w:rsidR="00E836CD">
        <w:rPr>
          <w:rFonts w:ascii="Times New Roman" w:eastAsia="Times New Roman" w:hAnsi="Times New Roman" w:cs="Times New Roman"/>
          <w:sz w:val="28"/>
          <w:szCs w:val="28"/>
        </w:rPr>
        <w:t>ая в Администрацию Корниловского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подлежит регистрации не позднее следующего рабочего дня со дня ее поступления. Жалоба рассматривается в течение 30 дней со дня ее регистрации.</w:t>
      </w: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обжалования отказа структурного подразделения, предоставляющего муниципальную услугу, его должностного лица в приеме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C0C72" w:rsidRDefault="008C0C72" w:rsidP="008C0C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досудебного (внесудебного) обжалования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обращения жалобы уполномоченный орган принимает одно из следующих решений: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</w:t>
      </w:r>
      <w:r w:rsidR="00197860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8C0C72" w:rsidRDefault="008C0C72" w:rsidP="008C0C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100 административного регламента, заявителю в письменной форме и по желанию заявителя в электронной форме 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8C0C72" w:rsidRDefault="008C0C72" w:rsidP="008C0C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 результатам рассмотрения</w:t>
      </w:r>
      <w:r w:rsidR="00197860">
        <w:rPr>
          <w:rFonts w:ascii="Times New Roman" w:hAnsi="Times New Roman" w:cs="Times New Roman"/>
          <w:sz w:val="28"/>
          <w:szCs w:val="28"/>
        </w:rPr>
        <w:t xml:space="preserve"> жалобы подписывается Главой Корниловского поселения (Главой Администрации).</w:t>
      </w:r>
    </w:p>
    <w:p w:rsidR="008C0C72" w:rsidRDefault="008C0C72" w:rsidP="008C0C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</w:pPr>
      <w:r>
        <w:rPr>
          <w:rFonts w:ascii="Times New Roman" w:eastAsia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</w:t>
      </w:r>
      <w:r w:rsidR="00197860">
        <w:rPr>
          <w:rFonts w:ascii="Times New Roman" w:eastAsia="Times New Roman" w:hAnsi="Times New Roman" w:cs="Times New Roman"/>
          <w:sz w:val="28"/>
          <w:szCs w:val="28"/>
        </w:rPr>
        <w:t>тупления Глава Корниловского поселения (Глава Администрации)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197860">
        <w:rPr>
          <w:rFonts w:ascii="Times New Roman" w:hAnsi="Times New Roman" w:cs="Times New Roman"/>
          <w:sz w:val="28"/>
          <w:szCs w:val="28"/>
        </w:rPr>
        <w:t>министрация Корниловского сельского поселения.</w:t>
      </w:r>
    </w:p>
    <w:p w:rsidR="008C0C72" w:rsidRDefault="008C0C72" w:rsidP="008C0C72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</w:t>
      </w:r>
      <w:r w:rsidR="00197860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197860">
        <w:rPr>
          <w:rFonts w:ascii="Times New Roman" w:hAnsi="Times New Roman" w:cs="Times New Roman"/>
          <w:sz w:val="28"/>
          <w:szCs w:val="28"/>
        </w:rPr>
        <w:t xml:space="preserve"> 634538</w:t>
      </w:r>
      <w:r>
        <w:rPr>
          <w:rFonts w:ascii="Times New Roman" w:hAnsi="Times New Roman" w:cs="Times New Roman"/>
          <w:sz w:val="28"/>
          <w:szCs w:val="28"/>
        </w:rPr>
        <w:t>, Томская область</w:t>
      </w:r>
      <w:r w:rsidR="00197860">
        <w:rPr>
          <w:rFonts w:ascii="Times New Roman" w:hAnsi="Times New Roman" w:cs="Times New Roman"/>
          <w:sz w:val="28"/>
          <w:szCs w:val="28"/>
        </w:rPr>
        <w:t xml:space="preserve">  Томский район, с. Корнилово, ул. Гагарина, 29а.</w:t>
      </w:r>
    </w:p>
    <w:p w:rsidR="008C0C72" w:rsidRDefault="008C0C72" w:rsidP="008C0C72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Администрации Томского района: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7442"/>
      </w:tblGrid>
      <w:tr w:rsidR="008C0C72" w:rsidTr="008C0C7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19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8C0C72">
              <w:rPr>
                <w:rFonts w:ascii="Times New Roman" w:hAnsi="Times New Roman" w:cs="Times New Roman"/>
                <w:sz w:val="28"/>
                <w:szCs w:val="28"/>
              </w:rPr>
              <w:t>.00до 17.00, обеденный перерыв с 13.00 до 14.00</w:t>
            </w:r>
          </w:p>
        </w:tc>
      </w:tr>
      <w:tr w:rsidR="008C0C72" w:rsidTr="008C0C7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19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8C0C72">
              <w:rPr>
                <w:rFonts w:ascii="Times New Roman" w:hAnsi="Times New Roman" w:cs="Times New Roman"/>
                <w:sz w:val="28"/>
                <w:szCs w:val="28"/>
              </w:rPr>
              <w:t>.00до 17.00, обеденный перерыв с 13.00 до 14.00</w:t>
            </w:r>
          </w:p>
        </w:tc>
      </w:tr>
      <w:tr w:rsidR="008C0C72" w:rsidTr="008C0C7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19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приемный день</w:t>
            </w:r>
          </w:p>
        </w:tc>
      </w:tr>
      <w:tr w:rsidR="008C0C72" w:rsidTr="008C0C7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Четверг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19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8C0C72">
              <w:rPr>
                <w:rFonts w:ascii="Times New Roman" w:hAnsi="Times New Roman" w:cs="Times New Roman"/>
                <w:sz w:val="28"/>
                <w:szCs w:val="28"/>
              </w:rPr>
              <w:t>.00до 17.00, обеденный перерыв с 13.00 до 14.00</w:t>
            </w:r>
          </w:p>
        </w:tc>
      </w:tr>
      <w:tr w:rsidR="008C0C72" w:rsidTr="008C0C7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19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8C0C72">
              <w:rPr>
                <w:rFonts w:ascii="Times New Roman" w:hAnsi="Times New Roman" w:cs="Times New Roman"/>
                <w:sz w:val="28"/>
                <w:szCs w:val="28"/>
              </w:rPr>
              <w:t>.00до 17.00, обеденный перерыв с 13.00 до 14.00</w:t>
            </w:r>
          </w:p>
        </w:tc>
      </w:tr>
      <w:tr w:rsidR="008C0C72" w:rsidTr="008C0C7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8C0C72" w:rsidTr="008C0C7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Администрации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634</w:t>
      </w:r>
      <w:r w:rsidR="00197860">
        <w:rPr>
          <w:rFonts w:ascii="Times New Roman" w:hAnsi="Times New Roman" w:cs="Times New Roman"/>
          <w:sz w:val="28"/>
          <w:szCs w:val="28"/>
        </w:rPr>
        <w:t>538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Томскаяобласть</w:t>
      </w:r>
      <w:r w:rsidR="00197860">
        <w:rPr>
          <w:rFonts w:ascii="Times New Roman" w:hAnsi="Times New Roman" w:cs="Times New Roman"/>
          <w:sz w:val="28"/>
          <w:szCs w:val="28"/>
        </w:rPr>
        <w:t>, Томский район, с. Корнилово, ул. Гагарина, 29а.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телефон:(3822) </w:t>
      </w:r>
      <w:r w:rsidR="00197860">
        <w:rPr>
          <w:rFonts w:ascii="Times New Roman" w:hAnsi="Times New Roman" w:cs="Times New Roman"/>
          <w:sz w:val="28"/>
          <w:szCs w:val="28"/>
        </w:rPr>
        <w:t>963-069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C0C72" w:rsidRDefault="008C0C72" w:rsidP="008C0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Администрации Томского района в информационно-коммуникационной сети Интернет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97860">
        <w:rPr>
          <w:rFonts w:ascii="Times New Roman" w:hAnsi="Times New Roman" w:cs="Times New Roman"/>
          <w:sz w:val="28"/>
          <w:szCs w:val="28"/>
        </w:rPr>
        <w:t>http://www.</w:t>
      </w:r>
      <w:r w:rsidR="00197860">
        <w:rPr>
          <w:rFonts w:ascii="Times New Roman" w:hAnsi="Times New Roman" w:cs="Times New Roman"/>
          <w:sz w:val="28"/>
          <w:szCs w:val="28"/>
          <w:lang w:val="en-US"/>
        </w:rPr>
        <w:t>korpos</w:t>
      </w:r>
      <w:r w:rsidR="00197860" w:rsidRPr="00197860">
        <w:rPr>
          <w:rFonts w:ascii="Times New Roman" w:hAnsi="Times New Roman" w:cs="Times New Roman"/>
          <w:sz w:val="28"/>
          <w:szCs w:val="28"/>
        </w:rPr>
        <w:t>.</w:t>
      </w:r>
      <w:r w:rsidR="00197860">
        <w:rPr>
          <w:rFonts w:ascii="Times New Roman" w:hAnsi="Times New Roman" w:cs="Times New Roman"/>
          <w:sz w:val="28"/>
          <w:szCs w:val="28"/>
          <w:lang w:val="en-US"/>
        </w:rPr>
        <w:t>tomsk</w:t>
      </w:r>
      <w:r>
        <w:rPr>
          <w:rFonts w:ascii="Times New Roman" w:hAnsi="Times New Roman" w:cs="Times New Roman"/>
          <w:sz w:val="28"/>
          <w:szCs w:val="28"/>
        </w:rPr>
        <w:t>.ru.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="00197860">
        <w:rPr>
          <w:rFonts w:ascii="Times New Roman" w:hAnsi="Times New Roman" w:cs="Times New Roman"/>
          <w:sz w:val="28"/>
          <w:szCs w:val="28"/>
        </w:rPr>
        <w:t xml:space="preserve">Корниловского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hyperlink r:id="rId13" w:history="1">
        <w:r w:rsidR="00197860" w:rsidRPr="003008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korpos</w:t>
        </w:r>
        <w:r w:rsidR="00197860" w:rsidRPr="003008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97860" w:rsidRPr="003008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uprav</w:t>
        </w:r>
        <w:r w:rsidR="00197860" w:rsidRPr="0019786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97860" w:rsidRPr="003008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97860" w:rsidRPr="0030081C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8C0C72" w:rsidRDefault="008C0C72" w:rsidP="008C0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0C72" w:rsidRDefault="008C0C72" w:rsidP="008C0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eastAsia="PMingLiU" w:hAnsi="Times New Roman" w:cs="Times New Roman"/>
          <w:sz w:val="28"/>
          <w:szCs w:val="28"/>
        </w:rPr>
        <w:t>регистрации трудового договора, заключаемого работником с работодателем - физическим лицом, не являющимся индивидуальным предпринимателем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C0C72" w:rsidRDefault="00197860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Корниловского сельского поселения</w:t>
      </w:r>
    </w:p>
    <w:p w:rsidR="00197860" w:rsidRDefault="00197860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(Главе Администрации)</w:t>
      </w:r>
    </w:p>
    <w:p w:rsidR="008C0C72" w:rsidRDefault="008C0C72" w:rsidP="008C0C72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8C0C72" w:rsidRDefault="008C0C72" w:rsidP="008C0C72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(указать Ф.И.О.  работодателя-физического лица, </w:t>
      </w:r>
    </w:p>
    <w:p w:rsidR="008C0C72" w:rsidRDefault="008C0C72" w:rsidP="008C0C72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не являющегося индивидуальным предпринимателем)</w:t>
      </w:r>
    </w:p>
    <w:p w:rsidR="008C0C72" w:rsidRDefault="008C0C72" w:rsidP="008C0C72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8C0C72" w:rsidRDefault="008C0C72" w:rsidP="008C0C72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(адрес, телефон (факс), электронная почта</w:t>
      </w:r>
    </w:p>
    <w:p w:rsidR="008C0C72" w:rsidRDefault="008C0C72" w:rsidP="008C0C72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иные реквизиты, позволяющие осуществлять</w:t>
      </w:r>
    </w:p>
    <w:p w:rsidR="008C0C72" w:rsidRDefault="008C0C72" w:rsidP="008C0C7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взаимодействие с заявителем)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>ЗАЯВЛЕНИЕ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зарегистрировать </w:t>
      </w:r>
      <w:r>
        <w:rPr>
          <w:rFonts w:ascii="Times New Roman" w:eastAsia="PMingLiU" w:hAnsi="Times New Roman" w:cs="Times New Roman"/>
          <w:sz w:val="24"/>
          <w:szCs w:val="24"/>
        </w:rPr>
        <w:t>трудовой договор, заключаемый мной с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Ф.И.О. работника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8C0C72" w:rsidRDefault="008C0C72" w:rsidP="008C0C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8C0C72" w:rsidRDefault="008C0C72" w:rsidP="008C0C72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8C0C72" w:rsidRDefault="008C0C72" w:rsidP="008C0C7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8C0C72" w:rsidRDefault="008C0C72" w:rsidP="008C0C72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8C0C72" w:rsidRDefault="008C0C72" w:rsidP="008C0C7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8C0C72" w:rsidRDefault="008C0C72" w:rsidP="008C0C72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8C0C72" w:rsidRDefault="008C0C72" w:rsidP="008C0C7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8C0C72" w:rsidRDefault="008C0C72" w:rsidP="008C0C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получения (нужное подчеркнуть): </w:t>
      </w:r>
    </w:p>
    <w:p w:rsidR="008C0C72" w:rsidRDefault="0048631C" w:rsidP="008C0C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 в Администрации Корниловского поселения</w:t>
      </w:r>
      <w:r w:rsidR="008C0C72">
        <w:rPr>
          <w:rFonts w:ascii="Times New Roman" w:hAnsi="Times New Roman"/>
          <w:sz w:val="24"/>
          <w:szCs w:val="24"/>
        </w:rPr>
        <w:t>;</w:t>
      </w:r>
    </w:p>
    <w:p w:rsidR="008C0C72" w:rsidRDefault="008C0C72" w:rsidP="008C0C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почтовое отправление по указанному адресу.</w:t>
      </w:r>
    </w:p>
    <w:p w:rsidR="008C0C72" w:rsidRDefault="008C0C72" w:rsidP="008C0C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8C0C72" w:rsidRDefault="008C0C72" w:rsidP="008C0C72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8C0C72" w:rsidRDefault="008C0C72" w:rsidP="008C0C72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«___» _________ 20_____г. </w:t>
      </w:r>
    </w:p>
    <w:p w:rsidR="008C0C72" w:rsidRDefault="008C0C72" w:rsidP="008C0C72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769"/>
        <w:gridCol w:w="287"/>
        <w:gridCol w:w="7062"/>
      </w:tblGrid>
      <w:tr w:rsidR="008C0C72" w:rsidTr="008C0C72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C72" w:rsidRDefault="008C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Align w:val="bottom"/>
          </w:tcPr>
          <w:p w:rsidR="008C0C72" w:rsidRDefault="008C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C72" w:rsidRDefault="008C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C72" w:rsidTr="008C0C72">
        <w:tc>
          <w:tcPr>
            <w:tcW w:w="1368" w:type="pct"/>
            <w:hideMark/>
          </w:tcPr>
          <w:p w:rsidR="008C0C72" w:rsidRDefault="008C0C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142" w:type="pct"/>
          </w:tcPr>
          <w:p w:rsidR="008C0C72" w:rsidRDefault="008C0C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0" w:type="pct"/>
            <w:hideMark/>
          </w:tcPr>
          <w:p w:rsidR="008C0C72" w:rsidRDefault="008C0C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(полностью Ф.И.О.)</w:t>
            </w:r>
          </w:p>
        </w:tc>
      </w:tr>
    </w:tbl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БЛОК-СХЕМА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PMingLiU" w:hAnsi="Times New Roman" w:cs="Times New Roman"/>
          <w:sz w:val="28"/>
          <w:szCs w:val="28"/>
        </w:rPr>
        <w:t>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предпринимателями»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</w:tblGrid>
      <w:tr w:rsidR="008C0C72" w:rsidTr="008C0C72">
        <w:trPr>
          <w:trHeight w:val="30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Прием заявления и представленных документов</w:t>
            </w:r>
          </w:p>
        </w:tc>
      </w:tr>
    </w:tbl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↓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</w:tblGrid>
      <w:tr w:rsidR="008C0C72" w:rsidTr="008C0C72">
        <w:trPr>
          <w:trHeight w:val="108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Проверка трудового договора на наличие ухудшающих условий, </w:t>
            </w:r>
          </w:p>
          <w:p w:rsidR="008C0C72" w:rsidRDefault="008C0C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 также положений, не соответствующих трудовому законодательству и иным нормативным правовым актам, содержащим нормы трудового права</w:t>
            </w:r>
          </w:p>
        </w:tc>
      </w:tr>
    </w:tbl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↓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</w:tblGrid>
      <w:tr w:rsidR="008C0C72" w:rsidTr="008C0C72">
        <w:trPr>
          <w:trHeight w:val="17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Составление уведомления о соответствии трудового договора трудовому законодательству и иным нормативным правовым актам, содержащим нормы трудового права, подготовка информации о выявленных ухудшающих условиях в Государственную инспекцию труда в Томской области</w:t>
            </w:r>
          </w:p>
        </w:tc>
      </w:tr>
    </w:tbl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↓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</w:tblGrid>
      <w:tr w:rsidR="008C0C72" w:rsidTr="008C0C72">
        <w:trPr>
          <w:trHeight w:val="165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Подписание уведомления о соответствии трудового договора трудовому законодательству и иным нормативным правовым актам, содержащим нормы трудового права, информации о выявленных ухудшающих условиях, предоставляемой в Государственную инспекцию труда в Томской области</w:t>
            </w:r>
          </w:p>
        </w:tc>
      </w:tr>
    </w:tbl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↓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</w:tblGrid>
      <w:tr w:rsidR="008C0C72" w:rsidTr="008C0C72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Регистрация трудового договора</w:t>
            </w:r>
          </w:p>
        </w:tc>
      </w:tr>
    </w:tbl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↓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</w:tblGrid>
      <w:tr w:rsidR="008C0C72" w:rsidTr="008C0C72">
        <w:trPr>
          <w:trHeight w:val="42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72" w:rsidRDefault="008C0C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Выдача трудового договора, </w:t>
            </w:r>
          </w:p>
          <w:p w:rsidR="008C0C72" w:rsidRDefault="008C0C7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уведомления заявителю</w:t>
            </w:r>
          </w:p>
        </w:tc>
      </w:tr>
    </w:tbl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C0C72" w:rsidRDefault="008C0C72" w:rsidP="008C0C7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8C0C72">
          <w:pgSz w:w="11905" w:h="16838"/>
          <w:pgMar w:top="709" w:right="850" w:bottom="567" w:left="993" w:header="720" w:footer="720" w:gutter="0"/>
          <w:cols w:space="720"/>
        </w:sectPr>
      </w:pP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8C0C72" w:rsidRDefault="008C0C72" w:rsidP="008C0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ФИО заявителя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Адрес заявителя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392"/>
      <w:bookmarkEnd w:id="1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предоставлении муниципальной услуги «Уведомительная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предпринимателями»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C72" w:rsidRDefault="0048631C" w:rsidP="008C0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Корниловского поселения</w:t>
      </w:r>
      <w:r w:rsidR="008C0C72">
        <w:rPr>
          <w:rFonts w:ascii="Times New Roman" w:eastAsia="Calibri" w:hAnsi="Times New Roman" w:cs="Times New Roman"/>
          <w:sz w:val="28"/>
          <w:szCs w:val="28"/>
          <w:lang w:eastAsia="en-US"/>
        </w:rPr>
        <w:t>, рассмотрев направленный перечень документов, необходимых для уведомительной регистрации трудового договора между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</w:t>
      </w:r>
      <w:r w:rsidR="0048631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</w:t>
      </w:r>
      <w:r w:rsidR="0048631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(наименование сторон трудового договора)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«____» ____________ 20___ года, сообщает, что указанный трудовой договор зарегистрирован  «____» __________ 20___ № _______.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631C" w:rsidRDefault="0048631C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 поселения</w:t>
      </w:r>
    </w:p>
    <w:p w:rsidR="008C0C72" w:rsidRDefault="0048631C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(Глава Администрации)</w:t>
      </w:r>
      <w:r w:rsidR="008C0C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подпись                 Расшифровка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C0C72">
        <w:rPr>
          <w:rFonts w:ascii="Times New Roman" w:eastAsia="Calibri" w:hAnsi="Times New Roman" w:cs="Times New Roman"/>
          <w:sz w:val="28"/>
          <w:szCs w:val="28"/>
          <w:lang w:eastAsia="en-US"/>
        </w:rPr>
        <w:t>подписи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Имя, отчество, фамилия исполнителя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Телефон исполнителя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0C72" w:rsidRDefault="0048631C" w:rsidP="008C0C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</w:t>
      </w:r>
      <w:r w:rsidR="008C0C72">
        <w:rPr>
          <w:rFonts w:ascii="Times New Roman" w:eastAsia="Calibri" w:hAnsi="Times New Roman" w:cs="Times New Roman"/>
          <w:lang w:eastAsia="en-US"/>
        </w:rPr>
        <w:t>олучено: «___» ________20___г. ________________________________________________________</w:t>
      </w:r>
    </w:p>
    <w:p w:rsidR="008C0C72" w:rsidRDefault="008C0C72" w:rsidP="008C0C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(Ф.И.О.)</w:t>
      </w:r>
    </w:p>
    <w:tbl>
      <w:tblPr>
        <w:tblW w:w="9405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358"/>
        <w:gridCol w:w="1047"/>
      </w:tblGrid>
      <w:tr w:rsidR="008C0C72" w:rsidTr="0048631C">
        <w:tc>
          <w:tcPr>
            <w:tcW w:w="8358" w:type="dxa"/>
            <w:vMerge w:val="restart"/>
            <w:vAlign w:val="center"/>
            <w:hideMark/>
          </w:tcPr>
          <w:p w:rsidR="008C0C72" w:rsidRDefault="008C0C72" w:rsidP="0048631C">
            <w:pPr>
              <w:rPr>
                <w:rFonts w:ascii="Times New Roman" w:eastAsia="font237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47" w:type="dxa"/>
          </w:tcPr>
          <w:p w:rsidR="008C0C72" w:rsidRDefault="008C0C72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font237" w:eastAsia="font237" w:hAnsi="font237" w:cs="font237"/>
                <w:sz w:val="20"/>
                <w:szCs w:val="24"/>
                <w:lang w:bidi="ru-RU"/>
              </w:rPr>
            </w:pPr>
          </w:p>
        </w:tc>
      </w:tr>
      <w:tr w:rsidR="008C0C72" w:rsidTr="0048631C">
        <w:trPr>
          <w:trHeight w:val="813"/>
        </w:trPr>
        <w:tc>
          <w:tcPr>
            <w:tcW w:w="8358" w:type="dxa"/>
            <w:vMerge/>
            <w:vAlign w:val="center"/>
            <w:hideMark/>
          </w:tcPr>
          <w:p w:rsidR="008C0C72" w:rsidRDefault="008C0C72">
            <w:pPr>
              <w:spacing w:after="0" w:line="240" w:lineRule="auto"/>
              <w:rPr>
                <w:rFonts w:ascii="Times New Roman" w:eastAsia="font237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47" w:type="dxa"/>
          </w:tcPr>
          <w:p w:rsidR="008C0C72" w:rsidRDefault="008C0C72">
            <w:pPr>
              <w:widowControl w:val="0"/>
              <w:suppressAutoHyphens/>
              <w:autoSpaceDE w:val="0"/>
              <w:snapToGrid w:val="0"/>
              <w:spacing w:after="0" w:line="360" w:lineRule="auto"/>
              <w:ind w:right="-1049"/>
              <w:jc w:val="center"/>
              <w:rPr>
                <w:rFonts w:ascii="Times New Roman" w:eastAsia="font237" w:hAnsi="Times New Roman" w:cs="font237"/>
                <w:b/>
                <w:sz w:val="24"/>
                <w:szCs w:val="24"/>
                <w:lang w:bidi="ru-RU"/>
              </w:rPr>
            </w:pPr>
          </w:p>
          <w:p w:rsidR="008C0C72" w:rsidRDefault="008C0C72">
            <w:pPr>
              <w:widowControl w:val="0"/>
              <w:suppressAutoHyphens/>
              <w:autoSpaceDE w:val="0"/>
              <w:snapToGrid w:val="0"/>
              <w:spacing w:after="0" w:line="360" w:lineRule="auto"/>
              <w:ind w:left="87" w:right="-1049"/>
              <w:jc w:val="center"/>
              <w:rPr>
                <w:rFonts w:ascii="Times New Roman" w:eastAsia="font237" w:hAnsi="Times New Roman" w:cs="font237"/>
                <w:sz w:val="24"/>
                <w:szCs w:val="24"/>
                <w:lang w:bidi="ru-RU"/>
              </w:rPr>
            </w:pPr>
          </w:p>
        </w:tc>
      </w:tr>
      <w:tr w:rsidR="008C0C72" w:rsidTr="0048631C">
        <w:tc>
          <w:tcPr>
            <w:tcW w:w="8358" w:type="dxa"/>
          </w:tcPr>
          <w:p w:rsidR="008C0C72" w:rsidRDefault="008C0C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font237" w:hAnsi="Times New Roman" w:cs="font237"/>
                <w:b/>
                <w:sz w:val="24"/>
                <w:szCs w:val="24"/>
                <w:lang w:bidi="ru-RU"/>
              </w:rPr>
            </w:pPr>
          </w:p>
        </w:tc>
        <w:tc>
          <w:tcPr>
            <w:tcW w:w="1047" w:type="dxa"/>
          </w:tcPr>
          <w:p w:rsidR="008C0C72" w:rsidRDefault="008C0C72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font237" w:eastAsia="font237" w:hAnsi="font237" w:cs="font237"/>
                <w:sz w:val="20"/>
                <w:szCs w:val="24"/>
                <w:lang w:bidi="ru-RU"/>
              </w:rPr>
            </w:pPr>
          </w:p>
        </w:tc>
      </w:tr>
      <w:tr w:rsidR="008C0C72" w:rsidTr="0048631C">
        <w:trPr>
          <w:trHeight w:val="828"/>
        </w:trPr>
        <w:tc>
          <w:tcPr>
            <w:tcW w:w="8358" w:type="dxa"/>
          </w:tcPr>
          <w:p w:rsidR="008C0C72" w:rsidRDefault="008C0C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font237" w:hAnsi="Times New Roman" w:cs="font237"/>
                <w:sz w:val="24"/>
                <w:szCs w:val="24"/>
                <w:lang w:bidi="ru-RU"/>
              </w:rPr>
            </w:pPr>
          </w:p>
        </w:tc>
        <w:tc>
          <w:tcPr>
            <w:tcW w:w="1047" w:type="dxa"/>
          </w:tcPr>
          <w:p w:rsidR="008C0C72" w:rsidRDefault="008C0C72">
            <w:pPr>
              <w:widowControl w:val="0"/>
              <w:suppressAutoHyphens/>
              <w:autoSpaceDE w:val="0"/>
              <w:snapToGrid w:val="0"/>
              <w:spacing w:after="0" w:line="360" w:lineRule="auto"/>
              <w:ind w:right="-1049"/>
              <w:jc w:val="center"/>
              <w:rPr>
                <w:rFonts w:ascii="Times New Roman" w:eastAsia="font237" w:hAnsi="Times New Roman" w:cs="font237"/>
                <w:sz w:val="24"/>
                <w:szCs w:val="24"/>
                <w:lang w:bidi="ru-RU"/>
              </w:rPr>
            </w:pPr>
          </w:p>
        </w:tc>
      </w:tr>
    </w:tbl>
    <w:p w:rsidR="0038730A" w:rsidRDefault="0038730A" w:rsidP="00B442EF">
      <w:pPr>
        <w:spacing w:after="0"/>
      </w:pPr>
    </w:p>
    <w:sectPr w:rsidR="0038730A" w:rsidSect="0038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FE7" w:rsidRDefault="00FD3FE7" w:rsidP="008C0C72">
      <w:pPr>
        <w:spacing w:after="0" w:line="240" w:lineRule="auto"/>
      </w:pPr>
      <w:r>
        <w:separator/>
      </w:r>
    </w:p>
  </w:endnote>
  <w:endnote w:type="continuationSeparator" w:id="1">
    <w:p w:rsidR="00FD3FE7" w:rsidRDefault="00FD3FE7" w:rsidP="008C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nt237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FE7" w:rsidRDefault="00FD3FE7" w:rsidP="008C0C72">
      <w:pPr>
        <w:spacing w:after="0" w:line="240" w:lineRule="auto"/>
      </w:pPr>
      <w:r>
        <w:separator/>
      </w:r>
    </w:p>
  </w:footnote>
  <w:footnote w:type="continuationSeparator" w:id="1">
    <w:p w:rsidR="00FD3FE7" w:rsidRDefault="00FD3FE7" w:rsidP="008C0C72">
      <w:pPr>
        <w:spacing w:after="0" w:line="240" w:lineRule="auto"/>
      </w:pPr>
      <w:r>
        <w:continuationSeparator/>
      </w:r>
    </w:p>
  </w:footnote>
  <w:footnote w:id="2">
    <w:p w:rsidR="008C0C72" w:rsidRDefault="008C0C72" w:rsidP="008C0C72">
      <w:pPr>
        <w:pStyle w:val="a5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rPr>
          <w:rFonts w:ascii="Times New Roman" w:hAnsi="Times New Roman" w:cs="Times New Roman"/>
        </w:rPr>
        <w:t>При подаче документов, получении уведомления о регистрации трудового договора или уведомления об отказе в предоставлении муниципальной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3D0"/>
    <w:multiLevelType w:val="hybridMultilevel"/>
    <w:tmpl w:val="2FE82C6A"/>
    <w:lvl w:ilvl="0" w:tplc="2916A088">
      <w:start w:val="19"/>
      <w:numFmt w:val="decimal"/>
      <w:pStyle w:val="a"/>
      <w:lvlText w:val="%1."/>
      <w:lvlJc w:val="left"/>
      <w:pPr>
        <w:ind w:left="786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E07D7"/>
    <w:multiLevelType w:val="hybridMultilevel"/>
    <w:tmpl w:val="DA5A570A"/>
    <w:lvl w:ilvl="0" w:tplc="4DF07634">
      <w:start w:val="4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52E43"/>
    <w:multiLevelType w:val="hybridMultilevel"/>
    <w:tmpl w:val="AE8CB744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F93E07"/>
    <w:multiLevelType w:val="hybridMultilevel"/>
    <w:tmpl w:val="7BA25FC4"/>
    <w:lvl w:ilvl="0" w:tplc="C7F6D3E4">
      <w:start w:val="9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727AB9"/>
    <w:multiLevelType w:val="hybridMultilevel"/>
    <w:tmpl w:val="B95440CE"/>
    <w:lvl w:ilvl="0" w:tplc="04190011">
      <w:start w:val="1"/>
      <w:numFmt w:val="decimal"/>
      <w:lvlText w:val="%1)"/>
      <w:lvlJc w:val="left"/>
      <w:pPr>
        <w:tabs>
          <w:tab w:val="num" w:pos="1715"/>
        </w:tabs>
        <w:ind w:left="1715" w:hanging="1005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900329"/>
    <w:multiLevelType w:val="hybridMultilevel"/>
    <w:tmpl w:val="D66A526A"/>
    <w:lvl w:ilvl="0" w:tplc="2B061274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2A7BE5"/>
    <w:multiLevelType w:val="hybridMultilevel"/>
    <w:tmpl w:val="E62A6B5A"/>
    <w:lvl w:ilvl="0" w:tplc="89EEDE46">
      <w:start w:val="39"/>
      <w:numFmt w:val="decimal"/>
      <w:lvlText w:val="%1."/>
      <w:lvlJc w:val="left"/>
      <w:pPr>
        <w:ind w:left="10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2EF"/>
    <w:rsid w:val="00035B99"/>
    <w:rsid w:val="00197860"/>
    <w:rsid w:val="002E7D14"/>
    <w:rsid w:val="0038730A"/>
    <w:rsid w:val="0048631C"/>
    <w:rsid w:val="004A2AE5"/>
    <w:rsid w:val="004E2D13"/>
    <w:rsid w:val="005167A0"/>
    <w:rsid w:val="00677DAD"/>
    <w:rsid w:val="007569B5"/>
    <w:rsid w:val="0085663B"/>
    <w:rsid w:val="008C0C72"/>
    <w:rsid w:val="00B442EF"/>
    <w:rsid w:val="00E5408E"/>
    <w:rsid w:val="00E836CD"/>
    <w:rsid w:val="00F609C2"/>
    <w:rsid w:val="00FD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730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C0C72"/>
    <w:rPr>
      <w:color w:val="0000FF" w:themeColor="hyperlink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8C0C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8C0C72"/>
    <w:rPr>
      <w:sz w:val="20"/>
      <w:szCs w:val="20"/>
    </w:rPr>
  </w:style>
  <w:style w:type="paragraph" w:styleId="a7">
    <w:name w:val="List Paragraph"/>
    <w:basedOn w:val="a0"/>
    <w:uiPriority w:val="34"/>
    <w:qFormat/>
    <w:rsid w:val="008C0C72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8C0C72"/>
    <w:pPr>
      <w:numPr>
        <w:numId w:val="1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C0C7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8C0C72"/>
    <w:rPr>
      <w:vertAlign w:val="superscript"/>
    </w:rPr>
  </w:style>
  <w:style w:type="paragraph" w:styleId="a9">
    <w:name w:val="header"/>
    <w:basedOn w:val="a0"/>
    <w:link w:val="aa"/>
    <w:uiPriority w:val="99"/>
    <w:semiHidden/>
    <w:unhideWhenUsed/>
    <w:rsid w:val="0048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48631C"/>
  </w:style>
  <w:style w:type="paragraph" w:styleId="ab">
    <w:name w:val="footer"/>
    <w:basedOn w:val="a0"/>
    <w:link w:val="ac"/>
    <w:uiPriority w:val="99"/>
    <w:semiHidden/>
    <w:unhideWhenUsed/>
    <w:rsid w:val="0048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486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korpos.uprav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orpos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1F1AFA56EC1AB541B857C17E0A66EAE0374A696C30DDBAB17C346A815E2B73BBFACA3BC34J6wC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OLGAGL~1\AppData\Local\Temp\&#1056;&#1077;&#1075;&#1083;&#1072;&#1084;&#1077;&#1085;&#1090;%20&#1058;&#1056;_&amp;nbsp;&#1059;&#1074;&#1077;&#1076;&#1086;&#1084;&#1080;&#1090;&#1077;&#1083;&#1100;&#1085;&#1072;&#1103;%20&#1088;&#1077;&#1075;&#1080;&#1089;&#1090;&#1088;&#1072;&#1094;&#1080;&#1103;%20&#1090;&#1088;&#1091;&#1076;&#1086;&#1074;&#1099;&#1093;%20&#1076;&#1086;&#1075;&#1086;&#1074;&#1086;&#1088;&#1086;&#1074;%20(&#1087;&#1088;&#1086;&#1077;&#1082;&#1090;)-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80D6677656AC11C8731CA1ED63059960B5D8E6F5FD78FC90F5F10A715295C4EAE66585314C349Ax4q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5983</Words>
  <Characters>34107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Биктибаева</dc:creator>
  <cp:lastModifiedBy>Olga Gladkova</cp:lastModifiedBy>
  <cp:revision>4</cp:revision>
  <dcterms:created xsi:type="dcterms:W3CDTF">2016-04-08T08:46:00Z</dcterms:created>
  <dcterms:modified xsi:type="dcterms:W3CDTF">2016-04-08T08:46:00Z</dcterms:modified>
</cp:coreProperties>
</file>