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5C0" w:rsidRPr="009A132B" w:rsidRDefault="00FF038D">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8pt;margin-top:-36pt;width:54pt;height:1in;z-index:-251658752;mso-wrap-edited:f" wrapcoords="-379 0 -379 21343 21600 21343 21600 0 -379 0">
            <v:imagedata r:id="rId6" o:title=""/>
            <w10:wrap type="tight"/>
          </v:shape>
          <o:OLEObject Type="Embed" ProgID="MS_ClipArt_Gallery.5" ShapeID="_x0000_s1027" DrawAspect="Content" ObjectID="_1664353944" r:id="rId7"/>
        </w:pict>
      </w:r>
    </w:p>
    <w:p w:rsidR="007C25C0" w:rsidRPr="009A132B" w:rsidRDefault="007C25C0">
      <w:pPr>
        <w:jc w:val="center"/>
      </w:pPr>
    </w:p>
    <w:p w:rsidR="007C25C0" w:rsidRPr="009A132B" w:rsidRDefault="007C25C0">
      <w:pPr>
        <w:pStyle w:val="20"/>
        <w:jc w:val="both"/>
        <w:rPr>
          <w:b/>
          <w:bCs/>
        </w:rPr>
      </w:pPr>
    </w:p>
    <w:p w:rsidR="007C25C0" w:rsidRPr="009A132B" w:rsidRDefault="007C25C0">
      <w:pPr>
        <w:pStyle w:val="20"/>
        <w:rPr>
          <w:b/>
          <w:bCs/>
        </w:rPr>
      </w:pPr>
      <w:r w:rsidRPr="009A132B">
        <w:rPr>
          <w:b/>
          <w:bCs/>
        </w:rPr>
        <w:t>Администрация муниципального образования</w:t>
      </w:r>
    </w:p>
    <w:p w:rsidR="007C25C0" w:rsidRPr="009A132B" w:rsidRDefault="007C25C0">
      <w:pPr>
        <w:pStyle w:val="20"/>
        <w:rPr>
          <w:b/>
          <w:bCs/>
        </w:rPr>
      </w:pPr>
      <w:r w:rsidRPr="009A132B">
        <w:rPr>
          <w:b/>
          <w:bCs/>
        </w:rPr>
        <w:t>«Корниловское сельское поселение»</w:t>
      </w:r>
    </w:p>
    <w:p w:rsidR="00FC6E09" w:rsidRPr="009A132B" w:rsidRDefault="007C25C0">
      <w:pPr>
        <w:pStyle w:val="20"/>
        <w:rPr>
          <w:b/>
          <w:bCs/>
        </w:rPr>
      </w:pPr>
      <w:r w:rsidRPr="009A132B">
        <w:rPr>
          <w:b/>
          <w:bCs/>
        </w:rPr>
        <w:t>______________________________________________</w:t>
      </w:r>
      <w:r w:rsidR="00053FF1" w:rsidRPr="009A132B">
        <w:rPr>
          <w:b/>
          <w:bCs/>
        </w:rPr>
        <w:t>_______________________________</w:t>
      </w:r>
    </w:p>
    <w:p w:rsidR="00FC6E09" w:rsidRPr="009A132B" w:rsidRDefault="00053FF1" w:rsidP="00053FF1">
      <w:pPr>
        <w:pStyle w:val="20"/>
        <w:jc w:val="left"/>
        <w:rPr>
          <w:b/>
          <w:bCs/>
        </w:rPr>
      </w:pPr>
      <w:r w:rsidRPr="009A132B">
        <w:rPr>
          <w:b/>
          <w:bCs/>
        </w:rPr>
        <w:t>ПРОЕКТ</w:t>
      </w:r>
    </w:p>
    <w:p w:rsidR="007C25C0" w:rsidRPr="009A132B" w:rsidRDefault="007C25C0">
      <w:pPr>
        <w:pStyle w:val="20"/>
        <w:rPr>
          <w:b/>
          <w:bCs/>
        </w:rPr>
      </w:pPr>
      <w:r w:rsidRPr="009A132B">
        <w:rPr>
          <w:b/>
          <w:bCs/>
        </w:rPr>
        <w:t>ПОСТАНОВЛЕНИЕ</w:t>
      </w:r>
    </w:p>
    <w:p w:rsidR="007C25C0" w:rsidRPr="009A132B" w:rsidRDefault="007C25C0">
      <w:pPr>
        <w:pStyle w:val="20"/>
        <w:jc w:val="both"/>
        <w:rPr>
          <w:b/>
          <w:bCs/>
        </w:rPr>
      </w:pPr>
    </w:p>
    <w:p w:rsidR="00163FA9" w:rsidRPr="009A132B" w:rsidRDefault="00163FA9" w:rsidP="00163FA9">
      <w:pPr>
        <w:autoSpaceDE w:val="0"/>
        <w:autoSpaceDN w:val="0"/>
        <w:adjustRightInd w:val="0"/>
        <w:rPr>
          <w:b/>
          <w:bCs/>
        </w:rPr>
      </w:pPr>
      <w:r w:rsidRPr="009A132B">
        <w:rPr>
          <w:b/>
          <w:bCs/>
        </w:rPr>
        <w:t xml:space="preserve">с. Корнилово                                       №_____     </w:t>
      </w:r>
      <w:r w:rsidR="00053FF1" w:rsidRPr="009A132B">
        <w:rPr>
          <w:b/>
          <w:bCs/>
        </w:rPr>
        <w:t xml:space="preserve">               «____»_______2020</w:t>
      </w:r>
      <w:r w:rsidRPr="009A132B">
        <w:rPr>
          <w:b/>
          <w:bCs/>
        </w:rPr>
        <w:t xml:space="preserve"> г.</w:t>
      </w:r>
    </w:p>
    <w:p w:rsidR="00163FA9" w:rsidRPr="009A132B" w:rsidRDefault="00163FA9" w:rsidP="00163FA9">
      <w:pPr>
        <w:autoSpaceDE w:val="0"/>
        <w:autoSpaceDN w:val="0"/>
        <w:adjustRightInd w:val="0"/>
        <w:ind w:firstLine="540"/>
        <w:jc w:val="center"/>
        <w:rPr>
          <w:b/>
          <w:bCs/>
        </w:rPr>
      </w:pPr>
    </w:p>
    <w:p w:rsidR="00163FA9" w:rsidRPr="009A132B" w:rsidRDefault="00163FA9" w:rsidP="00163FA9">
      <w:pPr>
        <w:autoSpaceDE w:val="0"/>
        <w:autoSpaceDN w:val="0"/>
        <w:adjustRightInd w:val="0"/>
        <w:ind w:firstLine="540"/>
        <w:jc w:val="center"/>
        <w:rPr>
          <w:b/>
          <w:bCs/>
        </w:rPr>
      </w:pPr>
    </w:p>
    <w:p w:rsidR="00053FF1" w:rsidRPr="009A132B" w:rsidRDefault="00053FF1" w:rsidP="00053FF1">
      <w:pPr>
        <w:pStyle w:val="a3"/>
        <w:rPr>
          <w:b/>
        </w:rPr>
      </w:pPr>
      <w:bookmarkStart w:id="0" w:name="_GoBack"/>
      <w:r w:rsidRPr="009A132B">
        <w:rPr>
          <w:b/>
        </w:rPr>
        <w:t xml:space="preserve">     О создании комиссии по обследованию </w:t>
      </w:r>
    </w:p>
    <w:p w:rsidR="00053FF1" w:rsidRPr="009A132B" w:rsidRDefault="00053FF1" w:rsidP="00053FF1">
      <w:pPr>
        <w:pStyle w:val="a3"/>
        <w:rPr>
          <w:b/>
        </w:rPr>
      </w:pPr>
      <w:r w:rsidRPr="009A132B">
        <w:rPr>
          <w:b/>
        </w:rPr>
        <w:t xml:space="preserve">жилых помещений инвалидов и общего имущества </w:t>
      </w:r>
    </w:p>
    <w:p w:rsidR="00053FF1" w:rsidRPr="009A132B" w:rsidRDefault="00053FF1" w:rsidP="00053FF1">
      <w:pPr>
        <w:pStyle w:val="a3"/>
        <w:rPr>
          <w:b/>
        </w:rPr>
      </w:pPr>
      <w:r w:rsidRPr="009A132B">
        <w:rPr>
          <w:b/>
        </w:rPr>
        <w:t xml:space="preserve">в многоквартирных домах, в которых проживают инвалиды, </w:t>
      </w:r>
    </w:p>
    <w:p w:rsidR="00053FF1" w:rsidRPr="009A132B" w:rsidRDefault="00053FF1" w:rsidP="00053FF1">
      <w:pPr>
        <w:pStyle w:val="a3"/>
        <w:rPr>
          <w:b/>
        </w:rPr>
      </w:pPr>
      <w:r w:rsidRPr="009A132B">
        <w:rPr>
          <w:b/>
        </w:rPr>
        <w:t xml:space="preserve">входящих в состав муниципального жилищного фонда, </w:t>
      </w:r>
    </w:p>
    <w:p w:rsidR="00053FF1" w:rsidRPr="009A132B" w:rsidRDefault="00053FF1" w:rsidP="00053FF1">
      <w:pPr>
        <w:pStyle w:val="a3"/>
        <w:rPr>
          <w:b/>
        </w:rPr>
      </w:pPr>
      <w:r w:rsidRPr="009A132B">
        <w:rPr>
          <w:b/>
        </w:rPr>
        <w:t xml:space="preserve">в целях их приспособления с учетом потребностей </w:t>
      </w:r>
    </w:p>
    <w:p w:rsidR="00053FF1" w:rsidRPr="009A132B" w:rsidRDefault="00053FF1" w:rsidP="00053FF1">
      <w:pPr>
        <w:pStyle w:val="a3"/>
        <w:rPr>
          <w:b/>
        </w:rPr>
      </w:pPr>
      <w:r w:rsidRPr="009A132B">
        <w:rPr>
          <w:b/>
        </w:rPr>
        <w:t>инвалидов и обеспечения условий их доступности для инвалидов</w:t>
      </w:r>
    </w:p>
    <w:bookmarkEnd w:id="0"/>
    <w:p w:rsidR="00053FF1" w:rsidRPr="009A132B" w:rsidRDefault="00053FF1" w:rsidP="00053FF1">
      <w:pPr>
        <w:pStyle w:val="a3"/>
        <w:rPr>
          <w:b/>
        </w:rPr>
      </w:pPr>
    </w:p>
    <w:p w:rsidR="00053FF1" w:rsidRPr="009A132B" w:rsidRDefault="00053FF1" w:rsidP="00053FF1">
      <w:pPr>
        <w:pStyle w:val="a3"/>
        <w:ind w:firstLine="708"/>
      </w:pPr>
      <w:proofErr w:type="gramStart"/>
      <w:r w:rsidRPr="009A132B">
        <w:t>В соответствии с Постановлением Правительства Российской Федерации  от 9 июля 2016 г. № 649</w:t>
      </w:r>
      <w:r w:rsidRPr="009A132B">
        <w:rPr>
          <w:bCs/>
          <w:color w:val="333333"/>
          <w:kern w:val="36"/>
        </w:rPr>
        <w:t xml:space="preserve"> </w:t>
      </w:r>
      <w:r w:rsidRPr="009A132B">
        <w:rPr>
          <w:bCs/>
        </w:rPr>
        <w:t>"О мерах по приспособлению жилых помещений и общего имущества в многоквартирном доме с учетом потребностей инвалидов"</w:t>
      </w:r>
      <w:r w:rsidRPr="009A132B">
        <w:t>, Приказа Департамента жилищно-коммунального хозяйства и государственного жилищного надзора Томской области от 17 сентября 2019 № 49 «О порядке создания и работы создании комиссии по обследованию жилых помещений инвалидов и общего имущества в</w:t>
      </w:r>
      <w:proofErr w:type="gramEnd"/>
      <w:r w:rsidRPr="009A132B">
        <w:t xml:space="preserve"> многоквартирных </w:t>
      </w:r>
      <w:proofErr w:type="gramStart"/>
      <w:r w:rsidRPr="009A132B">
        <w:t>домах</w:t>
      </w:r>
      <w:proofErr w:type="gramEnd"/>
      <w:r w:rsidRPr="009A132B">
        <w:t>, в которых проживают инвалиды, входящих в состав муниципального жилищного фонда, в целях их приспособления с учетом потребностей инвалидов и обеспечения условий их доступности для инвалидов,</w:t>
      </w:r>
    </w:p>
    <w:p w:rsidR="00053FF1" w:rsidRPr="009A132B" w:rsidRDefault="00053FF1" w:rsidP="00053FF1">
      <w:pPr>
        <w:pStyle w:val="a3"/>
        <w:ind w:firstLine="708"/>
        <w:rPr>
          <w:b/>
        </w:rPr>
      </w:pPr>
    </w:p>
    <w:p w:rsidR="00053FF1" w:rsidRPr="009A132B" w:rsidRDefault="00053FF1" w:rsidP="00053FF1">
      <w:pPr>
        <w:pStyle w:val="a5"/>
        <w:tabs>
          <w:tab w:val="left" w:pos="2268"/>
        </w:tabs>
        <w:spacing w:before="0" w:line="360" w:lineRule="auto"/>
        <w:jc w:val="both"/>
        <w:rPr>
          <w:b/>
          <w:szCs w:val="24"/>
        </w:rPr>
      </w:pPr>
      <w:r w:rsidRPr="009A132B">
        <w:rPr>
          <w:b/>
          <w:szCs w:val="24"/>
        </w:rPr>
        <w:t>ПОСТАНОВЛЯЮ:</w:t>
      </w:r>
      <w:r w:rsidRPr="009A132B">
        <w:rPr>
          <w:b/>
          <w:szCs w:val="24"/>
        </w:rPr>
        <w:tab/>
      </w:r>
    </w:p>
    <w:p w:rsidR="00053FF1" w:rsidRPr="009A132B" w:rsidRDefault="00053FF1" w:rsidP="00053FF1">
      <w:pPr>
        <w:pStyle w:val="a3"/>
      </w:pPr>
      <w:r w:rsidRPr="009A132B">
        <w:rPr>
          <w:b/>
        </w:rPr>
        <w:tab/>
      </w:r>
      <w:r w:rsidRPr="009A132B">
        <w:t>1. Создать     муниципальную    комиссию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в целях их приспособления с учетом потребностей инвалидов и обеспечения условий их доступности для инвалидов, утвердив её состав согласно приложению № 1 к настоящему постановлению.</w:t>
      </w:r>
    </w:p>
    <w:p w:rsidR="00053FF1" w:rsidRPr="009A132B" w:rsidRDefault="00053FF1" w:rsidP="00053FF1">
      <w:pPr>
        <w:pStyle w:val="a3"/>
      </w:pPr>
      <w:r w:rsidRPr="009A132B">
        <w:tab/>
        <w:t xml:space="preserve">2. </w:t>
      </w:r>
      <w:proofErr w:type="gramStart"/>
      <w:r w:rsidRPr="009A132B">
        <w:t>Порядок работы муниципальной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на территории Корниловского сельского поселения, в целях их приспособления с учетом потребностей инвалидов и обеспечения условий их доступности для инвалидов согласно приложению № 2 к настоящему постановлению.</w:t>
      </w:r>
      <w:proofErr w:type="gramEnd"/>
    </w:p>
    <w:p w:rsidR="00053FF1" w:rsidRPr="009A132B" w:rsidRDefault="00053FF1" w:rsidP="00053FF1">
      <w:pPr>
        <w:pStyle w:val="a3"/>
        <w:ind w:firstLine="708"/>
      </w:pPr>
      <w:r w:rsidRPr="009A132B">
        <w:t>3. Настоящее постановление вступает в силу со дня его официального подписания.</w:t>
      </w:r>
    </w:p>
    <w:p w:rsidR="00053FF1" w:rsidRPr="009A132B" w:rsidRDefault="00053FF1" w:rsidP="00053FF1">
      <w:pPr>
        <w:pStyle w:val="a3"/>
        <w:ind w:firstLine="708"/>
      </w:pPr>
      <w:r w:rsidRPr="009A132B">
        <w:t xml:space="preserve">4. </w:t>
      </w:r>
      <w:proofErr w:type="gramStart"/>
      <w:r w:rsidRPr="009A132B">
        <w:t>Контроль за</w:t>
      </w:r>
      <w:proofErr w:type="gramEnd"/>
      <w:r w:rsidRPr="009A132B">
        <w:t xml:space="preserve"> исполнением </w:t>
      </w:r>
      <w:r w:rsidR="002D4F70" w:rsidRPr="009A132B">
        <w:t xml:space="preserve"> возложить управляющего Делами Администрации Микуленок Светлану Викторовну</w:t>
      </w:r>
      <w:r w:rsidRPr="009A132B">
        <w:t>.</w:t>
      </w:r>
    </w:p>
    <w:p w:rsidR="00053FF1" w:rsidRPr="009A132B" w:rsidRDefault="00053FF1" w:rsidP="00053FF1">
      <w:pPr>
        <w:pStyle w:val="a3"/>
        <w:tabs>
          <w:tab w:val="left" w:pos="709"/>
          <w:tab w:val="left" w:pos="7513"/>
        </w:tabs>
      </w:pPr>
    </w:p>
    <w:p w:rsidR="00053FF1" w:rsidRPr="009A132B" w:rsidRDefault="00053FF1" w:rsidP="00053FF1">
      <w:pPr>
        <w:pStyle w:val="a3"/>
        <w:tabs>
          <w:tab w:val="left" w:pos="709"/>
          <w:tab w:val="left" w:pos="7513"/>
        </w:tabs>
      </w:pPr>
      <w:r w:rsidRPr="009A132B">
        <w:tab/>
      </w:r>
    </w:p>
    <w:p w:rsidR="00053FF1" w:rsidRPr="009A132B" w:rsidRDefault="002D4F70" w:rsidP="00053FF1">
      <w:r w:rsidRPr="009A132B">
        <w:t>Глава Корниловского</w:t>
      </w:r>
    </w:p>
    <w:p w:rsidR="00053FF1" w:rsidRPr="009A132B" w:rsidRDefault="00053FF1" w:rsidP="00053FF1">
      <w:r w:rsidRPr="009A132B">
        <w:t xml:space="preserve">сельского поселения </w:t>
      </w:r>
      <w:r w:rsidRPr="009A132B">
        <w:tab/>
      </w:r>
      <w:r w:rsidRPr="009A132B">
        <w:tab/>
      </w:r>
      <w:r w:rsidRPr="009A132B">
        <w:tab/>
        <w:t xml:space="preserve">    </w:t>
      </w:r>
      <w:r w:rsidR="002D4F70" w:rsidRPr="009A132B">
        <w:t xml:space="preserve">                  </w:t>
      </w:r>
      <w:r w:rsidR="002D4F70" w:rsidRPr="009A132B">
        <w:tab/>
      </w:r>
      <w:r w:rsidR="002D4F70" w:rsidRPr="009A132B">
        <w:tab/>
      </w:r>
      <w:proofErr w:type="spellStart"/>
      <w:r w:rsidR="002D4F70" w:rsidRPr="009A132B">
        <w:t>Г.М.Логвинов</w:t>
      </w:r>
      <w:proofErr w:type="spellEnd"/>
    </w:p>
    <w:p w:rsidR="00053FF1" w:rsidRPr="009A132B" w:rsidRDefault="00053FF1" w:rsidP="00053FF1">
      <w:pPr>
        <w:pStyle w:val="a5"/>
        <w:tabs>
          <w:tab w:val="left" w:pos="2268"/>
        </w:tabs>
        <w:spacing w:before="0" w:line="360" w:lineRule="auto"/>
        <w:ind w:firstLine="720"/>
        <w:jc w:val="both"/>
        <w:rPr>
          <w:szCs w:val="24"/>
        </w:rPr>
      </w:pPr>
    </w:p>
    <w:p w:rsidR="00053FF1" w:rsidRPr="009A132B" w:rsidRDefault="00053FF1" w:rsidP="00053FF1">
      <w:pPr>
        <w:pStyle w:val="a5"/>
        <w:tabs>
          <w:tab w:val="left" w:pos="2268"/>
        </w:tabs>
        <w:spacing w:before="0"/>
        <w:jc w:val="both"/>
        <w:rPr>
          <w:szCs w:val="24"/>
        </w:rPr>
      </w:pPr>
    </w:p>
    <w:p w:rsidR="00053FF1" w:rsidRPr="009A132B" w:rsidRDefault="00053FF1" w:rsidP="00053FF1">
      <w:pPr>
        <w:pStyle w:val="a3"/>
        <w:rPr>
          <w:b/>
          <w:bCs/>
        </w:rPr>
      </w:pPr>
      <w:r w:rsidRPr="009A132B">
        <w:rPr>
          <w:b/>
          <w:bCs/>
        </w:rPr>
        <w:t>.</w:t>
      </w:r>
    </w:p>
    <w:p w:rsidR="002D4F70" w:rsidRPr="009A132B" w:rsidRDefault="002D4F70" w:rsidP="00053FF1">
      <w:pPr>
        <w:jc w:val="right"/>
        <w:rPr>
          <w:bCs/>
          <w:iCs/>
        </w:rPr>
      </w:pPr>
    </w:p>
    <w:p w:rsidR="002D4F70" w:rsidRPr="009A132B" w:rsidRDefault="002D4F70" w:rsidP="00053FF1">
      <w:pPr>
        <w:jc w:val="right"/>
        <w:rPr>
          <w:bCs/>
          <w:iCs/>
        </w:rPr>
      </w:pPr>
    </w:p>
    <w:p w:rsidR="002D4F70" w:rsidRPr="009A132B" w:rsidRDefault="002D4F70" w:rsidP="00053FF1">
      <w:pPr>
        <w:jc w:val="right"/>
        <w:rPr>
          <w:bCs/>
          <w:iCs/>
        </w:rPr>
      </w:pPr>
    </w:p>
    <w:p w:rsidR="009A132B" w:rsidRPr="009A132B" w:rsidRDefault="009A132B" w:rsidP="009A132B">
      <w:pPr>
        <w:jc w:val="center"/>
        <w:rPr>
          <w:bCs/>
          <w:iCs/>
        </w:rPr>
      </w:pPr>
      <w:r w:rsidRPr="009A132B">
        <w:rPr>
          <w:bCs/>
          <w:iCs/>
        </w:rPr>
        <w:t>1</w:t>
      </w:r>
    </w:p>
    <w:p w:rsidR="009A132B" w:rsidRPr="009A132B" w:rsidRDefault="009A132B" w:rsidP="00053FF1">
      <w:pPr>
        <w:jc w:val="right"/>
        <w:rPr>
          <w:bCs/>
          <w:iCs/>
        </w:rPr>
      </w:pPr>
    </w:p>
    <w:p w:rsidR="00053FF1" w:rsidRPr="009A132B" w:rsidRDefault="00053FF1" w:rsidP="00053FF1">
      <w:pPr>
        <w:jc w:val="right"/>
        <w:rPr>
          <w:bCs/>
          <w:iCs/>
        </w:rPr>
      </w:pPr>
      <w:r w:rsidRPr="009A132B">
        <w:rPr>
          <w:bCs/>
          <w:iCs/>
        </w:rPr>
        <w:t xml:space="preserve">Приложение № 1 к </w:t>
      </w:r>
      <w:r w:rsidR="002D4F70" w:rsidRPr="009A132B">
        <w:rPr>
          <w:bCs/>
          <w:iCs/>
        </w:rPr>
        <w:t>постановлению</w:t>
      </w:r>
    </w:p>
    <w:p w:rsidR="00053FF1" w:rsidRPr="009A132B" w:rsidRDefault="00053FF1" w:rsidP="00053FF1">
      <w:pPr>
        <w:jc w:val="right"/>
      </w:pPr>
      <w:r w:rsidRPr="009A132B">
        <w:t xml:space="preserve">Администрации </w:t>
      </w:r>
      <w:r w:rsidR="002D4F70" w:rsidRPr="009A132B">
        <w:t>Корниловского</w:t>
      </w:r>
      <w:r w:rsidRPr="009A132B">
        <w:t xml:space="preserve"> сельского поселения</w:t>
      </w:r>
    </w:p>
    <w:p w:rsidR="00053FF1" w:rsidRPr="009A132B" w:rsidRDefault="00053FF1" w:rsidP="00053FF1">
      <w:pPr>
        <w:jc w:val="right"/>
      </w:pPr>
      <w:r w:rsidRPr="009A132B">
        <w:t xml:space="preserve">от </w:t>
      </w:r>
      <w:r w:rsidR="002D4F70" w:rsidRPr="009A132B">
        <w:rPr>
          <w:u w:val="single"/>
        </w:rPr>
        <w:t>________2020 г</w:t>
      </w:r>
      <w:proofErr w:type="gramStart"/>
      <w:r w:rsidR="002D4F70" w:rsidRPr="009A132B">
        <w:rPr>
          <w:u w:val="single"/>
        </w:rPr>
        <w:t>.</w:t>
      </w:r>
      <w:r w:rsidRPr="009A132B">
        <w:t xml:space="preserve">. №  </w:t>
      </w:r>
      <w:r w:rsidR="002D4F70" w:rsidRPr="009A132B">
        <w:rPr>
          <w:u w:val="single"/>
        </w:rPr>
        <w:t>____</w:t>
      </w:r>
      <w:proofErr w:type="gramEnd"/>
    </w:p>
    <w:p w:rsidR="00053FF1" w:rsidRPr="009A132B" w:rsidRDefault="00053FF1" w:rsidP="00053FF1">
      <w:pPr>
        <w:jc w:val="center"/>
        <w:rPr>
          <w:bCs/>
        </w:rPr>
      </w:pPr>
      <w:r w:rsidRPr="009A132B">
        <w:rPr>
          <w:bCs/>
        </w:rPr>
        <w:t>СОСТАВ</w:t>
      </w:r>
    </w:p>
    <w:p w:rsidR="00053FF1" w:rsidRPr="009A132B" w:rsidRDefault="00053FF1" w:rsidP="00053FF1">
      <w:pPr>
        <w:jc w:val="center"/>
      </w:pPr>
      <w:r w:rsidRPr="009A132B">
        <w:t>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в целях их приспособления с учетом потребностей инвалидов и обеспечения условий их доступности для инвалидов</w:t>
      </w:r>
    </w:p>
    <w:p w:rsidR="00053FF1" w:rsidRPr="009A132B" w:rsidRDefault="00053FF1" w:rsidP="00053FF1">
      <w:pPr>
        <w:spacing w:line="36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286"/>
      </w:tblGrid>
      <w:tr w:rsidR="00A95534" w:rsidRPr="009A132B" w:rsidTr="00A95534">
        <w:trPr>
          <w:trHeight w:val="340"/>
        </w:trPr>
        <w:tc>
          <w:tcPr>
            <w:tcW w:w="3470" w:type="dxa"/>
            <w:hideMark/>
          </w:tcPr>
          <w:p w:rsidR="00053FF1" w:rsidRPr="009A132B" w:rsidRDefault="002D4F70" w:rsidP="00D56286">
            <w:pPr>
              <w:spacing w:line="360" w:lineRule="auto"/>
            </w:pPr>
            <w:proofErr w:type="spellStart"/>
            <w:r w:rsidRPr="009A132B">
              <w:t>Логвинов</w:t>
            </w:r>
            <w:proofErr w:type="spellEnd"/>
            <w:r w:rsidRPr="009A132B">
              <w:t xml:space="preserve"> Геннадий Михайлович</w:t>
            </w:r>
          </w:p>
        </w:tc>
        <w:tc>
          <w:tcPr>
            <w:tcW w:w="6286" w:type="dxa"/>
            <w:hideMark/>
          </w:tcPr>
          <w:p w:rsidR="00053FF1" w:rsidRPr="009A132B" w:rsidRDefault="002D4F70" w:rsidP="00D56286">
            <w:pPr>
              <w:spacing w:line="360" w:lineRule="auto"/>
            </w:pPr>
            <w:r w:rsidRPr="009A132B">
              <w:t xml:space="preserve">Председатель комиссии; </w:t>
            </w:r>
            <w:r w:rsidR="00053FF1" w:rsidRPr="009A132B">
              <w:t>Глав</w:t>
            </w:r>
            <w:r w:rsidRPr="009A132B">
              <w:t>а Корниловского</w:t>
            </w:r>
            <w:r w:rsidR="00053FF1" w:rsidRPr="009A132B">
              <w:t xml:space="preserve"> сельского поселения</w:t>
            </w:r>
          </w:p>
        </w:tc>
      </w:tr>
      <w:tr w:rsidR="00A95534" w:rsidRPr="009A132B" w:rsidTr="00A95534">
        <w:trPr>
          <w:trHeight w:val="473"/>
        </w:trPr>
        <w:tc>
          <w:tcPr>
            <w:tcW w:w="3470" w:type="dxa"/>
            <w:hideMark/>
          </w:tcPr>
          <w:p w:rsidR="00053FF1" w:rsidRPr="009A132B" w:rsidRDefault="002D4F70" w:rsidP="00D56286">
            <w:pPr>
              <w:spacing w:line="360" w:lineRule="auto"/>
            </w:pPr>
            <w:r w:rsidRPr="009A132B">
              <w:t>Микуленок Светлана Викторовна</w:t>
            </w:r>
          </w:p>
        </w:tc>
        <w:tc>
          <w:tcPr>
            <w:tcW w:w="6286" w:type="dxa"/>
            <w:hideMark/>
          </w:tcPr>
          <w:p w:rsidR="00053FF1" w:rsidRPr="009A132B" w:rsidRDefault="002D4F70" w:rsidP="00D56286">
            <w:pPr>
              <w:spacing w:line="360" w:lineRule="auto"/>
            </w:pPr>
            <w:r w:rsidRPr="009A132B">
              <w:t xml:space="preserve">Заместитель председателя комиссии; </w:t>
            </w:r>
            <w:r w:rsidR="00053FF1" w:rsidRPr="009A132B">
              <w:t xml:space="preserve">Управляющий Делами </w:t>
            </w:r>
            <w:r w:rsidRPr="009A132B">
              <w:t>Администрации Корниловского</w:t>
            </w:r>
            <w:r w:rsidR="00053FF1" w:rsidRPr="009A132B">
              <w:t xml:space="preserve"> сельского поселения</w:t>
            </w:r>
          </w:p>
        </w:tc>
      </w:tr>
      <w:tr w:rsidR="00A95534" w:rsidRPr="009A132B" w:rsidTr="00A95534">
        <w:trPr>
          <w:trHeight w:val="271"/>
        </w:trPr>
        <w:tc>
          <w:tcPr>
            <w:tcW w:w="3470" w:type="dxa"/>
            <w:hideMark/>
          </w:tcPr>
          <w:p w:rsidR="00053FF1" w:rsidRPr="009A132B" w:rsidRDefault="002D4F70" w:rsidP="00D56286">
            <w:pPr>
              <w:spacing w:line="360" w:lineRule="auto"/>
            </w:pPr>
            <w:r w:rsidRPr="009A132B">
              <w:t>Юдина Марина Николаевна</w:t>
            </w:r>
          </w:p>
        </w:tc>
        <w:tc>
          <w:tcPr>
            <w:tcW w:w="6286" w:type="dxa"/>
            <w:hideMark/>
          </w:tcPr>
          <w:p w:rsidR="00053FF1" w:rsidRPr="009A132B" w:rsidRDefault="002D4F70" w:rsidP="00D56286">
            <w:pPr>
              <w:spacing w:line="360" w:lineRule="auto"/>
              <w:jc w:val="both"/>
            </w:pPr>
            <w:r w:rsidRPr="009A132B">
              <w:t>Секретарь комиссии; специалист ВУС Администрации Корниловского</w:t>
            </w:r>
            <w:r w:rsidR="00053FF1" w:rsidRPr="009A132B">
              <w:t xml:space="preserve"> сельского поселения</w:t>
            </w:r>
          </w:p>
        </w:tc>
      </w:tr>
      <w:tr w:rsidR="00A95534" w:rsidRPr="009A132B" w:rsidTr="00A95534">
        <w:tc>
          <w:tcPr>
            <w:tcW w:w="3470" w:type="dxa"/>
            <w:hideMark/>
          </w:tcPr>
          <w:p w:rsidR="00053FF1" w:rsidRPr="009A132B" w:rsidRDefault="002D4F70" w:rsidP="00D56286">
            <w:pPr>
              <w:spacing w:line="360" w:lineRule="auto"/>
            </w:pPr>
            <w:r w:rsidRPr="009A132B">
              <w:t>Евтушенко Сергей Евгеньевич</w:t>
            </w:r>
          </w:p>
        </w:tc>
        <w:tc>
          <w:tcPr>
            <w:tcW w:w="6286" w:type="dxa"/>
            <w:hideMark/>
          </w:tcPr>
          <w:p w:rsidR="00053FF1" w:rsidRPr="009A132B" w:rsidRDefault="002D4F70" w:rsidP="00D56286">
            <w:pPr>
              <w:spacing w:line="360" w:lineRule="auto"/>
            </w:pPr>
            <w:r w:rsidRPr="009A132B">
              <w:t>Член комиссии,  директор ООО «</w:t>
            </w:r>
            <w:proofErr w:type="spellStart"/>
            <w:r w:rsidRPr="009A132B">
              <w:t>Теплогазсервис</w:t>
            </w:r>
            <w:proofErr w:type="spellEnd"/>
            <w:r w:rsidRPr="009A132B">
              <w:t>»</w:t>
            </w:r>
            <w:r w:rsidR="00053FF1" w:rsidRPr="009A132B">
              <w:t xml:space="preserve"> (по согласованию)</w:t>
            </w:r>
          </w:p>
        </w:tc>
      </w:tr>
      <w:tr w:rsidR="00A95534" w:rsidRPr="009A132B" w:rsidTr="00A95534">
        <w:tc>
          <w:tcPr>
            <w:tcW w:w="3470" w:type="dxa"/>
            <w:hideMark/>
          </w:tcPr>
          <w:p w:rsidR="00053FF1" w:rsidRPr="009A132B" w:rsidRDefault="002D4F70" w:rsidP="00D56286">
            <w:pPr>
              <w:spacing w:line="360" w:lineRule="auto"/>
            </w:pPr>
            <w:proofErr w:type="spellStart"/>
            <w:r w:rsidRPr="009A132B">
              <w:t>Дорогин</w:t>
            </w:r>
            <w:proofErr w:type="spellEnd"/>
            <w:r w:rsidRPr="009A132B">
              <w:t xml:space="preserve"> Евгений Андреевич</w:t>
            </w:r>
          </w:p>
        </w:tc>
        <w:tc>
          <w:tcPr>
            <w:tcW w:w="6286" w:type="dxa"/>
            <w:hideMark/>
          </w:tcPr>
          <w:p w:rsidR="00053FF1" w:rsidRPr="009A132B" w:rsidRDefault="002D4F70" w:rsidP="00D56286">
            <w:pPr>
              <w:spacing w:line="360" w:lineRule="auto"/>
            </w:pPr>
            <w:r w:rsidRPr="009A132B">
              <w:t>Член комиссии, директор УК «Наш Город</w:t>
            </w:r>
            <w:r w:rsidR="00053FF1" w:rsidRPr="009A132B">
              <w:t>» (по согласованию)</w:t>
            </w:r>
          </w:p>
        </w:tc>
      </w:tr>
      <w:tr w:rsidR="00A95534" w:rsidRPr="009A132B" w:rsidTr="00A95534">
        <w:trPr>
          <w:trHeight w:val="227"/>
        </w:trPr>
        <w:tc>
          <w:tcPr>
            <w:tcW w:w="3470" w:type="dxa"/>
            <w:hideMark/>
          </w:tcPr>
          <w:p w:rsidR="00053FF1" w:rsidRPr="009A132B" w:rsidRDefault="002D4F70" w:rsidP="00D56286">
            <w:pPr>
              <w:spacing w:line="360" w:lineRule="auto"/>
            </w:pPr>
            <w:proofErr w:type="spellStart"/>
            <w:r w:rsidRPr="009A132B">
              <w:t>Аркашева</w:t>
            </w:r>
            <w:proofErr w:type="spellEnd"/>
            <w:r w:rsidRPr="009A132B">
              <w:t xml:space="preserve"> Людмила Ивановна</w:t>
            </w:r>
          </w:p>
        </w:tc>
        <w:tc>
          <w:tcPr>
            <w:tcW w:w="6286" w:type="dxa"/>
            <w:hideMark/>
          </w:tcPr>
          <w:p w:rsidR="00053FF1" w:rsidRPr="009A132B" w:rsidRDefault="00A95534" w:rsidP="00D56286">
            <w:pPr>
              <w:spacing w:line="360" w:lineRule="auto"/>
            </w:pPr>
            <w:r w:rsidRPr="009A132B">
              <w:t>Член комиссии; специалист по социальной работе ОГКУ ЦСПН Томского района</w:t>
            </w:r>
            <w:r w:rsidR="00053FF1" w:rsidRPr="009A132B">
              <w:t xml:space="preserve"> </w:t>
            </w:r>
          </w:p>
        </w:tc>
      </w:tr>
      <w:tr w:rsidR="00A95534" w:rsidRPr="009A132B" w:rsidTr="00A95534">
        <w:trPr>
          <w:trHeight w:val="227"/>
        </w:trPr>
        <w:tc>
          <w:tcPr>
            <w:tcW w:w="3470" w:type="dxa"/>
          </w:tcPr>
          <w:p w:rsidR="00053FF1" w:rsidRPr="009A132B" w:rsidRDefault="00A95534" w:rsidP="00D56286">
            <w:pPr>
              <w:spacing w:line="360" w:lineRule="auto"/>
            </w:pPr>
            <w:r w:rsidRPr="009A132B">
              <w:rPr>
                <w:bCs/>
                <w:iCs/>
              </w:rPr>
              <w:t>Гладкова Людмила Алексеевна</w:t>
            </w:r>
          </w:p>
        </w:tc>
        <w:tc>
          <w:tcPr>
            <w:tcW w:w="6286" w:type="dxa"/>
          </w:tcPr>
          <w:p w:rsidR="00053FF1" w:rsidRPr="009A132B" w:rsidRDefault="00A95534" w:rsidP="00D56286">
            <w:pPr>
              <w:spacing w:line="360" w:lineRule="auto"/>
              <w:jc w:val="both"/>
            </w:pPr>
            <w:r w:rsidRPr="009A132B">
              <w:t xml:space="preserve">Член комиссии; </w:t>
            </w:r>
            <w:r w:rsidR="00053FF1" w:rsidRPr="009A132B">
              <w:t>Специалист Администраци</w:t>
            </w:r>
            <w:r w:rsidRPr="009A132B">
              <w:t>и по архитектуре и градостроительству</w:t>
            </w:r>
            <w:r w:rsidR="00053FF1" w:rsidRPr="009A132B">
              <w:t xml:space="preserve"> </w:t>
            </w:r>
            <w:r w:rsidRPr="009A132B">
              <w:t>Администрации Корниловского</w:t>
            </w:r>
            <w:r w:rsidR="00053FF1" w:rsidRPr="009A132B">
              <w:t xml:space="preserve"> сельского поселения</w:t>
            </w:r>
          </w:p>
        </w:tc>
      </w:tr>
      <w:tr w:rsidR="00A95534" w:rsidRPr="009A132B" w:rsidTr="00A95534">
        <w:trPr>
          <w:trHeight w:val="227"/>
        </w:trPr>
        <w:tc>
          <w:tcPr>
            <w:tcW w:w="3470" w:type="dxa"/>
          </w:tcPr>
          <w:p w:rsidR="00053FF1" w:rsidRPr="009A132B" w:rsidRDefault="009A132B" w:rsidP="00D56286">
            <w:pPr>
              <w:spacing w:line="360" w:lineRule="auto"/>
              <w:rPr>
                <w:bCs/>
                <w:iCs/>
              </w:rPr>
            </w:pPr>
            <w:r w:rsidRPr="009A132B">
              <w:rPr>
                <w:bCs/>
                <w:iCs/>
              </w:rPr>
              <w:t>Представитель ВОИ по Томскому району</w:t>
            </w:r>
          </w:p>
        </w:tc>
        <w:tc>
          <w:tcPr>
            <w:tcW w:w="6286" w:type="dxa"/>
          </w:tcPr>
          <w:p w:rsidR="00053FF1" w:rsidRPr="009A132B" w:rsidRDefault="00A95534" w:rsidP="00D56286">
            <w:pPr>
              <w:spacing w:line="360" w:lineRule="auto"/>
              <w:jc w:val="both"/>
            </w:pPr>
            <w:r w:rsidRPr="009A132B">
              <w:t>Член комиссии; п</w:t>
            </w:r>
            <w:r w:rsidR="00053FF1" w:rsidRPr="009A132B">
              <w:t>редседатель Всероссийского общества инвалидов</w:t>
            </w:r>
            <w:r w:rsidRPr="009A132B">
              <w:t xml:space="preserve"> (по согласованию)</w:t>
            </w:r>
          </w:p>
        </w:tc>
      </w:tr>
    </w:tbl>
    <w:p w:rsidR="00053FF1" w:rsidRPr="009A132B" w:rsidRDefault="00053FF1" w:rsidP="00053FF1"/>
    <w:p w:rsidR="00053FF1" w:rsidRPr="009A132B" w:rsidRDefault="00053FF1" w:rsidP="00053FF1"/>
    <w:p w:rsidR="00053FF1" w:rsidRPr="009A132B" w:rsidRDefault="00053FF1" w:rsidP="00053FF1"/>
    <w:p w:rsidR="00053FF1" w:rsidRPr="009A132B" w:rsidRDefault="00053FF1" w:rsidP="00053FF1"/>
    <w:p w:rsidR="00053FF1" w:rsidRPr="009A132B" w:rsidRDefault="00053FF1" w:rsidP="00053FF1"/>
    <w:p w:rsidR="00053FF1" w:rsidRPr="009A132B" w:rsidRDefault="00053FF1" w:rsidP="00053FF1"/>
    <w:p w:rsidR="00053FF1" w:rsidRPr="009A132B" w:rsidRDefault="00053FF1" w:rsidP="00053FF1"/>
    <w:p w:rsidR="00053FF1" w:rsidRPr="009A132B" w:rsidRDefault="00053FF1" w:rsidP="00053FF1">
      <w:pPr>
        <w:pStyle w:val="a3"/>
        <w:rPr>
          <w:b/>
          <w:bCs/>
        </w:rPr>
      </w:pPr>
    </w:p>
    <w:p w:rsidR="00053FF1" w:rsidRPr="009A132B" w:rsidRDefault="00053FF1" w:rsidP="00053FF1">
      <w:pPr>
        <w:pStyle w:val="a3"/>
        <w:rPr>
          <w:b/>
          <w:bCs/>
        </w:rPr>
      </w:pPr>
    </w:p>
    <w:p w:rsidR="00053FF1" w:rsidRPr="009A132B" w:rsidRDefault="00053FF1" w:rsidP="00053FF1">
      <w:pPr>
        <w:pStyle w:val="a3"/>
        <w:rPr>
          <w:b/>
          <w:bCs/>
        </w:rPr>
      </w:pPr>
    </w:p>
    <w:p w:rsidR="00053FF1" w:rsidRPr="009A132B" w:rsidRDefault="00053FF1" w:rsidP="00053FF1">
      <w:pPr>
        <w:pStyle w:val="a3"/>
        <w:rPr>
          <w:b/>
          <w:bCs/>
        </w:rPr>
      </w:pPr>
    </w:p>
    <w:p w:rsidR="00053FF1" w:rsidRPr="009A132B" w:rsidRDefault="00053FF1" w:rsidP="00053FF1">
      <w:pPr>
        <w:pStyle w:val="a3"/>
        <w:rPr>
          <w:b/>
          <w:bCs/>
        </w:rPr>
      </w:pPr>
    </w:p>
    <w:p w:rsidR="00053FF1" w:rsidRPr="009A132B" w:rsidRDefault="00053FF1" w:rsidP="00053FF1">
      <w:pPr>
        <w:pStyle w:val="a3"/>
        <w:rPr>
          <w:b/>
          <w:bCs/>
        </w:rPr>
      </w:pPr>
    </w:p>
    <w:p w:rsidR="00053FF1" w:rsidRPr="009A132B" w:rsidRDefault="00053FF1" w:rsidP="00053FF1">
      <w:pPr>
        <w:pStyle w:val="a3"/>
        <w:rPr>
          <w:b/>
          <w:bCs/>
        </w:rPr>
      </w:pPr>
    </w:p>
    <w:p w:rsidR="00053FF1" w:rsidRPr="009A132B" w:rsidRDefault="00053FF1" w:rsidP="00053FF1">
      <w:pPr>
        <w:pStyle w:val="a3"/>
        <w:rPr>
          <w:b/>
          <w:bCs/>
        </w:rPr>
      </w:pPr>
    </w:p>
    <w:p w:rsidR="00053FF1" w:rsidRPr="009A132B" w:rsidRDefault="00053FF1" w:rsidP="00053FF1">
      <w:pPr>
        <w:pStyle w:val="a3"/>
        <w:rPr>
          <w:b/>
          <w:bCs/>
        </w:rPr>
      </w:pPr>
    </w:p>
    <w:p w:rsidR="00053FF1" w:rsidRPr="009A132B" w:rsidRDefault="00053FF1" w:rsidP="00053FF1">
      <w:pPr>
        <w:pStyle w:val="a3"/>
        <w:rPr>
          <w:b/>
          <w:bCs/>
        </w:rPr>
      </w:pPr>
    </w:p>
    <w:p w:rsidR="00053FF1" w:rsidRPr="009A132B" w:rsidRDefault="00053FF1" w:rsidP="00053FF1">
      <w:pPr>
        <w:pStyle w:val="a3"/>
        <w:rPr>
          <w:b/>
          <w:bCs/>
        </w:rPr>
      </w:pPr>
    </w:p>
    <w:p w:rsidR="00053FF1" w:rsidRPr="009A132B" w:rsidRDefault="00053FF1" w:rsidP="00053FF1">
      <w:pPr>
        <w:pStyle w:val="a3"/>
        <w:rPr>
          <w:b/>
          <w:bCs/>
        </w:rPr>
      </w:pPr>
    </w:p>
    <w:p w:rsidR="00053FF1" w:rsidRPr="009A132B" w:rsidRDefault="00053FF1" w:rsidP="00053FF1">
      <w:pPr>
        <w:pStyle w:val="a3"/>
        <w:rPr>
          <w:b/>
          <w:bCs/>
        </w:rPr>
      </w:pPr>
    </w:p>
    <w:p w:rsidR="00053FF1" w:rsidRPr="009A132B" w:rsidRDefault="009A132B" w:rsidP="009A132B">
      <w:pPr>
        <w:pStyle w:val="a3"/>
        <w:jc w:val="center"/>
        <w:rPr>
          <w:b/>
          <w:bCs/>
        </w:rPr>
      </w:pPr>
      <w:r w:rsidRPr="009A132B">
        <w:rPr>
          <w:b/>
          <w:bCs/>
        </w:rPr>
        <w:t>2</w:t>
      </w:r>
    </w:p>
    <w:p w:rsidR="00053FF1" w:rsidRPr="009A132B" w:rsidRDefault="00053FF1" w:rsidP="00053FF1">
      <w:pPr>
        <w:pStyle w:val="a3"/>
        <w:rPr>
          <w:b/>
          <w:bCs/>
        </w:rPr>
      </w:pPr>
    </w:p>
    <w:p w:rsidR="00053FF1" w:rsidRPr="009A132B" w:rsidRDefault="00053FF1" w:rsidP="00053FF1">
      <w:pPr>
        <w:pStyle w:val="a3"/>
        <w:rPr>
          <w:b/>
          <w:bCs/>
        </w:rPr>
      </w:pPr>
    </w:p>
    <w:p w:rsidR="00053FF1" w:rsidRPr="009A132B" w:rsidRDefault="00053FF1" w:rsidP="00053FF1">
      <w:pPr>
        <w:pStyle w:val="a3"/>
        <w:rPr>
          <w:b/>
          <w:bCs/>
        </w:rPr>
      </w:pPr>
    </w:p>
    <w:p w:rsidR="00053FF1" w:rsidRPr="009A132B" w:rsidRDefault="00053FF1" w:rsidP="00053FF1">
      <w:pPr>
        <w:jc w:val="right"/>
        <w:rPr>
          <w:bCs/>
          <w:iCs/>
        </w:rPr>
      </w:pPr>
      <w:r w:rsidRPr="009A132B">
        <w:rPr>
          <w:bCs/>
          <w:iCs/>
        </w:rPr>
        <w:t xml:space="preserve">Приложение № 2 к </w:t>
      </w:r>
      <w:r w:rsidR="00106F18" w:rsidRPr="009A132B">
        <w:rPr>
          <w:bCs/>
          <w:iCs/>
        </w:rPr>
        <w:t>постановлению</w:t>
      </w:r>
    </w:p>
    <w:p w:rsidR="00053FF1" w:rsidRPr="009A132B" w:rsidRDefault="00053FF1" w:rsidP="00053FF1">
      <w:pPr>
        <w:jc w:val="right"/>
      </w:pPr>
      <w:r w:rsidRPr="009A132B">
        <w:t xml:space="preserve">Администрации </w:t>
      </w:r>
      <w:r w:rsidR="00106F18" w:rsidRPr="009A132B">
        <w:t>Корниловского</w:t>
      </w:r>
      <w:r w:rsidRPr="009A132B">
        <w:t xml:space="preserve"> сельского поселения</w:t>
      </w:r>
    </w:p>
    <w:p w:rsidR="00053FF1" w:rsidRPr="009A132B" w:rsidRDefault="00053FF1" w:rsidP="00053FF1">
      <w:pPr>
        <w:jc w:val="right"/>
      </w:pPr>
      <w:r w:rsidRPr="009A132B">
        <w:t xml:space="preserve">от </w:t>
      </w:r>
      <w:r w:rsidR="00106F18" w:rsidRPr="009A132B">
        <w:t>__________2020</w:t>
      </w:r>
      <w:r w:rsidR="002C5EFA" w:rsidRPr="009A132B">
        <w:t xml:space="preserve"> </w:t>
      </w:r>
      <w:r w:rsidRPr="009A132B">
        <w:t xml:space="preserve">г. </w:t>
      </w:r>
      <w:r w:rsidR="00106F18" w:rsidRPr="009A132B">
        <w:t>№ ____</w:t>
      </w:r>
    </w:p>
    <w:p w:rsidR="00053FF1" w:rsidRPr="009A132B" w:rsidRDefault="00053FF1" w:rsidP="00053FF1">
      <w:pPr>
        <w:pStyle w:val="a3"/>
        <w:rPr>
          <w:b/>
          <w:bCs/>
        </w:rPr>
      </w:pPr>
    </w:p>
    <w:p w:rsidR="00053FF1" w:rsidRPr="009A132B" w:rsidRDefault="00053FF1" w:rsidP="00053FF1">
      <w:pPr>
        <w:pStyle w:val="a3"/>
        <w:jc w:val="center"/>
        <w:rPr>
          <w:b/>
          <w:bCs/>
        </w:rPr>
      </w:pPr>
      <w:r w:rsidRPr="009A132B">
        <w:rPr>
          <w:b/>
          <w:bCs/>
        </w:rPr>
        <w:t>ПОРЯДОК</w:t>
      </w:r>
    </w:p>
    <w:p w:rsidR="00053FF1" w:rsidRPr="009A132B" w:rsidRDefault="00053FF1" w:rsidP="00053FF1">
      <w:pPr>
        <w:pStyle w:val="a3"/>
        <w:jc w:val="center"/>
        <w:rPr>
          <w:b/>
          <w:bCs/>
        </w:rPr>
      </w:pPr>
      <w:r w:rsidRPr="009A132B">
        <w:rPr>
          <w:b/>
          <w:bCs/>
        </w:rPr>
        <w:t>СОЗДАНИЯ И РАБОТЫ МУНИЦИПАЛЬНОЙ КОМИССИИ ПО ОБСЛЕДОВАНИЮ</w:t>
      </w:r>
    </w:p>
    <w:p w:rsidR="00053FF1" w:rsidRPr="009A132B" w:rsidRDefault="00053FF1" w:rsidP="00053FF1">
      <w:pPr>
        <w:pStyle w:val="a3"/>
        <w:jc w:val="center"/>
        <w:rPr>
          <w:b/>
          <w:bCs/>
        </w:rPr>
      </w:pPr>
      <w:r w:rsidRPr="009A132B">
        <w:rPr>
          <w:b/>
          <w:bCs/>
        </w:rPr>
        <w:t>ЖИЛЫХ ПОМЕЩЕНИЙ ИНВАЛИДОВ И ОБЩЕГО ИМУЩЕСТВА</w:t>
      </w:r>
    </w:p>
    <w:p w:rsidR="00053FF1" w:rsidRPr="009A132B" w:rsidRDefault="00053FF1" w:rsidP="00053FF1">
      <w:pPr>
        <w:pStyle w:val="a3"/>
        <w:jc w:val="center"/>
        <w:rPr>
          <w:b/>
          <w:bCs/>
        </w:rPr>
      </w:pPr>
      <w:r w:rsidRPr="009A132B">
        <w:rPr>
          <w:b/>
          <w:bCs/>
        </w:rPr>
        <w:t>В МНОГОКВАРТИРНЫХ ДОМАХ, В КОТОРЫХ ПРОЖИВАЮТ ИНВАЛИДЫ,</w:t>
      </w:r>
    </w:p>
    <w:p w:rsidR="00053FF1" w:rsidRPr="009A132B" w:rsidRDefault="00053FF1" w:rsidP="00053FF1">
      <w:pPr>
        <w:pStyle w:val="a3"/>
        <w:jc w:val="center"/>
        <w:rPr>
          <w:b/>
          <w:bCs/>
        </w:rPr>
      </w:pPr>
      <w:r w:rsidRPr="009A132B">
        <w:rPr>
          <w:b/>
          <w:bCs/>
        </w:rPr>
        <w:t>ВХОДЯЩИХ В СОСТАВ МУНИЦИПАЛЬНОГО ЖИЛИЩНОГО ФОНДА, А ТАКЖЕ</w:t>
      </w:r>
    </w:p>
    <w:p w:rsidR="00053FF1" w:rsidRPr="009A132B" w:rsidRDefault="00053FF1" w:rsidP="00053FF1">
      <w:pPr>
        <w:pStyle w:val="a3"/>
        <w:jc w:val="center"/>
        <w:rPr>
          <w:b/>
          <w:bCs/>
        </w:rPr>
      </w:pPr>
      <w:r w:rsidRPr="009A132B">
        <w:rPr>
          <w:b/>
          <w:bCs/>
        </w:rPr>
        <w:t>ЧАСТНОГО ЖИЛИЩНОГО ФОНДА НА ТЕРРИТОРИИ ТОМСКОЙ ОБЛАСТИ,</w:t>
      </w:r>
    </w:p>
    <w:p w:rsidR="00053FF1" w:rsidRPr="009A132B" w:rsidRDefault="00053FF1" w:rsidP="00053FF1">
      <w:pPr>
        <w:pStyle w:val="a3"/>
        <w:jc w:val="center"/>
        <w:rPr>
          <w:b/>
          <w:bCs/>
        </w:rPr>
      </w:pPr>
      <w:r w:rsidRPr="009A132B">
        <w:rPr>
          <w:b/>
          <w:bCs/>
        </w:rPr>
        <w:t>В ЦЕЛЯХ ИХ ПРИСПОСОБЛЕНИЯ С УЧЕТОМ ПОТРЕБНОСТЕЙ ИНВАЛИДОВ</w:t>
      </w:r>
    </w:p>
    <w:p w:rsidR="00053FF1" w:rsidRPr="009A132B" w:rsidRDefault="00053FF1" w:rsidP="00053FF1">
      <w:pPr>
        <w:pStyle w:val="a3"/>
        <w:jc w:val="center"/>
        <w:rPr>
          <w:b/>
          <w:bCs/>
        </w:rPr>
      </w:pPr>
      <w:r w:rsidRPr="009A132B">
        <w:rPr>
          <w:b/>
          <w:bCs/>
        </w:rPr>
        <w:t>И ОБЕСПЕЧЕНИЯ УСЛОВИЙ ИХ ДОСТУПНОСТИ ДЛЯ ИНВАЛИДОВ</w:t>
      </w:r>
    </w:p>
    <w:p w:rsidR="00053FF1" w:rsidRPr="009A132B" w:rsidRDefault="00053FF1" w:rsidP="00053FF1">
      <w:pPr>
        <w:pStyle w:val="a3"/>
        <w:rPr>
          <w:b/>
          <w:bCs/>
        </w:rPr>
      </w:pPr>
    </w:p>
    <w:p w:rsidR="00053FF1" w:rsidRPr="009A132B" w:rsidRDefault="00053FF1" w:rsidP="007F2069">
      <w:pPr>
        <w:pStyle w:val="a3"/>
        <w:ind w:firstLine="708"/>
        <w:rPr>
          <w:bCs/>
        </w:rPr>
      </w:pPr>
      <w:r w:rsidRPr="009A132B">
        <w:rPr>
          <w:bCs/>
        </w:rPr>
        <w:t xml:space="preserve">1. </w:t>
      </w:r>
      <w:proofErr w:type="gramStart"/>
      <w:r w:rsidRPr="009A132B">
        <w:rPr>
          <w:bCs/>
        </w:rPr>
        <w:t>Настоящий Порядок устанавливает порядок создания и работы муниципальной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на территории Томской области, в целях их приспособления с учетом потребностей инвалидов и обеспечения условий их доступности для инвалидов (далее - Муниципальная комиссия).</w:t>
      </w:r>
      <w:proofErr w:type="gramEnd"/>
    </w:p>
    <w:p w:rsidR="00053FF1" w:rsidRPr="009A132B" w:rsidRDefault="00053FF1" w:rsidP="00053FF1">
      <w:pPr>
        <w:pStyle w:val="a3"/>
        <w:ind w:firstLine="708"/>
        <w:rPr>
          <w:bCs/>
        </w:rPr>
      </w:pPr>
      <w:r w:rsidRPr="009A132B">
        <w:rPr>
          <w:bCs/>
        </w:rPr>
        <w:t xml:space="preserve">2. </w:t>
      </w:r>
      <w:proofErr w:type="gramStart"/>
      <w:r w:rsidRPr="009A132B">
        <w:rPr>
          <w:bCs/>
        </w:rPr>
        <w:t>Муниципальная комиссия является постоянно действующим органом, осуществляющим обследование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в соответствии с Правилами обеспечения условий доступности для инвалидов жилых помещений и общего имущества в многоквартирном доме, утвержденными Постановлением Правительства Российской Федерации от 9 июля 2016 г. N</w:t>
      </w:r>
      <w:proofErr w:type="gramEnd"/>
      <w:r w:rsidRPr="009A132B">
        <w:rPr>
          <w:bCs/>
        </w:rPr>
        <w:t xml:space="preserve"> 649 (далее - Правила).</w:t>
      </w:r>
    </w:p>
    <w:p w:rsidR="00053FF1" w:rsidRPr="009A132B" w:rsidRDefault="00053FF1" w:rsidP="00053FF1">
      <w:pPr>
        <w:pStyle w:val="a3"/>
        <w:ind w:firstLine="708"/>
        <w:rPr>
          <w:bCs/>
        </w:rPr>
      </w:pPr>
      <w:r w:rsidRPr="009A132B">
        <w:rPr>
          <w:bCs/>
        </w:rPr>
        <w:t>3. В своей деятельности Муниципальная комиссия руководствуется действующими нормативными правовыми актами Российской Федерации, Томской области, муниципальными правовыми актами, настоящим Порядком.</w:t>
      </w:r>
    </w:p>
    <w:p w:rsidR="00053FF1" w:rsidRPr="009A132B" w:rsidRDefault="00053FF1" w:rsidP="00053FF1">
      <w:pPr>
        <w:pStyle w:val="a3"/>
        <w:ind w:firstLine="708"/>
        <w:rPr>
          <w:bCs/>
        </w:rPr>
      </w:pPr>
      <w:r w:rsidRPr="009A132B">
        <w:rPr>
          <w:bCs/>
        </w:rPr>
        <w:t>4. Муниципальная комиссия состоит из председателя, заместителя председателя, секретаря и иных членов Муниципальной комиссии.</w:t>
      </w:r>
    </w:p>
    <w:p w:rsidR="00053FF1" w:rsidRPr="009A132B" w:rsidRDefault="00053FF1" w:rsidP="00053FF1">
      <w:pPr>
        <w:pStyle w:val="a3"/>
        <w:ind w:firstLine="708"/>
        <w:rPr>
          <w:bCs/>
        </w:rPr>
      </w:pPr>
      <w:r w:rsidRPr="009A132B">
        <w:rPr>
          <w:bCs/>
        </w:rPr>
        <w:t>В состав Муниципальной комиссии включаются представители органов муниципального жилищного контроля, органов местного самоуправления, в том числе в сфере социальной защиты населения, в сфере архитектуры и градостроительства, представители общественных объединений инвалидов.</w:t>
      </w:r>
    </w:p>
    <w:p w:rsidR="00053FF1" w:rsidRPr="009A132B" w:rsidRDefault="00053FF1" w:rsidP="00053FF1">
      <w:pPr>
        <w:pStyle w:val="a3"/>
        <w:ind w:firstLine="708"/>
        <w:rPr>
          <w:bCs/>
        </w:rPr>
      </w:pPr>
      <w:r w:rsidRPr="009A132B">
        <w:rPr>
          <w:bCs/>
        </w:rPr>
        <w:t>Персональный состав членов Муниципальной комиссии утверждается исполнительно-распорядительным органом муниципального образования Томской области.</w:t>
      </w:r>
    </w:p>
    <w:p w:rsidR="00053FF1" w:rsidRPr="009A132B" w:rsidRDefault="00053FF1" w:rsidP="00053FF1">
      <w:pPr>
        <w:pStyle w:val="a3"/>
        <w:ind w:firstLine="708"/>
        <w:rPr>
          <w:bCs/>
        </w:rPr>
      </w:pPr>
      <w:r w:rsidRPr="009A132B">
        <w:rPr>
          <w:bCs/>
        </w:rPr>
        <w:t>5. К участию в работе Муниципальной комиссии могут привлекаться:</w:t>
      </w:r>
    </w:p>
    <w:p w:rsidR="00053FF1" w:rsidRPr="009A132B" w:rsidRDefault="00053FF1" w:rsidP="00053FF1">
      <w:pPr>
        <w:pStyle w:val="a3"/>
        <w:ind w:firstLine="708"/>
        <w:rPr>
          <w:bCs/>
        </w:rPr>
      </w:pPr>
      <w:r w:rsidRPr="009A132B">
        <w:rPr>
          <w:bCs/>
        </w:rPr>
        <w:t>1) представители организации, осуществляющей деятельность по управлению многоквартирным домом или оказывающей услуги (</w:t>
      </w:r>
      <w:proofErr w:type="gramStart"/>
      <w:r w:rsidRPr="009A132B">
        <w:rPr>
          <w:bCs/>
        </w:rPr>
        <w:t>выполняющий</w:t>
      </w:r>
      <w:proofErr w:type="gramEnd"/>
      <w:r w:rsidRPr="009A132B">
        <w:rPr>
          <w:bCs/>
        </w:rPr>
        <w:t xml:space="preserve"> работы) по содержанию и текущему ремонту общего имущества собственников помещений в многоквартирном доме, в котором располагается жилое помещение инвалида, в отношении которого проводится обследование;</w:t>
      </w:r>
    </w:p>
    <w:p w:rsidR="00053FF1" w:rsidRPr="009A132B" w:rsidRDefault="00053FF1" w:rsidP="00053FF1">
      <w:pPr>
        <w:pStyle w:val="a3"/>
        <w:ind w:firstLine="708"/>
        <w:rPr>
          <w:bCs/>
        </w:rPr>
      </w:pPr>
      <w:r w:rsidRPr="009A132B">
        <w:rPr>
          <w:bCs/>
        </w:rPr>
        <w:t>2) специалисты и эксперты по рассматриваемым Муниципальной комиссией вопросам.</w:t>
      </w:r>
    </w:p>
    <w:p w:rsidR="00053FF1" w:rsidRPr="009A132B" w:rsidRDefault="00053FF1" w:rsidP="00053FF1">
      <w:pPr>
        <w:pStyle w:val="a3"/>
        <w:ind w:left="708"/>
        <w:rPr>
          <w:bCs/>
        </w:rPr>
      </w:pPr>
      <w:r w:rsidRPr="009A132B">
        <w:rPr>
          <w:bCs/>
        </w:rPr>
        <w:lastRenderedPageBreak/>
        <w:t>6. Руководство деятельностью Муниципальной комиссии осуществляет председатель Муниципальной комиссии, который:</w:t>
      </w:r>
    </w:p>
    <w:p w:rsidR="00053FF1" w:rsidRPr="009A132B" w:rsidRDefault="00053FF1" w:rsidP="00053FF1">
      <w:pPr>
        <w:pStyle w:val="a3"/>
        <w:rPr>
          <w:bCs/>
        </w:rPr>
      </w:pPr>
      <w:r w:rsidRPr="009A132B">
        <w:rPr>
          <w:bCs/>
        </w:rPr>
        <w:t>1) назначает дату, время и место проведения заседаний Муниципальной комиссии;</w:t>
      </w:r>
    </w:p>
    <w:p w:rsidR="00053FF1" w:rsidRPr="009A132B" w:rsidRDefault="00053FF1" w:rsidP="00053FF1">
      <w:pPr>
        <w:pStyle w:val="a3"/>
        <w:rPr>
          <w:bCs/>
        </w:rPr>
      </w:pPr>
      <w:r w:rsidRPr="009A132B">
        <w:rPr>
          <w:bCs/>
        </w:rPr>
        <w:t>2) определяет повестку заседания Муниципальной комиссии;</w:t>
      </w:r>
    </w:p>
    <w:p w:rsidR="00053FF1" w:rsidRPr="009A132B" w:rsidRDefault="00053FF1" w:rsidP="00053FF1">
      <w:pPr>
        <w:pStyle w:val="a3"/>
        <w:rPr>
          <w:bCs/>
        </w:rPr>
      </w:pPr>
      <w:r w:rsidRPr="009A132B">
        <w:rPr>
          <w:bCs/>
        </w:rPr>
        <w:t>3) председательствует на заседаниях Муниципальной комиссии;</w:t>
      </w:r>
    </w:p>
    <w:p w:rsidR="00053FF1" w:rsidRPr="009A132B" w:rsidRDefault="00053FF1" w:rsidP="00053FF1">
      <w:pPr>
        <w:pStyle w:val="a3"/>
        <w:rPr>
          <w:bCs/>
        </w:rPr>
      </w:pPr>
      <w:r w:rsidRPr="009A132B">
        <w:rPr>
          <w:bCs/>
        </w:rPr>
        <w:t>4) распределяет обязанности между членами Муниципальной комиссии, координирует их деятельность.</w:t>
      </w:r>
    </w:p>
    <w:p w:rsidR="009A132B" w:rsidRPr="009A132B" w:rsidRDefault="009A132B" w:rsidP="009A132B">
      <w:pPr>
        <w:pStyle w:val="a3"/>
        <w:ind w:firstLine="708"/>
        <w:jc w:val="center"/>
        <w:rPr>
          <w:bCs/>
        </w:rPr>
      </w:pPr>
      <w:r w:rsidRPr="009A132B">
        <w:rPr>
          <w:bCs/>
        </w:rPr>
        <w:t>3</w:t>
      </w:r>
    </w:p>
    <w:p w:rsidR="00053FF1" w:rsidRPr="009A132B" w:rsidRDefault="00053FF1" w:rsidP="00053FF1">
      <w:pPr>
        <w:pStyle w:val="a3"/>
        <w:ind w:firstLine="708"/>
        <w:rPr>
          <w:bCs/>
        </w:rPr>
      </w:pPr>
      <w:r w:rsidRPr="009A132B">
        <w:rPr>
          <w:bCs/>
        </w:rPr>
        <w:t>В случае отсутствия председателя Муниципальной комиссии его функции исполняет заместитель председателя Муниципальной комиссии.</w:t>
      </w:r>
    </w:p>
    <w:p w:rsidR="00053FF1" w:rsidRPr="009A132B" w:rsidRDefault="00053FF1" w:rsidP="00053FF1">
      <w:pPr>
        <w:pStyle w:val="a3"/>
        <w:ind w:firstLine="708"/>
        <w:rPr>
          <w:bCs/>
        </w:rPr>
      </w:pPr>
      <w:r w:rsidRPr="009A132B">
        <w:rPr>
          <w:bCs/>
        </w:rPr>
        <w:t>7. Секретарь Муниципальной комиссии:</w:t>
      </w:r>
    </w:p>
    <w:p w:rsidR="00053FF1" w:rsidRPr="009A132B" w:rsidRDefault="00053FF1" w:rsidP="00053FF1">
      <w:pPr>
        <w:pStyle w:val="a3"/>
        <w:ind w:left="708"/>
        <w:rPr>
          <w:bCs/>
        </w:rPr>
      </w:pPr>
      <w:r w:rsidRPr="009A132B">
        <w:rPr>
          <w:bCs/>
        </w:rPr>
        <w:t xml:space="preserve">1) направляет членам Муниципальной комиссии и лицам, привлеченным к участию в работе Муниципальной комиссии, уведомления о дате, месте и времени заседания Муниципальной комиссии, его повестке не </w:t>
      </w:r>
      <w:proofErr w:type="gramStart"/>
      <w:r w:rsidRPr="009A132B">
        <w:rPr>
          <w:bCs/>
        </w:rPr>
        <w:t>позднее</w:t>
      </w:r>
      <w:proofErr w:type="gramEnd"/>
      <w:r w:rsidRPr="009A132B">
        <w:rPr>
          <w:bCs/>
        </w:rPr>
        <w:t xml:space="preserve"> чем за 3 рабочих дня до планируемого дня заседания;</w:t>
      </w:r>
    </w:p>
    <w:p w:rsidR="00053FF1" w:rsidRPr="009A132B" w:rsidRDefault="00053FF1" w:rsidP="00053FF1">
      <w:pPr>
        <w:pStyle w:val="a3"/>
        <w:ind w:firstLine="708"/>
        <w:rPr>
          <w:bCs/>
        </w:rPr>
      </w:pPr>
      <w:r w:rsidRPr="009A132B">
        <w:rPr>
          <w:bCs/>
        </w:rPr>
        <w:t>2) ведет делопроизводство Муниципальной комиссии, в том числе оформляет решения, заключения и протоколы Муниципальной комиссии в течение 7 рабочих дней после проведения заседания Муниципальной комиссии.</w:t>
      </w:r>
    </w:p>
    <w:p w:rsidR="00053FF1" w:rsidRPr="009A132B" w:rsidRDefault="00053FF1" w:rsidP="00053FF1">
      <w:pPr>
        <w:pStyle w:val="a3"/>
        <w:ind w:firstLine="708"/>
        <w:rPr>
          <w:bCs/>
        </w:rPr>
      </w:pPr>
      <w:r w:rsidRPr="009A132B">
        <w:rPr>
          <w:bCs/>
        </w:rPr>
        <w:t>8. Заседания Муниципальной комиссии проводятся по мере необходимости. Заседание Муниципальной комиссии считается правомочным, если на нем присутствуют не менее 50 процентов ее членов. Члены Муниципальной комиссии обладают равными правами при обсуждении рассматриваемых на заседании вопросов.</w:t>
      </w:r>
    </w:p>
    <w:p w:rsidR="00053FF1" w:rsidRPr="009A132B" w:rsidRDefault="00053FF1" w:rsidP="00053FF1">
      <w:pPr>
        <w:pStyle w:val="a3"/>
        <w:ind w:firstLine="708"/>
        <w:rPr>
          <w:bCs/>
        </w:rPr>
      </w:pPr>
      <w:r w:rsidRPr="009A132B">
        <w:rPr>
          <w:bCs/>
        </w:rPr>
        <w:t>Решения Муниципальной комиссии принимаются простым большинством голосов. При равенстве голосов членов Муниципальной комиссии решающим является голос председателя Муниципальной комиссии.</w:t>
      </w:r>
    </w:p>
    <w:p w:rsidR="00053FF1" w:rsidRPr="009A132B" w:rsidRDefault="00053FF1" w:rsidP="00053FF1">
      <w:pPr>
        <w:pStyle w:val="a3"/>
        <w:ind w:firstLine="708"/>
        <w:rPr>
          <w:bCs/>
        </w:rPr>
      </w:pPr>
      <w:r w:rsidRPr="009A132B">
        <w:rPr>
          <w:bCs/>
        </w:rPr>
        <w:t>В случае несогласия с принятым решением члены Муниципальной комиссии вправе выразить свое особое мнение в письменной форме и приложить его к решению комиссии.</w:t>
      </w:r>
    </w:p>
    <w:p w:rsidR="00053FF1" w:rsidRPr="009A132B" w:rsidRDefault="00053FF1" w:rsidP="00053FF1">
      <w:pPr>
        <w:pStyle w:val="a3"/>
        <w:ind w:firstLine="708"/>
        <w:rPr>
          <w:bCs/>
        </w:rPr>
      </w:pPr>
      <w:r w:rsidRPr="009A132B">
        <w:rPr>
          <w:bCs/>
        </w:rPr>
        <w:t>9. Муниципальная комиссия вправе при необходимости проводить дополнительные обследования, испытания несущих конструкций жилого здания.</w:t>
      </w:r>
    </w:p>
    <w:p w:rsidR="00053FF1" w:rsidRPr="009A132B" w:rsidRDefault="00053FF1" w:rsidP="00053FF1">
      <w:pPr>
        <w:pStyle w:val="a3"/>
        <w:ind w:firstLine="708"/>
        <w:rPr>
          <w:bCs/>
        </w:rPr>
      </w:pPr>
      <w:r w:rsidRPr="009A132B">
        <w:rPr>
          <w:bCs/>
        </w:rPr>
        <w:t xml:space="preserve">10. </w:t>
      </w:r>
      <w:proofErr w:type="gramStart"/>
      <w:r w:rsidRPr="009A132B">
        <w:rPr>
          <w:bCs/>
        </w:rPr>
        <w:t>Обследование жилых помещений инвалидов и общего имущества в многоквартирных домах, в которых проживают инвалиды, проводится в соответствии с планом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(далее - план мероприятий), утверждаемым исполнительно-распорядительным органом муниципального образования Томской области.</w:t>
      </w:r>
      <w:proofErr w:type="gramEnd"/>
    </w:p>
    <w:p w:rsidR="00053FF1" w:rsidRPr="009A132B" w:rsidRDefault="00053FF1" w:rsidP="00053FF1">
      <w:pPr>
        <w:pStyle w:val="a3"/>
        <w:ind w:firstLine="708"/>
        <w:rPr>
          <w:bCs/>
        </w:rPr>
      </w:pPr>
      <w:r w:rsidRPr="009A132B">
        <w:rPr>
          <w:bCs/>
        </w:rPr>
        <w:t xml:space="preserve">11. </w:t>
      </w:r>
      <w:proofErr w:type="gramStart"/>
      <w:r w:rsidRPr="009A132B">
        <w:rPr>
          <w:bCs/>
        </w:rPr>
        <w:t>Не позднее 7 рабочих дней после дня проведения обследования Муниципальной комиссией оформляется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по форме, утвержденной Министерством строительства и жилищно-коммунального хозяйства Российской Федерации.</w:t>
      </w:r>
      <w:proofErr w:type="gramEnd"/>
    </w:p>
    <w:p w:rsidR="00053FF1" w:rsidRPr="009A132B" w:rsidRDefault="00053FF1" w:rsidP="00053FF1">
      <w:pPr>
        <w:pStyle w:val="a3"/>
        <w:ind w:firstLine="708"/>
        <w:rPr>
          <w:bCs/>
        </w:rPr>
      </w:pPr>
      <w:r w:rsidRPr="009A132B">
        <w:rPr>
          <w:bCs/>
        </w:rPr>
        <w:t xml:space="preserve">12. </w:t>
      </w:r>
      <w:proofErr w:type="gramStart"/>
      <w:r w:rsidRPr="009A132B">
        <w:rPr>
          <w:bCs/>
        </w:rPr>
        <w:t>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Муниципальная комиссия не позднее 10 рабочих дней со дня составления акта обследования выносит решение о проведении проверки экономической целесообразности реконструкции или</w:t>
      </w:r>
      <w:proofErr w:type="gramEnd"/>
      <w:r w:rsidRPr="009A132B">
        <w:rPr>
          <w:bCs/>
        </w:rPr>
        <w:t xml:space="preserve">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проверка экономической целесообразности).</w:t>
      </w:r>
    </w:p>
    <w:p w:rsidR="00053FF1" w:rsidRPr="009A132B" w:rsidRDefault="00053FF1" w:rsidP="00053FF1">
      <w:pPr>
        <w:pStyle w:val="a3"/>
        <w:ind w:firstLine="708"/>
        <w:rPr>
          <w:bCs/>
        </w:rPr>
      </w:pPr>
      <w:r w:rsidRPr="009A132B">
        <w:rPr>
          <w:bCs/>
        </w:rPr>
        <w:t xml:space="preserve">13. </w:t>
      </w:r>
      <w:proofErr w:type="gramStart"/>
      <w:r w:rsidRPr="009A132B">
        <w:rPr>
          <w:bCs/>
        </w:rPr>
        <w:t xml:space="preserve">В течение 30 рабочих дней после дня принятия решения, указанного в пункте 12 настоящего Порядка, Муниципальная комиссия осуществляет проверку экономической </w:t>
      </w:r>
      <w:r w:rsidRPr="009A132B">
        <w:rPr>
          <w:bCs/>
        </w:rPr>
        <w:lastRenderedPageBreak/>
        <w:t>целесообразности в соответствии с правилами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w:t>
      </w:r>
      <w:proofErr w:type="gramEnd"/>
      <w:r w:rsidRPr="009A132B">
        <w:rPr>
          <w:bCs/>
        </w:rPr>
        <w:t xml:space="preserve"> потребностей инвалида и обеспечения условий их доступности для инвалида, </w:t>
      </w:r>
      <w:proofErr w:type="gramStart"/>
      <w:r w:rsidRPr="009A132B">
        <w:rPr>
          <w:bCs/>
        </w:rPr>
        <w:t>утверждаемыми</w:t>
      </w:r>
      <w:proofErr w:type="gramEnd"/>
      <w:r w:rsidRPr="009A132B">
        <w:rPr>
          <w:bCs/>
        </w:rPr>
        <w:t xml:space="preserve"> Министерством строительства и жилищно-коммунального хозяйства Российской Федерации.</w:t>
      </w:r>
    </w:p>
    <w:p w:rsidR="009A132B" w:rsidRPr="009A132B" w:rsidRDefault="009A132B" w:rsidP="009A132B">
      <w:pPr>
        <w:pStyle w:val="a3"/>
        <w:ind w:firstLine="708"/>
        <w:jc w:val="center"/>
        <w:rPr>
          <w:bCs/>
        </w:rPr>
      </w:pPr>
      <w:r w:rsidRPr="009A132B">
        <w:rPr>
          <w:bCs/>
        </w:rPr>
        <w:t>4</w:t>
      </w:r>
    </w:p>
    <w:p w:rsidR="00053FF1" w:rsidRPr="009A132B" w:rsidRDefault="00053FF1" w:rsidP="00053FF1">
      <w:pPr>
        <w:pStyle w:val="a3"/>
        <w:ind w:firstLine="708"/>
        <w:rPr>
          <w:bCs/>
        </w:rPr>
      </w:pPr>
      <w:r w:rsidRPr="009A132B">
        <w:rPr>
          <w:bCs/>
        </w:rPr>
        <w:t>14. По результатам проверки экономической целесообразности Муниципальная комиссия принимает одно из следующих решений:</w:t>
      </w:r>
    </w:p>
    <w:p w:rsidR="00053FF1" w:rsidRPr="009A132B" w:rsidRDefault="00053FF1" w:rsidP="00053FF1">
      <w:pPr>
        <w:pStyle w:val="a3"/>
        <w:ind w:firstLine="708"/>
        <w:rPr>
          <w:bCs/>
        </w:rPr>
      </w:pPr>
      <w:r w:rsidRPr="009A132B">
        <w:rPr>
          <w:bCs/>
        </w:rPr>
        <w:t>1)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053FF1" w:rsidRPr="009A132B" w:rsidRDefault="00053FF1" w:rsidP="00053FF1">
      <w:pPr>
        <w:pStyle w:val="a3"/>
        <w:ind w:firstLine="708"/>
        <w:rPr>
          <w:bCs/>
        </w:rPr>
      </w:pPr>
      <w:r w:rsidRPr="009A132B">
        <w:rPr>
          <w:bCs/>
        </w:rPr>
        <w:t>2)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053FF1" w:rsidRPr="009A132B" w:rsidRDefault="00053FF1" w:rsidP="00053FF1">
      <w:pPr>
        <w:pStyle w:val="a3"/>
        <w:ind w:firstLine="708"/>
        <w:rPr>
          <w:bCs/>
        </w:rPr>
      </w:pPr>
      <w:r w:rsidRPr="009A132B">
        <w:rPr>
          <w:bCs/>
        </w:rPr>
        <w:t xml:space="preserve">15. </w:t>
      </w:r>
      <w:proofErr w:type="gramStart"/>
      <w:r w:rsidRPr="009A132B">
        <w:rPr>
          <w:bCs/>
        </w:rPr>
        <w:t>Результатом работы Муниципальной комиссии является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которое составляется в течение 10 рабочих дней со дня проведения обследования или после дня принятия одного из решений, указанных в пункте</w:t>
      </w:r>
      <w:proofErr w:type="gramEnd"/>
      <w:r w:rsidRPr="009A132B">
        <w:rPr>
          <w:bCs/>
        </w:rPr>
        <w:t xml:space="preserve"> 14 настоящего Порядка, в случаях, если проводилась проверка экономической целесообразности, по форме, утвержденной Министерством строительства и жилищно-коммунального хозяйства Российской Федерации.</w:t>
      </w:r>
    </w:p>
    <w:p w:rsidR="00053FF1" w:rsidRPr="009A132B" w:rsidRDefault="00053FF1" w:rsidP="00053FF1">
      <w:pPr>
        <w:pStyle w:val="a3"/>
        <w:ind w:firstLine="708"/>
        <w:rPr>
          <w:bCs/>
        </w:rPr>
      </w:pPr>
      <w:r w:rsidRPr="009A132B">
        <w:rPr>
          <w:bCs/>
        </w:rPr>
        <w:t xml:space="preserve">16. </w:t>
      </w:r>
      <w:proofErr w:type="gramStart"/>
      <w:r w:rsidRPr="009A132B">
        <w:rPr>
          <w:bCs/>
        </w:rPr>
        <w:t>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 течение 10 дней со дня его вынесения направляется Муниципальной комиссией главе муниципального образования Томской области по месту нахождения жилого помещения инвалида для принятия решения о включении мероприятий по приспособлению этого жилого</w:t>
      </w:r>
      <w:proofErr w:type="gramEnd"/>
      <w:r w:rsidRPr="009A132B">
        <w:rPr>
          <w:bCs/>
        </w:rPr>
        <w:t xml:space="preserve">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 план мероприятий.</w:t>
      </w:r>
    </w:p>
    <w:p w:rsidR="00053FF1" w:rsidRPr="009A132B" w:rsidRDefault="00053FF1" w:rsidP="00053FF1">
      <w:pPr>
        <w:pStyle w:val="a3"/>
        <w:ind w:firstLine="708"/>
        <w:rPr>
          <w:bCs/>
        </w:rPr>
      </w:pPr>
      <w:r w:rsidRPr="009A132B">
        <w:rPr>
          <w:bCs/>
        </w:rPr>
        <w:t xml:space="preserve">17. </w:t>
      </w:r>
      <w:proofErr w:type="gramStart"/>
      <w:r w:rsidRPr="009A132B">
        <w:rPr>
          <w:bCs/>
        </w:rPr>
        <w:t>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 течение 10 дней со дня его вынесения направляется Муниципальной комиссией в комиссию муниципального образования Томской области, созданную в соответствии с Постановлением Правительст</w:t>
      </w:r>
      <w:r w:rsidR="009A132B" w:rsidRPr="009A132B">
        <w:rPr>
          <w:bCs/>
        </w:rPr>
        <w:t xml:space="preserve">ва Российской Федерации от 28 января </w:t>
      </w:r>
      <w:r w:rsidRPr="009A132B">
        <w:rPr>
          <w:bCs/>
        </w:rPr>
        <w:t>2006 N 47</w:t>
      </w:r>
      <w:proofErr w:type="gramEnd"/>
      <w:r w:rsidRPr="009A132B">
        <w:rPr>
          <w:bCs/>
        </w:rPr>
        <w:t xml:space="preserve"> "</w:t>
      </w:r>
      <w:proofErr w:type="gramStart"/>
      <w:r w:rsidRPr="009A132B">
        <w:rPr>
          <w:bCs/>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для рассмотрения вопроса о признании жилого помещения инвалида в установленном законодательством Российской Федерации порядке непригодным для проживания инвалида.</w:t>
      </w:r>
      <w:proofErr w:type="gramEnd"/>
    </w:p>
    <w:p w:rsidR="007C25C0" w:rsidRPr="009A132B" w:rsidRDefault="007C25C0">
      <w:pPr>
        <w:pStyle w:val="20"/>
        <w:jc w:val="both"/>
        <w:rPr>
          <w:bCs/>
        </w:rPr>
      </w:pPr>
    </w:p>
    <w:p w:rsidR="00761CDA" w:rsidRPr="009A132B" w:rsidRDefault="00761CDA">
      <w:pPr>
        <w:pStyle w:val="20"/>
        <w:jc w:val="both"/>
        <w:rPr>
          <w:b/>
          <w:bCs/>
        </w:rPr>
      </w:pPr>
      <w:r w:rsidRPr="009A132B">
        <w:rPr>
          <w:b/>
          <w:bCs/>
        </w:rPr>
        <w:t xml:space="preserve"> </w:t>
      </w:r>
    </w:p>
    <w:sectPr w:rsidR="00761CDA" w:rsidRPr="009A132B" w:rsidSect="007C5E2B">
      <w:pgSz w:w="11906" w:h="16838"/>
      <w:pgMar w:top="1134" w:right="926" w:bottom="5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FDF"/>
    <w:multiLevelType w:val="hybridMultilevel"/>
    <w:tmpl w:val="887A32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D3050A"/>
    <w:multiLevelType w:val="hybridMultilevel"/>
    <w:tmpl w:val="BDC82144"/>
    <w:lvl w:ilvl="0" w:tplc="70DE5E2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33077F"/>
    <w:multiLevelType w:val="hybridMultilevel"/>
    <w:tmpl w:val="EEE8E3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0D40C0"/>
    <w:multiLevelType w:val="hybridMultilevel"/>
    <w:tmpl w:val="CA70A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B95DA3"/>
    <w:multiLevelType w:val="hybridMultilevel"/>
    <w:tmpl w:val="656C778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C25302"/>
    <w:multiLevelType w:val="hybridMultilevel"/>
    <w:tmpl w:val="884C46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542448"/>
    <w:multiLevelType w:val="hybridMultilevel"/>
    <w:tmpl w:val="EDBE53D2"/>
    <w:lvl w:ilvl="0" w:tplc="EFA63BB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C012C65"/>
    <w:multiLevelType w:val="hybridMultilevel"/>
    <w:tmpl w:val="357E88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A2A6B50"/>
    <w:multiLevelType w:val="hybridMultilevel"/>
    <w:tmpl w:val="9DC03E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AFA0A5F"/>
    <w:multiLevelType w:val="hybridMultilevel"/>
    <w:tmpl w:val="CB680A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DF742A1"/>
    <w:multiLevelType w:val="hybridMultilevel"/>
    <w:tmpl w:val="4EE073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0EE7C82"/>
    <w:multiLevelType w:val="hybridMultilevel"/>
    <w:tmpl w:val="894002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2CE7C53"/>
    <w:multiLevelType w:val="hybridMultilevel"/>
    <w:tmpl w:val="4328A3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3B462BC"/>
    <w:multiLevelType w:val="hybridMultilevel"/>
    <w:tmpl w:val="374E2220"/>
    <w:lvl w:ilvl="0" w:tplc="B9C4080C">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E1C329A"/>
    <w:multiLevelType w:val="hybridMultilevel"/>
    <w:tmpl w:val="9184E3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24D7920"/>
    <w:multiLevelType w:val="hybridMultilevel"/>
    <w:tmpl w:val="B86804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AE80723"/>
    <w:multiLevelType w:val="hybridMultilevel"/>
    <w:tmpl w:val="887677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8831CA5"/>
    <w:multiLevelType w:val="hybridMultilevel"/>
    <w:tmpl w:val="D12039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8C73603"/>
    <w:multiLevelType w:val="hybridMultilevel"/>
    <w:tmpl w:val="EC7CD4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94B1559"/>
    <w:multiLevelType w:val="hybridMultilevel"/>
    <w:tmpl w:val="6A6C46FC"/>
    <w:lvl w:ilvl="0" w:tplc="FFB202A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96850C7"/>
    <w:multiLevelType w:val="hybridMultilevel"/>
    <w:tmpl w:val="0DB2CE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19"/>
  </w:num>
  <w:num w:numId="4">
    <w:abstractNumId w:val="5"/>
  </w:num>
  <w:num w:numId="5">
    <w:abstractNumId w:val="2"/>
  </w:num>
  <w:num w:numId="6">
    <w:abstractNumId w:val="13"/>
  </w:num>
  <w:num w:numId="7">
    <w:abstractNumId w:val="7"/>
  </w:num>
  <w:num w:numId="8">
    <w:abstractNumId w:val="11"/>
  </w:num>
  <w:num w:numId="9">
    <w:abstractNumId w:val="14"/>
  </w:num>
  <w:num w:numId="10">
    <w:abstractNumId w:val="10"/>
  </w:num>
  <w:num w:numId="11">
    <w:abstractNumId w:val="16"/>
  </w:num>
  <w:num w:numId="12">
    <w:abstractNumId w:val="8"/>
  </w:num>
  <w:num w:numId="13">
    <w:abstractNumId w:val="0"/>
  </w:num>
  <w:num w:numId="14">
    <w:abstractNumId w:val="15"/>
  </w:num>
  <w:num w:numId="15">
    <w:abstractNumId w:val="9"/>
  </w:num>
  <w:num w:numId="16">
    <w:abstractNumId w:val="18"/>
  </w:num>
  <w:num w:numId="17">
    <w:abstractNumId w:val="12"/>
  </w:num>
  <w:num w:numId="18">
    <w:abstractNumId w:val="4"/>
  </w:num>
  <w:num w:numId="19">
    <w:abstractNumId w:val="17"/>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F84"/>
    <w:rsid w:val="000214D6"/>
    <w:rsid w:val="00033FB6"/>
    <w:rsid w:val="00053FF1"/>
    <w:rsid w:val="000936A5"/>
    <w:rsid w:val="000D0A83"/>
    <w:rsid w:val="00106F18"/>
    <w:rsid w:val="00120E65"/>
    <w:rsid w:val="00163FA9"/>
    <w:rsid w:val="0020644E"/>
    <w:rsid w:val="002444B8"/>
    <w:rsid w:val="00293358"/>
    <w:rsid w:val="002C5EFA"/>
    <w:rsid w:val="002D4F70"/>
    <w:rsid w:val="003118A4"/>
    <w:rsid w:val="003A2F84"/>
    <w:rsid w:val="003A6FFF"/>
    <w:rsid w:val="003A7871"/>
    <w:rsid w:val="003C4405"/>
    <w:rsid w:val="00443245"/>
    <w:rsid w:val="0046050D"/>
    <w:rsid w:val="00462AE3"/>
    <w:rsid w:val="0051393A"/>
    <w:rsid w:val="00523F4A"/>
    <w:rsid w:val="00541AB8"/>
    <w:rsid w:val="00573279"/>
    <w:rsid w:val="00585A33"/>
    <w:rsid w:val="005A62DE"/>
    <w:rsid w:val="00646485"/>
    <w:rsid w:val="006727F7"/>
    <w:rsid w:val="006A1D7A"/>
    <w:rsid w:val="006A3528"/>
    <w:rsid w:val="006E5361"/>
    <w:rsid w:val="00761CDA"/>
    <w:rsid w:val="007C25C0"/>
    <w:rsid w:val="007C5E2B"/>
    <w:rsid w:val="007E17ED"/>
    <w:rsid w:val="007F2069"/>
    <w:rsid w:val="00852FB8"/>
    <w:rsid w:val="0088620C"/>
    <w:rsid w:val="008E3BBE"/>
    <w:rsid w:val="008F2E9D"/>
    <w:rsid w:val="0097567A"/>
    <w:rsid w:val="0098456C"/>
    <w:rsid w:val="009A132B"/>
    <w:rsid w:val="00A15132"/>
    <w:rsid w:val="00A47DD8"/>
    <w:rsid w:val="00A52D44"/>
    <w:rsid w:val="00A64AD9"/>
    <w:rsid w:val="00A95534"/>
    <w:rsid w:val="00AC1A1A"/>
    <w:rsid w:val="00B17A1B"/>
    <w:rsid w:val="00D027AC"/>
    <w:rsid w:val="00DC4A03"/>
    <w:rsid w:val="00DD3BD3"/>
    <w:rsid w:val="00DF3506"/>
    <w:rsid w:val="00E2186A"/>
    <w:rsid w:val="00E71EAE"/>
    <w:rsid w:val="00E92118"/>
    <w:rsid w:val="00EE3D6F"/>
    <w:rsid w:val="00F05379"/>
    <w:rsid w:val="00F40A03"/>
    <w:rsid w:val="00F522C5"/>
    <w:rsid w:val="00F660C4"/>
    <w:rsid w:val="00FC6E09"/>
    <w:rsid w:val="00FE0C73"/>
    <w:rsid w:val="00FF038D"/>
    <w:rsid w:val="00FF1E61"/>
    <w:rsid w:val="00FF6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5E2B"/>
    <w:rPr>
      <w:sz w:val="24"/>
      <w:szCs w:val="24"/>
    </w:rPr>
  </w:style>
  <w:style w:type="paragraph" w:styleId="1">
    <w:name w:val="heading 1"/>
    <w:basedOn w:val="a"/>
    <w:next w:val="a"/>
    <w:qFormat/>
    <w:rsid w:val="007C5E2B"/>
    <w:pPr>
      <w:keepNext/>
      <w:jc w:val="both"/>
      <w:outlineLvl w:val="0"/>
    </w:pPr>
    <w:rPr>
      <w:b/>
      <w:bCs/>
    </w:rPr>
  </w:style>
  <w:style w:type="paragraph" w:styleId="2">
    <w:name w:val="heading 2"/>
    <w:basedOn w:val="a"/>
    <w:next w:val="a"/>
    <w:qFormat/>
    <w:rsid w:val="007C5E2B"/>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C5E2B"/>
    <w:pPr>
      <w:jc w:val="both"/>
    </w:pPr>
  </w:style>
  <w:style w:type="paragraph" w:styleId="20">
    <w:name w:val="Body Text 2"/>
    <w:basedOn w:val="a"/>
    <w:rsid w:val="007C5E2B"/>
    <w:pPr>
      <w:jc w:val="center"/>
    </w:pPr>
  </w:style>
  <w:style w:type="paragraph" w:customStyle="1" w:styleId="ConsNormal">
    <w:name w:val="ConsNormal"/>
    <w:rsid w:val="007C5E2B"/>
    <w:pPr>
      <w:widowControl w:val="0"/>
      <w:autoSpaceDE w:val="0"/>
      <w:autoSpaceDN w:val="0"/>
      <w:adjustRightInd w:val="0"/>
      <w:ind w:right="19772" w:firstLine="720"/>
    </w:pPr>
    <w:rPr>
      <w:rFonts w:ascii="Arial" w:hAnsi="Arial" w:cs="Arial"/>
    </w:rPr>
  </w:style>
  <w:style w:type="paragraph" w:customStyle="1" w:styleId="ConsNonformat">
    <w:name w:val="ConsNonformat"/>
    <w:rsid w:val="007C5E2B"/>
    <w:pPr>
      <w:widowControl w:val="0"/>
      <w:autoSpaceDE w:val="0"/>
      <w:autoSpaceDN w:val="0"/>
      <w:adjustRightInd w:val="0"/>
      <w:ind w:right="19772"/>
    </w:pPr>
    <w:rPr>
      <w:rFonts w:ascii="Courier New" w:hAnsi="Courier New" w:cs="Courier New"/>
    </w:rPr>
  </w:style>
  <w:style w:type="paragraph" w:styleId="a4">
    <w:name w:val="Balloon Text"/>
    <w:basedOn w:val="a"/>
    <w:semiHidden/>
    <w:rsid w:val="003A7871"/>
    <w:rPr>
      <w:rFonts w:ascii="Tahoma" w:hAnsi="Tahoma" w:cs="Tahoma"/>
      <w:sz w:val="16"/>
      <w:szCs w:val="16"/>
    </w:rPr>
  </w:style>
  <w:style w:type="paragraph" w:customStyle="1" w:styleId="a5">
    <w:name w:val="реквизитПодпись"/>
    <w:basedOn w:val="a"/>
    <w:rsid w:val="00053FF1"/>
    <w:pPr>
      <w:tabs>
        <w:tab w:val="left" w:pos="6804"/>
      </w:tabs>
      <w:spacing w:before="360"/>
    </w:pPr>
    <w:rPr>
      <w:szCs w:val="20"/>
    </w:rPr>
  </w:style>
  <w:style w:type="paragraph" w:styleId="a6">
    <w:name w:val="Title"/>
    <w:basedOn w:val="a"/>
    <w:link w:val="a7"/>
    <w:qFormat/>
    <w:rsid w:val="00053FF1"/>
    <w:pPr>
      <w:jc w:val="center"/>
    </w:pPr>
    <w:rPr>
      <w:b/>
      <w:sz w:val="28"/>
      <w:szCs w:val="20"/>
    </w:rPr>
  </w:style>
  <w:style w:type="character" w:customStyle="1" w:styleId="a7">
    <w:name w:val="Название Знак"/>
    <w:basedOn w:val="a0"/>
    <w:link w:val="a6"/>
    <w:rsid w:val="00053FF1"/>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5E2B"/>
    <w:rPr>
      <w:sz w:val="24"/>
      <w:szCs w:val="24"/>
    </w:rPr>
  </w:style>
  <w:style w:type="paragraph" w:styleId="1">
    <w:name w:val="heading 1"/>
    <w:basedOn w:val="a"/>
    <w:next w:val="a"/>
    <w:qFormat/>
    <w:rsid w:val="007C5E2B"/>
    <w:pPr>
      <w:keepNext/>
      <w:jc w:val="both"/>
      <w:outlineLvl w:val="0"/>
    </w:pPr>
    <w:rPr>
      <w:b/>
      <w:bCs/>
    </w:rPr>
  </w:style>
  <w:style w:type="paragraph" w:styleId="2">
    <w:name w:val="heading 2"/>
    <w:basedOn w:val="a"/>
    <w:next w:val="a"/>
    <w:qFormat/>
    <w:rsid w:val="007C5E2B"/>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C5E2B"/>
    <w:pPr>
      <w:jc w:val="both"/>
    </w:pPr>
  </w:style>
  <w:style w:type="paragraph" w:styleId="20">
    <w:name w:val="Body Text 2"/>
    <w:basedOn w:val="a"/>
    <w:rsid w:val="007C5E2B"/>
    <w:pPr>
      <w:jc w:val="center"/>
    </w:pPr>
  </w:style>
  <w:style w:type="paragraph" w:customStyle="1" w:styleId="ConsNormal">
    <w:name w:val="ConsNormal"/>
    <w:rsid w:val="007C5E2B"/>
    <w:pPr>
      <w:widowControl w:val="0"/>
      <w:autoSpaceDE w:val="0"/>
      <w:autoSpaceDN w:val="0"/>
      <w:adjustRightInd w:val="0"/>
      <w:ind w:right="19772" w:firstLine="720"/>
    </w:pPr>
    <w:rPr>
      <w:rFonts w:ascii="Arial" w:hAnsi="Arial" w:cs="Arial"/>
    </w:rPr>
  </w:style>
  <w:style w:type="paragraph" w:customStyle="1" w:styleId="ConsNonformat">
    <w:name w:val="ConsNonformat"/>
    <w:rsid w:val="007C5E2B"/>
    <w:pPr>
      <w:widowControl w:val="0"/>
      <w:autoSpaceDE w:val="0"/>
      <w:autoSpaceDN w:val="0"/>
      <w:adjustRightInd w:val="0"/>
      <w:ind w:right="19772"/>
    </w:pPr>
    <w:rPr>
      <w:rFonts w:ascii="Courier New" w:hAnsi="Courier New" w:cs="Courier New"/>
    </w:rPr>
  </w:style>
  <w:style w:type="paragraph" w:styleId="a4">
    <w:name w:val="Balloon Text"/>
    <w:basedOn w:val="a"/>
    <w:semiHidden/>
    <w:rsid w:val="003A7871"/>
    <w:rPr>
      <w:rFonts w:ascii="Tahoma" w:hAnsi="Tahoma" w:cs="Tahoma"/>
      <w:sz w:val="16"/>
      <w:szCs w:val="16"/>
    </w:rPr>
  </w:style>
  <w:style w:type="paragraph" w:customStyle="1" w:styleId="a5">
    <w:name w:val="реквизитПодпись"/>
    <w:basedOn w:val="a"/>
    <w:rsid w:val="00053FF1"/>
    <w:pPr>
      <w:tabs>
        <w:tab w:val="left" w:pos="6804"/>
      </w:tabs>
      <w:spacing w:before="360"/>
    </w:pPr>
    <w:rPr>
      <w:szCs w:val="20"/>
    </w:rPr>
  </w:style>
  <w:style w:type="paragraph" w:styleId="a6">
    <w:name w:val="Title"/>
    <w:basedOn w:val="a"/>
    <w:link w:val="a7"/>
    <w:qFormat/>
    <w:rsid w:val="00053FF1"/>
    <w:pPr>
      <w:jc w:val="center"/>
    </w:pPr>
    <w:rPr>
      <w:b/>
      <w:sz w:val="28"/>
      <w:szCs w:val="20"/>
    </w:rPr>
  </w:style>
  <w:style w:type="character" w:customStyle="1" w:styleId="a7">
    <w:name w:val="Название Знак"/>
    <w:basedOn w:val="a0"/>
    <w:link w:val="a6"/>
    <w:rsid w:val="00053FF1"/>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2027</Words>
  <Characters>11560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Черкасовой Т</vt:lpstr>
    </vt:vector>
  </TitlesOfParts>
  <Company>Администрация</Company>
  <LinksUpToDate>false</LinksUpToDate>
  <CharactersWithSpaces>13560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Черкасовой Т</dc:title>
  <dc:creator>Гладкова О.И.</dc:creator>
  <cp:lastModifiedBy>User</cp:lastModifiedBy>
  <cp:revision>2</cp:revision>
  <cp:lastPrinted>2020-02-07T05:28:00Z</cp:lastPrinted>
  <dcterms:created xsi:type="dcterms:W3CDTF">2020-10-16T04:46:00Z</dcterms:created>
  <dcterms:modified xsi:type="dcterms:W3CDTF">2020-10-16T04:46:00Z</dcterms:modified>
</cp:coreProperties>
</file>