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2A" w:rsidRPr="0092692A" w:rsidRDefault="009F6EB7" w:rsidP="009F6E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0;width:57.8pt;height:77.0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6" DrawAspect="Content" ObjectID="_1800948741" r:id="rId7"/>
        </w:object>
      </w:r>
    </w:p>
    <w:p w:rsid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EB7" w:rsidRPr="0092692A" w:rsidRDefault="009F6EB7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«Корниловское сельское поселение»</w:t>
      </w:r>
    </w:p>
    <w:p w:rsidR="0092692A" w:rsidRPr="0092692A" w:rsidRDefault="0092692A" w:rsidP="0092692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92692A" w:rsidRPr="0092692A" w:rsidRDefault="0092692A" w:rsidP="009269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2692A" w:rsidRDefault="00B83A18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 </w:t>
      </w:r>
      <w:proofErr w:type="gramStart"/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1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5170B"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End"/>
      <w:r w:rsidR="0092692A"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B83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6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B83A18" w:rsidRPr="0092692A" w:rsidRDefault="00B83A18" w:rsidP="00B83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Корнилово</w:t>
      </w:r>
    </w:p>
    <w:tbl>
      <w:tblPr>
        <w:tblpPr w:leftFromText="180" w:rightFromText="180" w:vertAnchor="text" w:tblpX="-131" w:tblpY="116"/>
        <w:tblW w:w="0" w:type="auto"/>
        <w:tblLook w:val="0000" w:firstRow="0" w:lastRow="0" w:firstColumn="0" w:lastColumn="0" w:noHBand="0" w:noVBand="0"/>
      </w:tblPr>
      <w:tblGrid>
        <w:gridCol w:w="6035"/>
      </w:tblGrid>
      <w:tr w:rsidR="0092692A" w:rsidRPr="0092692A" w:rsidTr="00B83A18">
        <w:trPr>
          <w:trHeight w:val="1985"/>
        </w:trPr>
        <w:tc>
          <w:tcPr>
            <w:tcW w:w="6035" w:type="dxa"/>
          </w:tcPr>
          <w:p w:rsidR="0092692A" w:rsidRPr="0092692A" w:rsidRDefault="0092692A" w:rsidP="00B83A1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от 09.10.2024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56B7" w:rsidRPr="00926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 </w:t>
            </w:r>
            <w:r w:rsidR="005956B7"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2692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      </w:r>
          </w:p>
        </w:tc>
      </w:tr>
    </w:tbl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2692A" w:rsidRPr="0092692A" w:rsidRDefault="0092692A" w:rsidP="00926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вынесением протеста прокуратуры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района Томской области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№31-2025 от 30.01.2025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приведения нормативно-правовых актов</w:t>
      </w:r>
      <w:r w:rsidR="0043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</w:t>
      </w: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от 09.10.2024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№425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 к настоящему постановлению.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Корниловского сельского поселения  http://www.korpos.ru/ и в издании «Информационный бюллетень Корниловского сельского поселения».</w:t>
      </w:r>
    </w:p>
    <w:p w:rsidR="0092692A" w:rsidRPr="0092692A" w:rsidRDefault="0092692A" w:rsidP="0092692A">
      <w:pPr>
        <w:spacing w:after="0" w:line="27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поселения _____________________ В.В. Макаров</w:t>
      </w: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Pr="0092692A" w:rsidRDefault="009F6EB7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B7" w:rsidRDefault="0092692A" w:rsidP="0092692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92692A" w:rsidRPr="0092692A" w:rsidRDefault="009F6EB7" w:rsidP="009F6EB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№ 47 от 12 февраля</w:t>
      </w:r>
      <w:r w:rsidR="00D9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92A" w:rsidRPr="0092692A" w:rsidRDefault="0092692A" w:rsidP="00926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2A" w:rsidRPr="0092692A" w:rsidRDefault="0092692A" w:rsidP="005E7C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постановлению от 09.10.2024 года</w:t>
      </w:r>
      <w:r w:rsidR="00D9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9EE"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09EE">
        <w:rPr>
          <w:rFonts w:ascii="Times New Roman" w:eastAsia="Times New Roman" w:hAnsi="Times New Roman" w:cs="Times New Roman"/>
          <w:sz w:val="24"/>
          <w:szCs w:val="24"/>
          <w:lang w:eastAsia="ru-RU"/>
        </w:rPr>
        <w:t>425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</w:t>
      </w: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E7CD4" w:rsidRDefault="0092692A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2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E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3 </w:t>
      </w:r>
      <w:r w:rsidR="005E7CD4">
        <w:rPr>
          <w:rFonts w:ascii="Times New Roman" w:eastAsia="Calibri" w:hAnsi="Times New Roman" w:cs="Times New Roman"/>
          <w:sz w:val="24"/>
        </w:rPr>
        <w:t xml:space="preserve">пункта </w:t>
      </w:r>
      <w:r w:rsidR="005E7CD4" w:rsidRPr="005E7CD4">
        <w:rPr>
          <w:rFonts w:ascii="Times New Roman" w:eastAsia="Calibri" w:hAnsi="Times New Roman" w:cs="Times New Roman"/>
          <w:sz w:val="24"/>
        </w:rPr>
        <w:t>34</w:t>
      </w:r>
      <w:r w:rsidR="005E7CD4">
        <w:rPr>
          <w:rFonts w:ascii="Times New Roman" w:eastAsia="Calibri" w:hAnsi="Times New Roman" w:cs="Times New Roman"/>
          <w:sz w:val="24"/>
        </w:rPr>
        <w:t xml:space="preserve"> административного регламента изложить в следующей редакции:</w:t>
      </w:r>
    </w:p>
    <w:p w:rsid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t>«</w:t>
      </w:r>
      <w:bookmarkStart w:id="0" w:name="_GoBack"/>
      <w:r w:rsidRPr="005E7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</w:t>
      </w: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5E7CD4" w:rsidRP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Данные положения о выделении мест на парковке </w:t>
      </w: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распространяются на следующих граждан из числа инвалидов III группы:</w:t>
      </w:r>
    </w:p>
    <w:p w:rsidR="005E7CD4" w:rsidRP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а) граждане, имеющие ограничение способности к самостоятельному передвижению любой степени выраженности (1, 2 или 3 степени);</w:t>
      </w:r>
    </w:p>
    <w:p w:rsidR="005E7CD4" w:rsidRP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б) граждане, получившие до</w:t>
      </w:r>
      <w:r w:rsidR="002964FD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01 июля 2020 года </w:t>
      </w: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E7CD4" w:rsidRDefault="005E7CD4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 w:rsidRPr="005E7CD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</w:t>
      </w: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ая платформа в социальной сфере»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bookmarkEnd w:id="0"/>
    <w:p w:rsidR="002964FD" w:rsidRPr="008E5E7E" w:rsidRDefault="002964FD" w:rsidP="005E7C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2) 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Разделы </w:t>
      </w:r>
      <w:r w:rsidR="00790D33" w:rsidRPr="00B83A18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4, 5,</w:t>
      </w:r>
      <w:r w:rsidR="00790D33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val="en-US"/>
        </w:rPr>
        <w:t>V</w:t>
      </w:r>
      <w:r w:rsidR="00D5170B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val="en-US"/>
        </w:rPr>
        <w:t>I</w:t>
      </w:r>
      <w:r w:rsidR="008E5E7E" w:rsidRP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8E5E7E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из админис</w:t>
      </w:r>
      <w:r w:rsidR="00434F10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тративного регламента исключить.</w:t>
      </w:r>
    </w:p>
    <w:sectPr w:rsidR="002964FD" w:rsidRPr="008E5E7E" w:rsidSect="00FE367D">
      <w:pgSz w:w="11906" w:h="16838"/>
      <w:pgMar w:top="1134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0" w:hanging="60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2964FD"/>
    <w:rsid w:val="00434F10"/>
    <w:rsid w:val="005349C7"/>
    <w:rsid w:val="005956B7"/>
    <w:rsid w:val="005E7CD4"/>
    <w:rsid w:val="00790D33"/>
    <w:rsid w:val="00856699"/>
    <w:rsid w:val="008E5E7E"/>
    <w:rsid w:val="0092692A"/>
    <w:rsid w:val="009F6EB7"/>
    <w:rsid w:val="00AC03DE"/>
    <w:rsid w:val="00B83A18"/>
    <w:rsid w:val="00D5170B"/>
    <w:rsid w:val="00D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C94C29-B6B9-4F83-BA8B-B2055DA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7EF6-007E-4B70-924D-6D9B0691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3</cp:revision>
  <cp:lastPrinted>2025-02-13T02:01:00Z</cp:lastPrinted>
  <dcterms:created xsi:type="dcterms:W3CDTF">2025-02-13T02:03:00Z</dcterms:created>
  <dcterms:modified xsi:type="dcterms:W3CDTF">2025-02-13T03:46:00Z</dcterms:modified>
</cp:coreProperties>
</file>