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9C5533" w:rsidRDefault="00B77871">
      <w:pPr>
        <w:pStyle w:val="a5"/>
        <w:keepNext/>
        <w:jc w:val="center"/>
        <w:rPr>
          <w:sz w:val="20"/>
          <w:szCs w:val="20"/>
        </w:rPr>
      </w:pPr>
      <w:r w:rsidRPr="009C5533">
        <w:rPr>
          <w:sz w:val="20"/>
          <w:szCs w:val="20"/>
        </w:rPr>
        <w:t>ТОМСКАЯ ОБЛАСТЬ</w:t>
      </w:r>
    </w:p>
    <w:p w:rsidR="00B77871" w:rsidRPr="009C5533" w:rsidRDefault="00B77871">
      <w:pPr>
        <w:pStyle w:val="a5"/>
        <w:keepNext/>
        <w:jc w:val="center"/>
        <w:rPr>
          <w:sz w:val="20"/>
          <w:szCs w:val="20"/>
        </w:rPr>
      </w:pPr>
      <w:r w:rsidRPr="009C5533">
        <w:rPr>
          <w:sz w:val="20"/>
          <w:szCs w:val="20"/>
        </w:rPr>
        <w:t>ТОМСКИЙ РАЙОН</w:t>
      </w:r>
    </w:p>
    <w:p w:rsidR="00B77871" w:rsidRPr="009C5533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9C5533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9C5533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9C5533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9C5533">
        <w:rPr>
          <w:b/>
          <w:bCs/>
          <w:sz w:val="20"/>
          <w:szCs w:val="20"/>
        </w:rPr>
        <w:t>ИНФОРМАЦИОННЫЙ  БЮЛЛЕТЕНЬ</w:t>
      </w:r>
    </w:p>
    <w:p w:rsidR="00B77871" w:rsidRPr="009C5533" w:rsidRDefault="00B77871">
      <w:pPr>
        <w:pStyle w:val="a5"/>
        <w:keepNext/>
        <w:jc w:val="center"/>
        <w:rPr>
          <w:sz w:val="20"/>
          <w:szCs w:val="20"/>
        </w:rPr>
      </w:pPr>
      <w:r w:rsidRPr="009C5533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9C5533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9C5533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9C5533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9C5533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9C5533">
          <w:rPr>
            <w:bCs/>
            <w:sz w:val="20"/>
            <w:szCs w:val="20"/>
          </w:rPr>
          <w:t>2005 г</w:t>
        </w:r>
      </w:smartTag>
      <w:r w:rsidRPr="009C5533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9C5533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9C5533">
        <w:rPr>
          <w:b/>
          <w:sz w:val="20"/>
          <w:szCs w:val="20"/>
        </w:rPr>
        <w:t>с. Корнилово</w:t>
      </w:r>
      <w:r w:rsidR="00B77871" w:rsidRPr="009C5533">
        <w:rPr>
          <w:b/>
          <w:sz w:val="20"/>
          <w:szCs w:val="20"/>
        </w:rPr>
        <w:t xml:space="preserve">    </w:t>
      </w:r>
      <w:r w:rsidR="00591112" w:rsidRPr="009C5533">
        <w:rPr>
          <w:b/>
          <w:sz w:val="20"/>
          <w:szCs w:val="20"/>
        </w:rPr>
        <w:t xml:space="preserve">                   </w:t>
      </w:r>
      <w:r w:rsidR="00D423AF" w:rsidRPr="009C5533">
        <w:rPr>
          <w:b/>
          <w:sz w:val="20"/>
          <w:szCs w:val="20"/>
        </w:rPr>
        <w:t xml:space="preserve">                    </w:t>
      </w:r>
      <w:r w:rsidR="00591112" w:rsidRPr="009C5533">
        <w:rPr>
          <w:b/>
          <w:sz w:val="20"/>
          <w:szCs w:val="20"/>
        </w:rPr>
        <w:t xml:space="preserve"> </w:t>
      </w:r>
      <w:r w:rsidR="00B77871" w:rsidRPr="009C5533">
        <w:rPr>
          <w:b/>
          <w:sz w:val="20"/>
          <w:szCs w:val="20"/>
        </w:rPr>
        <w:t xml:space="preserve">   </w:t>
      </w:r>
      <w:r w:rsidR="00475DE3" w:rsidRPr="009C5533">
        <w:rPr>
          <w:b/>
          <w:sz w:val="20"/>
          <w:szCs w:val="20"/>
        </w:rPr>
        <w:t xml:space="preserve">№  </w:t>
      </w:r>
      <w:r w:rsidR="009C5533" w:rsidRPr="009C5533">
        <w:rPr>
          <w:b/>
          <w:sz w:val="20"/>
          <w:szCs w:val="20"/>
        </w:rPr>
        <w:t>50</w:t>
      </w:r>
      <w:r w:rsidR="00CE5705" w:rsidRPr="009C5533">
        <w:rPr>
          <w:b/>
          <w:sz w:val="20"/>
          <w:szCs w:val="20"/>
        </w:rPr>
        <w:t xml:space="preserve">     </w:t>
      </w:r>
      <w:r w:rsidR="00591112" w:rsidRPr="009C5533">
        <w:rPr>
          <w:b/>
          <w:sz w:val="20"/>
          <w:szCs w:val="20"/>
        </w:rPr>
        <w:t xml:space="preserve">            </w:t>
      </w:r>
      <w:r w:rsidR="00D423AF" w:rsidRPr="009C5533">
        <w:rPr>
          <w:b/>
          <w:sz w:val="20"/>
          <w:szCs w:val="20"/>
        </w:rPr>
        <w:t xml:space="preserve">                                </w:t>
      </w:r>
      <w:r w:rsidR="00591112" w:rsidRPr="009C5533">
        <w:rPr>
          <w:b/>
          <w:sz w:val="20"/>
          <w:szCs w:val="20"/>
        </w:rPr>
        <w:t xml:space="preserve">    </w:t>
      </w:r>
      <w:r w:rsidR="00CE5705" w:rsidRPr="009C5533">
        <w:rPr>
          <w:b/>
          <w:sz w:val="20"/>
          <w:szCs w:val="20"/>
        </w:rPr>
        <w:t xml:space="preserve"> </w:t>
      </w:r>
      <w:r w:rsidR="009C5533" w:rsidRPr="009C5533">
        <w:rPr>
          <w:b/>
          <w:sz w:val="20"/>
          <w:szCs w:val="20"/>
        </w:rPr>
        <w:t>от  14.12</w:t>
      </w:r>
      <w:r w:rsidR="00593DA1" w:rsidRPr="009C5533">
        <w:rPr>
          <w:b/>
          <w:sz w:val="20"/>
          <w:szCs w:val="20"/>
        </w:rPr>
        <w:t>.</w:t>
      </w:r>
      <w:r w:rsidR="00D423AF" w:rsidRPr="009C5533">
        <w:rPr>
          <w:b/>
          <w:sz w:val="20"/>
          <w:szCs w:val="20"/>
        </w:rPr>
        <w:t>2020</w:t>
      </w:r>
      <w:r w:rsidR="00303E4F" w:rsidRPr="009C5533">
        <w:rPr>
          <w:b/>
          <w:sz w:val="20"/>
          <w:szCs w:val="20"/>
        </w:rPr>
        <w:t xml:space="preserve"> </w:t>
      </w:r>
      <w:r w:rsidRPr="009C5533">
        <w:rPr>
          <w:b/>
          <w:sz w:val="20"/>
          <w:szCs w:val="20"/>
        </w:rPr>
        <w:t>г.</w:t>
      </w:r>
    </w:p>
    <w:p w:rsidR="00EC40B4" w:rsidRPr="009C5533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D423AF" w:rsidRPr="009C5533" w:rsidRDefault="00D423AF" w:rsidP="00D423AF">
      <w:pPr>
        <w:pStyle w:val="21"/>
        <w:jc w:val="both"/>
        <w:rPr>
          <w:b/>
          <w:bCs/>
          <w:sz w:val="20"/>
          <w:szCs w:val="20"/>
        </w:rPr>
      </w:pPr>
    </w:p>
    <w:p w:rsidR="009C5533" w:rsidRPr="009C5533" w:rsidRDefault="009C5533" w:rsidP="009C5533">
      <w:pPr>
        <w:ind w:right="-589"/>
        <w:jc w:val="center"/>
        <w:rPr>
          <w:b/>
          <w:sz w:val="20"/>
          <w:szCs w:val="20"/>
        </w:rPr>
      </w:pPr>
      <w:r w:rsidRPr="009C5533">
        <w:rPr>
          <w:b/>
          <w:sz w:val="20"/>
          <w:szCs w:val="20"/>
        </w:rPr>
        <w:t>ПОСТАНОВЛЕНИЕ</w:t>
      </w:r>
    </w:p>
    <w:p w:rsidR="009C5533" w:rsidRPr="009C5533" w:rsidRDefault="009C5533" w:rsidP="009C5533">
      <w:pPr>
        <w:ind w:right="-589"/>
        <w:jc w:val="center"/>
        <w:rPr>
          <w:sz w:val="20"/>
          <w:szCs w:val="20"/>
        </w:rPr>
      </w:pPr>
    </w:p>
    <w:p w:rsidR="009C5533" w:rsidRPr="009C5533" w:rsidRDefault="009C5533" w:rsidP="009C5533">
      <w:pPr>
        <w:ind w:right="-589"/>
        <w:rPr>
          <w:sz w:val="20"/>
          <w:szCs w:val="20"/>
        </w:rPr>
      </w:pPr>
      <w:r w:rsidRPr="009C5533">
        <w:rPr>
          <w:sz w:val="20"/>
          <w:szCs w:val="20"/>
        </w:rPr>
        <w:t xml:space="preserve">С. </w:t>
      </w:r>
      <w:proofErr w:type="spellStart"/>
      <w:r w:rsidRPr="009C5533">
        <w:rPr>
          <w:sz w:val="20"/>
          <w:szCs w:val="20"/>
        </w:rPr>
        <w:t>Корнилово</w:t>
      </w:r>
      <w:proofErr w:type="spellEnd"/>
      <w:r w:rsidRPr="009C5533">
        <w:rPr>
          <w:sz w:val="20"/>
          <w:szCs w:val="20"/>
        </w:rPr>
        <w:t xml:space="preserve">                                       № 442                              от  14 декабря 2020 года</w:t>
      </w:r>
    </w:p>
    <w:p w:rsidR="009C5533" w:rsidRPr="009C5533" w:rsidRDefault="009C5533" w:rsidP="009C5533">
      <w:pPr>
        <w:ind w:right="3572"/>
        <w:jc w:val="both"/>
        <w:rPr>
          <w:sz w:val="20"/>
          <w:szCs w:val="20"/>
          <w:lang w:eastAsia="en-US"/>
        </w:rPr>
      </w:pPr>
    </w:p>
    <w:p w:rsidR="009C5533" w:rsidRPr="009C5533" w:rsidRDefault="009C5533" w:rsidP="009C5533">
      <w:pPr>
        <w:ind w:right="3572"/>
        <w:jc w:val="both"/>
        <w:rPr>
          <w:sz w:val="20"/>
          <w:szCs w:val="20"/>
          <w:lang w:eastAsia="en-US"/>
        </w:rPr>
      </w:pPr>
    </w:p>
    <w:p w:rsidR="009C5533" w:rsidRPr="009C5533" w:rsidRDefault="009C5533" w:rsidP="009C5533">
      <w:pPr>
        <w:ind w:right="3572"/>
        <w:jc w:val="both"/>
        <w:rPr>
          <w:sz w:val="20"/>
          <w:szCs w:val="20"/>
        </w:rPr>
      </w:pPr>
      <w:r w:rsidRPr="009C5533">
        <w:rPr>
          <w:sz w:val="20"/>
          <w:szCs w:val="20"/>
          <w:lang w:eastAsia="en-US"/>
        </w:rPr>
        <w:t xml:space="preserve">     О порядке и условиях распоряжения имуществом, включенным в перечень муниципального имущества </w:t>
      </w:r>
      <w:r w:rsidRPr="009C5533">
        <w:rPr>
          <w:bCs/>
          <w:iCs/>
          <w:sz w:val="20"/>
          <w:szCs w:val="20"/>
        </w:rPr>
        <w:t>Корниловского сельского поселения</w:t>
      </w:r>
      <w:r w:rsidRPr="009C5533">
        <w:rPr>
          <w:sz w:val="20"/>
          <w:szCs w:val="20"/>
          <w:lang w:eastAsia="en-US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C5533" w:rsidRPr="009C5533" w:rsidRDefault="009C5533" w:rsidP="009C5533">
      <w:pPr>
        <w:ind w:right="28"/>
        <w:rPr>
          <w:sz w:val="20"/>
          <w:szCs w:val="20"/>
        </w:rPr>
      </w:pPr>
    </w:p>
    <w:p w:rsidR="009C5533" w:rsidRPr="009C5533" w:rsidRDefault="009C5533" w:rsidP="009C5533">
      <w:pPr>
        <w:ind w:right="28"/>
        <w:rPr>
          <w:sz w:val="20"/>
          <w:szCs w:val="20"/>
        </w:rPr>
      </w:pPr>
    </w:p>
    <w:p w:rsidR="009C5533" w:rsidRPr="009C5533" w:rsidRDefault="009C5533" w:rsidP="009C5533">
      <w:pPr>
        <w:ind w:firstLine="720"/>
        <w:jc w:val="both"/>
        <w:rPr>
          <w:bCs/>
          <w:iCs/>
          <w:sz w:val="20"/>
          <w:szCs w:val="20"/>
        </w:rPr>
      </w:pPr>
      <w:r w:rsidRPr="009C5533">
        <w:rPr>
          <w:bCs/>
          <w:iCs/>
          <w:sz w:val="20"/>
          <w:szCs w:val="20"/>
        </w:rPr>
        <w:t xml:space="preserve">В целях реализации положений Федерального закона от 24 июля 2007 года 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муниципального образования «Корниловское сельское поселение», </w:t>
      </w:r>
    </w:p>
    <w:p w:rsidR="009C5533" w:rsidRPr="009C5533" w:rsidRDefault="009C5533" w:rsidP="009C5533">
      <w:pPr>
        <w:ind w:right="28"/>
        <w:jc w:val="both"/>
        <w:rPr>
          <w:sz w:val="20"/>
          <w:szCs w:val="20"/>
        </w:rPr>
      </w:pPr>
    </w:p>
    <w:p w:rsidR="009C5533" w:rsidRPr="009C5533" w:rsidRDefault="009C5533" w:rsidP="009C5533">
      <w:pPr>
        <w:ind w:right="28"/>
        <w:jc w:val="both"/>
        <w:rPr>
          <w:sz w:val="20"/>
          <w:szCs w:val="20"/>
        </w:rPr>
      </w:pPr>
      <w:proofErr w:type="gramStart"/>
      <w:r w:rsidRPr="009C5533">
        <w:rPr>
          <w:sz w:val="20"/>
          <w:szCs w:val="20"/>
        </w:rPr>
        <w:t>П</w:t>
      </w:r>
      <w:proofErr w:type="gramEnd"/>
      <w:r w:rsidRPr="009C5533">
        <w:rPr>
          <w:sz w:val="20"/>
          <w:szCs w:val="20"/>
        </w:rPr>
        <w:t xml:space="preserve"> О С Т А Н О В Л Я Ю :</w:t>
      </w:r>
    </w:p>
    <w:p w:rsidR="009C5533" w:rsidRPr="009C5533" w:rsidRDefault="009C5533" w:rsidP="009C5533">
      <w:pPr>
        <w:ind w:right="28"/>
        <w:jc w:val="both"/>
        <w:rPr>
          <w:sz w:val="20"/>
          <w:szCs w:val="20"/>
        </w:rPr>
      </w:pPr>
    </w:p>
    <w:p w:rsidR="009C5533" w:rsidRPr="009C5533" w:rsidRDefault="009C5533" w:rsidP="009C5533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1.</w:t>
      </w:r>
      <w:r w:rsidRPr="009C5533">
        <w:rPr>
          <w:sz w:val="20"/>
          <w:szCs w:val="20"/>
        </w:rPr>
        <w:tab/>
        <w:t>Утвердить прилагаемое Положение о порядке и условиях распоряжения имуществом, включенным в перечень муниципального имущества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C5533" w:rsidRPr="009C5533" w:rsidRDefault="009C5533" w:rsidP="009C5533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 Определить Администрацию Корниловского сельского поселения уполномоченной по формированию, ведению, а также опубликованию Перечня муниципального имущества Корниловского сельского поселения, предназначенного для предоставления во владение и (или) пользование    субъектам    малого и  среднего предпринимательства    и организациям, образующим инфраструктуру поддержки субъектов малого и среднего предпринимательства.</w:t>
      </w:r>
    </w:p>
    <w:p w:rsidR="009C5533" w:rsidRPr="009C5533" w:rsidRDefault="009C5533" w:rsidP="009C5533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 Опубликовать настоящее постановление в информационном бюллетене Корниловского сельского поселения и разместить на официальном сайте Администрации Корниловского сельского поселения.</w:t>
      </w:r>
    </w:p>
    <w:p w:rsidR="009C5533" w:rsidRPr="009C5533" w:rsidRDefault="009C5533" w:rsidP="009C5533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4. Настоящее постановление вступает в силу </w:t>
      </w:r>
      <w:proofErr w:type="gramStart"/>
      <w:r w:rsidRPr="009C5533">
        <w:rPr>
          <w:sz w:val="20"/>
          <w:szCs w:val="20"/>
        </w:rPr>
        <w:t>с даты</w:t>
      </w:r>
      <w:proofErr w:type="gramEnd"/>
      <w:r w:rsidRPr="009C5533">
        <w:rPr>
          <w:sz w:val="20"/>
          <w:szCs w:val="20"/>
        </w:rPr>
        <w:t xml:space="preserve"> официального опубликования. </w:t>
      </w:r>
    </w:p>
    <w:p w:rsidR="009C5533" w:rsidRPr="009C5533" w:rsidRDefault="009C5533" w:rsidP="009C5533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5. </w:t>
      </w:r>
      <w:proofErr w:type="gramStart"/>
      <w:r w:rsidRPr="009C5533">
        <w:rPr>
          <w:sz w:val="20"/>
          <w:szCs w:val="20"/>
        </w:rPr>
        <w:t>Контроль за</w:t>
      </w:r>
      <w:proofErr w:type="gramEnd"/>
      <w:r w:rsidRPr="009C5533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C5533" w:rsidRPr="009C5533" w:rsidRDefault="009C5533" w:rsidP="009C5533">
      <w:pPr>
        <w:tabs>
          <w:tab w:val="left" w:pos="1134"/>
        </w:tabs>
        <w:ind w:right="-872"/>
        <w:rPr>
          <w:sz w:val="20"/>
          <w:szCs w:val="20"/>
        </w:rPr>
      </w:pPr>
      <w:r w:rsidRPr="009C5533">
        <w:rPr>
          <w:sz w:val="20"/>
          <w:szCs w:val="20"/>
        </w:rPr>
        <w:t xml:space="preserve">         </w:t>
      </w:r>
    </w:p>
    <w:p w:rsidR="009C5533" w:rsidRPr="009C5533" w:rsidRDefault="009C5533" w:rsidP="009C5533">
      <w:pPr>
        <w:tabs>
          <w:tab w:val="left" w:pos="1134"/>
        </w:tabs>
        <w:ind w:right="-872" w:firstLine="567"/>
        <w:rPr>
          <w:sz w:val="20"/>
          <w:szCs w:val="20"/>
        </w:rPr>
      </w:pPr>
      <w:r w:rsidRPr="009C5533">
        <w:rPr>
          <w:sz w:val="20"/>
          <w:szCs w:val="20"/>
        </w:rPr>
        <w:t xml:space="preserve"> Глава Корниловского</w:t>
      </w:r>
    </w:p>
    <w:p w:rsidR="009C5533" w:rsidRPr="009C5533" w:rsidRDefault="009C5533" w:rsidP="009C5533">
      <w:pPr>
        <w:tabs>
          <w:tab w:val="left" w:pos="1134"/>
        </w:tabs>
        <w:ind w:right="28"/>
        <w:rPr>
          <w:sz w:val="20"/>
          <w:szCs w:val="20"/>
        </w:rPr>
      </w:pPr>
      <w:r w:rsidRPr="009C5533">
        <w:rPr>
          <w:sz w:val="20"/>
          <w:szCs w:val="20"/>
        </w:rPr>
        <w:t xml:space="preserve">сельского поселения   </w:t>
      </w:r>
      <w:r w:rsidRPr="009C5533">
        <w:rPr>
          <w:sz w:val="20"/>
          <w:szCs w:val="20"/>
        </w:rPr>
        <w:tab/>
      </w:r>
      <w:r w:rsidRPr="009C5533">
        <w:rPr>
          <w:sz w:val="20"/>
          <w:szCs w:val="20"/>
        </w:rPr>
        <w:tab/>
        <w:t xml:space="preserve">            </w:t>
      </w:r>
      <w:proofErr w:type="spellStart"/>
      <w:r w:rsidRPr="009C5533">
        <w:rPr>
          <w:sz w:val="20"/>
          <w:szCs w:val="20"/>
        </w:rPr>
        <w:t>В.В.Макаров</w:t>
      </w:r>
      <w:proofErr w:type="spellEnd"/>
    </w:p>
    <w:p w:rsidR="009C5533" w:rsidRPr="009C5533" w:rsidRDefault="009C5533" w:rsidP="009C5533">
      <w:pPr>
        <w:ind w:right="28"/>
        <w:rPr>
          <w:sz w:val="20"/>
          <w:szCs w:val="20"/>
        </w:rPr>
      </w:pPr>
    </w:p>
    <w:p w:rsidR="009C5533" w:rsidRPr="009C5533" w:rsidRDefault="009C5533" w:rsidP="009C5533">
      <w:pPr>
        <w:ind w:right="28"/>
        <w:rPr>
          <w:sz w:val="20"/>
          <w:szCs w:val="20"/>
        </w:rPr>
      </w:pPr>
    </w:p>
    <w:p w:rsidR="009C5533" w:rsidRPr="009C5533" w:rsidRDefault="009C5533" w:rsidP="009C5533">
      <w:pPr>
        <w:ind w:right="28"/>
        <w:jc w:val="right"/>
        <w:rPr>
          <w:sz w:val="20"/>
          <w:szCs w:val="20"/>
        </w:rPr>
      </w:pPr>
      <w:r w:rsidRPr="009C5533">
        <w:rPr>
          <w:sz w:val="20"/>
          <w:szCs w:val="20"/>
        </w:rPr>
        <w:t xml:space="preserve">Приложение </w:t>
      </w:r>
    </w:p>
    <w:p w:rsidR="009C5533" w:rsidRPr="009C5533" w:rsidRDefault="009C5533" w:rsidP="009C5533">
      <w:pPr>
        <w:ind w:right="28"/>
        <w:jc w:val="right"/>
        <w:rPr>
          <w:sz w:val="20"/>
          <w:szCs w:val="20"/>
        </w:rPr>
      </w:pPr>
      <w:r w:rsidRPr="009C5533">
        <w:rPr>
          <w:sz w:val="20"/>
          <w:szCs w:val="20"/>
        </w:rPr>
        <w:t xml:space="preserve">к Постановлению Администрации </w:t>
      </w:r>
    </w:p>
    <w:p w:rsidR="009C5533" w:rsidRPr="009C5533" w:rsidRDefault="009C5533" w:rsidP="009C5533">
      <w:pPr>
        <w:ind w:right="28"/>
        <w:jc w:val="right"/>
        <w:rPr>
          <w:sz w:val="20"/>
          <w:szCs w:val="20"/>
        </w:rPr>
      </w:pPr>
      <w:r w:rsidRPr="009C5533">
        <w:rPr>
          <w:sz w:val="20"/>
          <w:szCs w:val="20"/>
        </w:rPr>
        <w:t>Заречного сельского поселения</w:t>
      </w:r>
    </w:p>
    <w:p w:rsidR="009C5533" w:rsidRPr="009C5533" w:rsidRDefault="009C5533" w:rsidP="009C5533">
      <w:pPr>
        <w:ind w:right="28"/>
        <w:jc w:val="right"/>
        <w:rPr>
          <w:sz w:val="20"/>
          <w:szCs w:val="20"/>
        </w:rPr>
      </w:pPr>
      <w:r w:rsidRPr="009C5533">
        <w:rPr>
          <w:sz w:val="20"/>
          <w:szCs w:val="20"/>
        </w:rPr>
        <w:t>№ 442 от 14.12.2020 г.</w:t>
      </w:r>
    </w:p>
    <w:p w:rsidR="009C5533" w:rsidRPr="009C5533" w:rsidRDefault="009C5533" w:rsidP="009C5533">
      <w:pPr>
        <w:jc w:val="center"/>
        <w:rPr>
          <w:b/>
          <w:bCs/>
          <w:sz w:val="20"/>
          <w:szCs w:val="20"/>
        </w:rPr>
      </w:pPr>
    </w:p>
    <w:p w:rsidR="009C5533" w:rsidRPr="009C5533" w:rsidRDefault="009C5533" w:rsidP="009C5533">
      <w:pPr>
        <w:jc w:val="center"/>
        <w:rPr>
          <w:b/>
          <w:bCs/>
          <w:sz w:val="20"/>
          <w:szCs w:val="20"/>
        </w:rPr>
      </w:pPr>
      <w:r w:rsidRPr="009C5533">
        <w:rPr>
          <w:b/>
          <w:bCs/>
          <w:sz w:val="20"/>
          <w:szCs w:val="20"/>
        </w:rPr>
        <w:t>Положение</w:t>
      </w:r>
    </w:p>
    <w:p w:rsidR="009C5533" w:rsidRPr="009C5533" w:rsidRDefault="009C5533" w:rsidP="009C5533">
      <w:pPr>
        <w:jc w:val="center"/>
        <w:rPr>
          <w:sz w:val="20"/>
          <w:szCs w:val="20"/>
        </w:rPr>
      </w:pPr>
      <w:r w:rsidRPr="009C5533">
        <w:rPr>
          <w:b/>
          <w:bCs/>
          <w:sz w:val="20"/>
          <w:szCs w:val="20"/>
        </w:rPr>
        <w:t>о порядке и условиях распоряжения имуществом, включенным в перечень муниципального имущества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C5533" w:rsidRPr="009C5533" w:rsidRDefault="009C5533" w:rsidP="009C5533">
      <w:pPr>
        <w:jc w:val="center"/>
        <w:outlineLvl w:val="0"/>
        <w:rPr>
          <w:sz w:val="20"/>
          <w:szCs w:val="20"/>
        </w:rPr>
      </w:pPr>
    </w:p>
    <w:p w:rsidR="009C5533" w:rsidRPr="009C5533" w:rsidRDefault="009C5533" w:rsidP="009C5533">
      <w:pPr>
        <w:jc w:val="center"/>
        <w:outlineLvl w:val="0"/>
        <w:rPr>
          <w:sz w:val="20"/>
          <w:szCs w:val="20"/>
        </w:rPr>
      </w:pPr>
      <w:r w:rsidRPr="009C5533">
        <w:rPr>
          <w:sz w:val="20"/>
          <w:szCs w:val="20"/>
        </w:rPr>
        <w:t>1. Общие положения</w:t>
      </w:r>
    </w:p>
    <w:p w:rsidR="009C5533" w:rsidRPr="009C5533" w:rsidRDefault="009C5533" w:rsidP="009C5533">
      <w:pPr>
        <w:jc w:val="center"/>
        <w:outlineLvl w:val="0"/>
        <w:rPr>
          <w:sz w:val="20"/>
          <w:szCs w:val="20"/>
        </w:rPr>
      </w:pP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1.1. Настоящее Положение устанавливает особенности: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- предоставления в аренду и в безвозмездное пользование имущества, включенного в перечень муниципального имущества Корниловского сельского поселения, в том числе земельных участков,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- применения льготных ставок арендной платы за имущество, включенное в Перечень.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1.2. </w:t>
      </w:r>
      <w:proofErr w:type="gramStart"/>
      <w:r w:rsidRPr="009C5533">
        <w:rPr>
          <w:sz w:val="20"/>
          <w:szCs w:val="20"/>
        </w:rPr>
        <w:t xml:space="preserve"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</w:t>
      </w:r>
      <w:hyperlink r:id="rId8" w:history="1">
        <w:r w:rsidRPr="009C5533">
          <w:rPr>
            <w:sz w:val="20"/>
            <w:szCs w:val="20"/>
          </w:rPr>
          <w:t>частями 1</w:t>
        </w:r>
      </w:hyperlink>
      <w:r w:rsidRPr="009C5533">
        <w:rPr>
          <w:sz w:val="20"/>
          <w:szCs w:val="20"/>
        </w:rPr>
        <w:t xml:space="preserve"> и </w:t>
      </w:r>
      <w:hyperlink r:id="rId9" w:history="1">
        <w:r w:rsidRPr="009C5533">
          <w:rPr>
            <w:sz w:val="20"/>
            <w:szCs w:val="20"/>
          </w:rPr>
          <w:t>9 статьи 17</w:t>
        </w:r>
        <w:r w:rsidRPr="009C5533">
          <w:rPr>
            <w:sz w:val="20"/>
            <w:szCs w:val="20"/>
            <w:vertAlign w:val="superscript"/>
          </w:rPr>
          <w:t>1</w:t>
        </w:r>
      </w:hyperlink>
      <w:r w:rsidRPr="009C5533">
        <w:rPr>
          <w:sz w:val="20"/>
          <w:szCs w:val="20"/>
        </w:rPr>
        <w:t xml:space="preserve"> Федерального закона от 26 июля 2006 года № 135-ФЗ «О защите конкуренции» (далее - Закон о защите</w:t>
      </w:r>
      <w:proofErr w:type="gramEnd"/>
      <w:r w:rsidRPr="009C5533">
        <w:rPr>
          <w:sz w:val="20"/>
          <w:szCs w:val="20"/>
        </w:rPr>
        <w:t xml:space="preserve"> конкуренции), а в отношении земельных участков – подпунктом 12 пункта 2 статьи 39</w:t>
      </w:r>
      <w:r w:rsidRPr="009C5533">
        <w:rPr>
          <w:sz w:val="20"/>
          <w:szCs w:val="20"/>
          <w:vertAlign w:val="superscript"/>
        </w:rPr>
        <w:t>6</w:t>
      </w:r>
      <w:r w:rsidRPr="009C5533">
        <w:rPr>
          <w:sz w:val="20"/>
          <w:szCs w:val="20"/>
        </w:rPr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1.3. </w:t>
      </w:r>
      <w:proofErr w:type="gramStart"/>
      <w:r w:rsidRPr="009C5533">
        <w:rPr>
          <w:sz w:val="20"/>
          <w:szCs w:val="20"/>
        </w:rP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 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</w:t>
      </w:r>
      <w:proofErr w:type="gramEnd"/>
      <w:r w:rsidRPr="009C5533">
        <w:rPr>
          <w:sz w:val="20"/>
          <w:szCs w:val="20"/>
        </w:rPr>
        <w:t xml:space="preserve">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 14 Федерального закона от 24 июля 2007 года № 209-ФЗ «О развитии малого и среднего предпринимательства в Российской Федерации».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9C5533" w:rsidRPr="009C5533" w:rsidRDefault="009C5533" w:rsidP="009C5533">
      <w:pPr>
        <w:ind w:firstLine="709"/>
        <w:jc w:val="both"/>
        <w:rPr>
          <w:b/>
          <w:sz w:val="20"/>
          <w:szCs w:val="20"/>
        </w:rPr>
      </w:pPr>
      <w:r w:rsidRPr="009C5533">
        <w:rPr>
          <w:b/>
          <w:sz w:val="20"/>
          <w:szCs w:val="20"/>
        </w:rPr>
        <w:t>2. Особенности предоставления имущества, включенного в Перечень (за исключением земельных участков)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2.1. Недвижимое имущество и движимое имущество, включенное в Перечень (далее – имущество), предоставляется в аренду: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а) Администрация Корниловского сельского поселения (далее – уполномоченный орган) – в отношении имущества Корниловского сельского поселения;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2.2. Предоставление в аренду имущества осуществляется: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2.2.1. </w:t>
      </w:r>
      <w:proofErr w:type="gramStart"/>
      <w:r w:rsidRPr="009C5533">
        <w:rPr>
          <w:sz w:val="20"/>
          <w:szCs w:val="20"/>
        </w:rPr>
        <w:t xml:space="preserve">По результатам проведения торгов на право заключения договора аренды в соответствии с </w:t>
      </w:r>
      <w:hyperlink r:id="rId10" w:history="1">
        <w:r w:rsidRPr="009C5533">
          <w:rPr>
            <w:sz w:val="20"/>
            <w:szCs w:val="20"/>
          </w:rPr>
          <w:t>Правилами</w:t>
        </w:r>
      </w:hyperlink>
      <w:r w:rsidRPr="009C5533">
        <w:rPr>
          <w:sz w:val="20"/>
          <w:szCs w:val="20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</w:t>
      </w:r>
      <w:proofErr w:type="gramEnd"/>
      <w:r w:rsidRPr="009C5533">
        <w:rPr>
          <w:sz w:val="20"/>
          <w:szCs w:val="20"/>
        </w:rPr>
        <w:t xml:space="preserve">, </w:t>
      </w:r>
      <w:proofErr w:type="gramStart"/>
      <w:r w:rsidRPr="009C5533">
        <w:rPr>
          <w:sz w:val="20"/>
          <w:szCs w:val="20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  <w:proofErr w:type="gramEnd"/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2.2.2. </w:t>
      </w:r>
      <w:proofErr w:type="gramStart"/>
      <w:r w:rsidRPr="009C5533">
        <w:rPr>
          <w:sz w:val="20"/>
          <w:szCs w:val="20"/>
        </w:rPr>
        <w:t>По заявлению Субъекта, имеющего право на предоставление имущества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частями 1 и 9 статьи 17</w:t>
      </w:r>
      <w:r w:rsidRPr="009C5533">
        <w:rPr>
          <w:sz w:val="20"/>
          <w:szCs w:val="20"/>
          <w:vertAlign w:val="superscript"/>
        </w:rPr>
        <w:t>1</w:t>
      </w:r>
      <w:r w:rsidRPr="009C5533">
        <w:rPr>
          <w:sz w:val="20"/>
          <w:szCs w:val="20"/>
        </w:rPr>
        <w:t xml:space="preserve"> Закона о защите конкуренции, в том числе:</w:t>
      </w:r>
      <w:proofErr w:type="gramEnd"/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lastRenderedPageBreak/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9C5533" w:rsidRPr="009C5533" w:rsidRDefault="009C5533" w:rsidP="009C5533">
      <w:pPr>
        <w:ind w:firstLine="709"/>
        <w:jc w:val="both"/>
        <w:rPr>
          <w:i/>
          <w:sz w:val="20"/>
          <w:szCs w:val="20"/>
        </w:rPr>
      </w:pPr>
      <w:r w:rsidRPr="009C5533">
        <w:rPr>
          <w:sz w:val="20"/>
          <w:szCs w:val="20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9C5533">
        <w:rPr>
          <w:sz w:val="20"/>
          <w:szCs w:val="20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9C5533">
        <w:rPr>
          <w:sz w:val="20"/>
          <w:szCs w:val="20"/>
        </w:rPr>
        <w:t xml:space="preserve"> 20 Закона о защите конкуренции.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Pr="009C5533">
        <w:rPr>
          <w:sz w:val="20"/>
          <w:szCs w:val="20"/>
        </w:rPr>
        <w:t>с даты включения</w:t>
      </w:r>
      <w:proofErr w:type="gramEnd"/>
      <w:r w:rsidRPr="009C5533">
        <w:rPr>
          <w:sz w:val="20"/>
          <w:szCs w:val="20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2.4. Основанием для заключения договора аренды имущества, включенного в Перечень, без проведения торгов является решение Администрации Корниловского сельского поселения,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</w:t>
      </w:r>
      <w:r w:rsidRPr="009C5533">
        <w:rPr>
          <w:sz w:val="20"/>
          <w:szCs w:val="20"/>
          <w:vertAlign w:val="superscript"/>
        </w:rPr>
        <w:t>1</w:t>
      </w:r>
      <w:r w:rsidRPr="009C5533">
        <w:rPr>
          <w:sz w:val="20"/>
          <w:szCs w:val="20"/>
        </w:rPr>
        <w:t xml:space="preserve"> Закона о защите конкуренции). 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подтверждающие, что:</w:t>
      </w:r>
    </w:p>
    <w:p w:rsidR="009C5533" w:rsidRPr="009C5533" w:rsidRDefault="009C5533" w:rsidP="009C5533">
      <w:pPr>
        <w:spacing w:line="195" w:lineRule="atLeast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- обратившееся лицо является субъектом малого и среднего предпринимательства;</w:t>
      </w:r>
    </w:p>
    <w:p w:rsidR="009C5533" w:rsidRPr="009C5533" w:rsidRDefault="009C5533" w:rsidP="009C5533">
      <w:pPr>
        <w:spacing w:line="195" w:lineRule="atLeast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- обратившееся лицо имеет право на получение поддержки.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Заявление с прилагаемыми документами рассматривается в течение пяти рабочих дней.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 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2.7.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- заявителю не может быть предоставлена государственная или муниципальная поддержка в соответствии с частью 3 статьи 14 Федерального закона от 24 июля 2007 года № 209-ФЗ «О развитии малого и среднего предпринимательства в Российской Федерации»;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- заявителю должно быть отказано в получении мер государственной или муниципальной поддержки в соответствии с частью 5 статьи 14 Федерального закона от 24 июля 2007 года № 209-ФЗ «О развитии малого и среднего предпринимательства в Российской Федерации».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2.9. В проект договора аренды недвижимого </w:t>
      </w:r>
      <w:proofErr w:type="gramStart"/>
      <w:r w:rsidRPr="009C5533">
        <w:rPr>
          <w:sz w:val="20"/>
          <w:szCs w:val="20"/>
        </w:rPr>
        <w:t>имущества</w:t>
      </w:r>
      <w:proofErr w:type="gramEnd"/>
      <w:r w:rsidRPr="009C5533">
        <w:rPr>
          <w:sz w:val="20"/>
          <w:szCs w:val="20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2.9.2. Об обязанности арендатора по проведению за свой счет текущего ремонта арендуемого объекта недвижимости;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2.9.4.</w:t>
      </w:r>
      <w:r w:rsidRPr="009C5533">
        <w:rPr>
          <w:sz w:val="20"/>
          <w:szCs w:val="20"/>
        </w:rPr>
        <w:tab/>
        <w:t xml:space="preserve"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</w:t>
      </w:r>
      <w:r w:rsidRPr="009C5533">
        <w:rPr>
          <w:sz w:val="20"/>
          <w:szCs w:val="20"/>
        </w:rPr>
        <w:lastRenderedPageBreak/>
        <w:t>договора аренды. В случае</w:t>
      </w:r>
      <w:proofErr w:type="gramStart"/>
      <w:r w:rsidRPr="009C5533">
        <w:rPr>
          <w:sz w:val="20"/>
          <w:szCs w:val="20"/>
        </w:rPr>
        <w:t>,</w:t>
      </w:r>
      <w:proofErr w:type="gramEnd"/>
      <w:r w:rsidRPr="009C5533">
        <w:rPr>
          <w:sz w:val="20"/>
          <w:szCs w:val="20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2.9.5. О льготах по арендной плате за имущество, условиях, при соблюдении которых они применяются, а также</w:t>
      </w:r>
      <w:r w:rsidRPr="009C5533">
        <w:rPr>
          <w:b/>
          <w:sz w:val="20"/>
          <w:szCs w:val="20"/>
        </w:rPr>
        <w:t xml:space="preserve"> </w:t>
      </w:r>
      <w:r w:rsidRPr="009C5533">
        <w:rPr>
          <w:sz w:val="20"/>
          <w:szCs w:val="20"/>
        </w:rPr>
        <w:t>случаи нарушения указанных условий, влекущие прекращение действия льгот по арендной плате;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2.9.7. </w:t>
      </w:r>
      <w:proofErr w:type="gramStart"/>
      <w:r w:rsidRPr="009C5533">
        <w:rPr>
          <w:sz w:val="20"/>
          <w:szCs w:val="20"/>
        </w:rPr>
        <w:t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Pr="009C5533">
        <w:rPr>
          <w:sz w:val="20"/>
          <w:szCs w:val="20"/>
        </w:rPr>
        <w:t xml:space="preserve">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9C5533">
        <w:rPr>
          <w:sz w:val="20"/>
          <w:szCs w:val="20"/>
          <w:vertAlign w:val="superscript"/>
        </w:rPr>
        <w:t>1</w:t>
      </w:r>
      <w:r w:rsidRPr="009C5533">
        <w:rPr>
          <w:sz w:val="20"/>
          <w:szCs w:val="20"/>
        </w:rPr>
        <w:t xml:space="preserve"> Закона о защите конкуренции»;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2.9.8. </w:t>
      </w:r>
      <w:proofErr w:type="gramStart"/>
      <w:r w:rsidRPr="009C5533">
        <w:rPr>
          <w:sz w:val="20"/>
          <w:szCs w:val="20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2.10.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 Федерального закона от 24 июля 2007 года № 209-ФЗ «О развитии малого и среднего предпринимательства в Российской Федерации».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2.11. Извещение о проведении аукциона должно содержать сведения о льготах по арендной плате в отношении имущества, установленных </w:t>
      </w:r>
      <w:proofErr w:type="gramStart"/>
      <w:r w:rsidRPr="009C5533">
        <w:rPr>
          <w:sz w:val="20"/>
          <w:szCs w:val="20"/>
        </w:rPr>
        <w:t>п</w:t>
      </w:r>
      <w:proofErr w:type="gramEnd"/>
      <w:r w:rsidRPr="009C5533">
        <w:rPr>
          <w:sz w:val="20"/>
          <w:szCs w:val="20"/>
        </w:rPr>
        <w:t xml:space="preserve"> 3.1. настоящего положения в соответствии с постановлением Правительства Российской Федерации от 21 августа 2012 года № 645 «Об имущественной поддержке субъектов малого и среднего предпринимательства при предоставлении федерального имущества», условиях их предоставления.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2.14. </w:t>
      </w:r>
      <w:proofErr w:type="gramStart"/>
      <w:r w:rsidRPr="009C5533">
        <w:rPr>
          <w:sz w:val="20"/>
          <w:szCs w:val="20"/>
        </w:rPr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11" w:history="1">
        <w:r w:rsidRPr="009C5533">
          <w:rPr>
            <w:sz w:val="20"/>
            <w:szCs w:val="20"/>
          </w:rPr>
          <w:t>частью 4</w:t>
        </w:r>
        <w:r w:rsidRPr="009C5533">
          <w:rPr>
            <w:sz w:val="20"/>
            <w:szCs w:val="20"/>
            <w:vertAlign w:val="superscript"/>
          </w:rPr>
          <w:t>2</w:t>
        </w:r>
        <w:r w:rsidRPr="009C5533">
          <w:rPr>
            <w:sz w:val="20"/>
            <w:szCs w:val="20"/>
          </w:rPr>
          <w:t xml:space="preserve"> статьи 18</w:t>
        </w:r>
      </w:hyperlink>
      <w:r w:rsidRPr="009C5533">
        <w:rPr>
          <w:sz w:val="20"/>
          <w:szCs w:val="20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</w:t>
      </w:r>
      <w:proofErr w:type="gramEnd"/>
      <w:r w:rsidRPr="009C5533">
        <w:rPr>
          <w:sz w:val="20"/>
          <w:szCs w:val="20"/>
        </w:rPr>
        <w:t xml:space="preserve">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Pr="009C5533">
        <w:rPr>
          <w:sz w:val="20"/>
          <w:szCs w:val="20"/>
        </w:rPr>
        <w:t>с даты получения</w:t>
      </w:r>
      <w:proofErr w:type="gramEnd"/>
      <w:r w:rsidRPr="009C5533">
        <w:rPr>
          <w:sz w:val="20"/>
          <w:szCs w:val="20"/>
        </w:rPr>
        <w:t xml:space="preserve"> такого предупреждения Субъектом.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2.15. В случае неисполнения арендатором своих обязатель</w:t>
      </w:r>
      <w:proofErr w:type="gramStart"/>
      <w:r w:rsidRPr="009C5533">
        <w:rPr>
          <w:sz w:val="20"/>
          <w:szCs w:val="20"/>
        </w:rPr>
        <w:t>ств в ср</w:t>
      </w:r>
      <w:proofErr w:type="gramEnd"/>
      <w:r w:rsidRPr="009C5533">
        <w:rPr>
          <w:sz w:val="20"/>
          <w:szCs w:val="20"/>
        </w:rPr>
        <w:t>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а) обращается в суд с требованием о прекращении права аренды государственного (муниципального) имущества.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б)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9C5533" w:rsidRPr="009C5533" w:rsidRDefault="009C5533" w:rsidP="009C5533">
      <w:pPr>
        <w:ind w:firstLine="709"/>
        <w:jc w:val="both"/>
        <w:rPr>
          <w:i/>
          <w:sz w:val="20"/>
          <w:szCs w:val="20"/>
        </w:rPr>
      </w:pPr>
      <w:r w:rsidRPr="009C5533">
        <w:rPr>
          <w:sz w:val="20"/>
          <w:szCs w:val="20"/>
        </w:rPr>
        <w:t xml:space="preserve">2.16. Для заключения договора аренды в отношении государственного (муниципального) имущества, закрепленного на праве хозяйственного ведения или оперативного управления, правообладатель </w:t>
      </w:r>
      <w:r w:rsidRPr="009C5533">
        <w:rPr>
          <w:sz w:val="20"/>
          <w:szCs w:val="20"/>
        </w:rPr>
        <w:lastRenderedPageBreak/>
        <w:t>получает согласие органа местного самоуправления, осуществляющего полномочия собственника такого имущества</w:t>
      </w:r>
      <w:r w:rsidRPr="009C5533">
        <w:rPr>
          <w:i/>
          <w:sz w:val="20"/>
          <w:szCs w:val="20"/>
        </w:rPr>
        <w:t>.</w:t>
      </w:r>
    </w:p>
    <w:p w:rsidR="009C5533" w:rsidRPr="009C5533" w:rsidRDefault="009C5533" w:rsidP="009C5533">
      <w:pPr>
        <w:ind w:firstLine="709"/>
        <w:jc w:val="both"/>
        <w:rPr>
          <w:b/>
          <w:sz w:val="20"/>
          <w:szCs w:val="20"/>
        </w:rPr>
      </w:pPr>
      <w:r w:rsidRPr="009C5533">
        <w:rPr>
          <w:b/>
          <w:sz w:val="20"/>
          <w:szCs w:val="20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3.1. В соответствии с государственной программой (подпрограммы) субъекта Российской Федерации, муниципальной программой (подпрограммы), содержащей мероприятия по развитию малого и среднего предпринимательства, могут устанавливаться льготы по арендной плате за имущество.</w:t>
      </w:r>
    </w:p>
    <w:p w:rsidR="009C5533" w:rsidRPr="009C5533" w:rsidRDefault="009C5533" w:rsidP="009C5533">
      <w:pPr>
        <w:spacing w:line="195" w:lineRule="atLeast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3.2. </w:t>
      </w:r>
      <w:proofErr w:type="gramStart"/>
      <w:r w:rsidRPr="009C5533">
        <w:rPr>
          <w:sz w:val="20"/>
          <w:szCs w:val="20"/>
        </w:rPr>
        <w:t>Для подтверждения права на получение льгот при предоставлении имущества без проведения торгов Субъект одновременно с заявлением</w:t>
      </w:r>
      <w:proofErr w:type="gramEnd"/>
      <w:r w:rsidRPr="009C5533">
        <w:rPr>
          <w:sz w:val="20"/>
          <w:szCs w:val="20"/>
        </w:rPr>
        <w:t xml:space="preserve"> о предоставлении имущества представляет следующие документы: </w:t>
      </w:r>
    </w:p>
    <w:p w:rsidR="009C5533" w:rsidRPr="009C5533" w:rsidRDefault="009C5533" w:rsidP="009C5533">
      <w:pPr>
        <w:spacing w:line="195" w:lineRule="atLeast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1) реализующие инновационные проекты, имеющие коммерческие перспективы;</w:t>
      </w:r>
    </w:p>
    <w:p w:rsidR="009C5533" w:rsidRPr="009C5533" w:rsidRDefault="009C5533" w:rsidP="009C5533">
      <w:pPr>
        <w:spacing w:line="195" w:lineRule="atLeast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2) </w:t>
      </w:r>
      <w:proofErr w:type="gramStart"/>
      <w:r w:rsidRPr="009C5533">
        <w:rPr>
          <w:sz w:val="20"/>
          <w:szCs w:val="20"/>
        </w:rPr>
        <w:t>занимающиеся</w:t>
      </w:r>
      <w:proofErr w:type="gramEnd"/>
      <w:r w:rsidRPr="009C5533">
        <w:rPr>
          <w:sz w:val="20"/>
          <w:szCs w:val="20"/>
        </w:rPr>
        <w:t xml:space="preserve"> промышленным производством;</w:t>
      </w:r>
    </w:p>
    <w:p w:rsidR="009C5533" w:rsidRPr="009C5533" w:rsidRDefault="009C5533" w:rsidP="009C5533">
      <w:pPr>
        <w:spacing w:line="195" w:lineRule="atLeast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3) начинающие новый бизнес по направлениям деятельности, по которым оказывается муниципальная поддержка.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 w:rsidRPr="009C5533">
        <w:rPr>
          <w:sz w:val="20"/>
          <w:szCs w:val="20"/>
        </w:rPr>
        <w:t>числе</w:t>
      </w:r>
      <w:proofErr w:type="gramEnd"/>
      <w:r w:rsidRPr="009C5533">
        <w:rPr>
          <w:sz w:val="20"/>
          <w:szCs w:val="20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3.4. Установленные настоящим разделом льготы по арендной плате подлежат отмене в случае нарушения указанных у аукционной (конкурсной) документации и в договоре аренды условий, при соблюдении которых они применяются, </w:t>
      </w:r>
      <w:proofErr w:type="gramStart"/>
      <w:r w:rsidRPr="009C5533">
        <w:rPr>
          <w:sz w:val="20"/>
          <w:szCs w:val="20"/>
        </w:rPr>
        <w:t>с даты установления</w:t>
      </w:r>
      <w:proofErr w:type="gramEnd"/>
      <w:r w:rsidRPr="009C5533">
        <w:rPr>
          <w:sz w:val="20"/>
          <w:szCs w:val="20"/>
        </w:rPr>
        <w:t xml:space="preserve"> факта соответствующего нарушения.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3.5. </w:t>
      </w:r>
      <w:proofErr w:type="gramStart"/>
      <w:r w:rsidRPr="009C5533">
        <w:rPr>
          <w:sz w:val="20"/>
          <w:szCs w:val="20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 w:rsidRPr="009C5533">
        <w:rPr>
          <w:sz w:val="20"/>
          <w:szCs w:val="20"/>
        </w:rPr>
        <w:t xml:space="preserve">, и согласие органа местного самоуправления, осуществляющего полномочия собственника такого имущества, предусматривает применение указанных условий. 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</w:p>
    <w:p w:rsidR="009C5533" w:rsidRPr="009C5533" w:rsidRDefault="009C5533" w:rsidP="009C5533">
      <w:pPr>
        <w:ind w:firstLine="709"/>
        <w:jc w:val="both"/>
        <w:rPr>
          <w:b/>
          <w:sz w:val="20"/>
          <w:szCs w:val="20"/>
        </w:rPr>
      </w:pPr>
      <w:r w:rsidRPr="009C5533">
        <w:rPr>
          <w:b/>
          <w:sz w:val="20"/>
          <w:szCs w:val="20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4.1. Земельные участки, включенные в Перечень, предоставляются в аренду Администрацией Корниловского сельского поселения (далее – уполномоченный орган);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9C5533">
        <w:rPr>
          <w:sz w:val="20"/>
          <w:szCs w:val="20"/>
          <w:lang w:val="en-US"/>
        </w:rPr>
        <w:t>V</w:t>
      </w:r>
      <w:r w:rsidRPr="009C5533">
        <w:rPr>
          <w:sz w:val="20"/>
          <w:szCs w:val="20"/>
        </w:rPr>
        <w:t>.1 Земельного кодекса Российской Федерации: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4.2.1. </w:t>
      </w:r>
      <w:proofErr w:type="gramStart"/>
      <w:r w:rsidRPr="009C5533">
        <w:rPr>
          <w:sz w:val="20"/>
          <w:szCs w:val="20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9C5533">
        <w:rPr>
          <w:sz w:val="20"/>
          <w:szCs w:val="20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9C5533">
        <w:rPr>
          <w:sz w:val="20"/>
          <w:szCs w:val="20"/>
          <w:vertAlign w:val="superscript"/>
        </w:rPr>
        <w:t>12</w:t>
      </w:r>
      <w:r w:rsidRPr="009C5533">
        <w:rPr>
          <w:sz w:val="20"/>
          <w:szCs w:val="20"/>
        </w:rPr>
        <w:t xml:space="preserve"> Земельного кодекса Российской Федерации;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4.3. </w:t>
      </w:r>
      <w:proofErr w:type="gramStart"/>
      <w:r w:rsidRPr="009C5533">
        <w:rPr>
          <w:sz w:val="20"/>
          <w:szCs w:val="20"/>
        </w:rPr>
        <w:t>В случае, указанном в пункте 4.2.1 настоящего Порядка, а также, если,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</w:t>
      </w:r>
      <w:proofErr w:type="gramEnd"/>
      <w:r w:rsidRPr="009C5533">
        <w:rPr>
          <w:sz w:val="20"/>
          <w:szCs w:val="20"/>
        </w:rPr>
        <w:t xml:space="preserve"> том числе публикует на официальном сайте Российской Федерации для размещения информации о проведении торгов www.torgi.gov.ru извещение о проведен</w:t>
      </w:r>
      <w:proofErr w:type="gramStart"/>
      <w:r w:rsidRPr="009C5533">
        <w:rPr>
          <w:sz w:val="20"/>
          <w:szCs w:val="20"/>
        </w:rPr>
        <w:t>ии ау</w:t>
      </w:r>
      <w:proofErr w:type="gramEnd"/>
      <w:r w:rsidRPr="009C5533">
        <w:rPr>
          <w:sz w:val="20"/>
          <w:szCs w:val="20"/>
        </w:rPr>
        <w:t>кциона на право заключения договора аренды в отношении испрашиваемого земельного участка.</w:t>
      </w:r>
    </w:p>
    <w:p w:rsidR="009C5533" w:rsidRPr="009C5533" w:rsidRDefault="009C5533" w:rsidP="009C5533">
      <w:pPr>
        <w:ind w:firstLine="709"/>
        <w:jc w:val="both"/>
        <w:rPr>
          <w:i/>
          <w:sz w:val="20"/>
          <w:szCs w:val="20"/>
        </w:rPr>
      </w:pPr>
      <w:r w:rsidRPr="009C5533">
        <w:rPr>
          <w:sz w:val="20"/>
          <w:szCs w:val="20"/>
        </w:rPr>
        <w:t>4.4. В извещение о проведен</w:t>
      </w:r>
      <w:proofErr w:type="gramStart"/>
      <w:r w:rsidRPr="009C5533">
        <w:rPr>
          <w:sz w:val="20"/>
          <w:szCs w:val="20"/>
        </w:rPr>
        <w:t>ии ау</w:t>
      </w:r>
      <w:proofErr w:type="gramEnd"/>
      <w:r w:rsidRPr="009C5533">
        <w:rPr>
          <w:sz w:val="20"/>
          <w:szCs w:val="20"/>
        </w:rPr>
        <w:t>кциона, а также в аукционную документацию, помимо сведений, указанных в пункте 21 статьи 39</w:t>
      </w:r>
      <w:r w:rsidRPr="009C5533">
        <w:rPr>
          <w:sz w:val="20"/>
          <w:szCs w:val="20"/>
          <w:vertAlign w:val="superscript"/>
        </w:rPr>
        <w:t>11</w:t>
      </w:r>
      <w:r w:rsidRPr="009C5533">
        <w:rPr>
          <w:sz w:val="20"/>
          <w:szCs w:val="20"/>
        </w:rPr>
        <w:t xml:space="preserve"> Земельного кодекса Российской Федерации, включается следующая информация: 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lastRenderedPageBreak/>
        <w:t xml:space="preserve"> </w:t>
      </w:r>
      <w:proofErr w:type="gramStart"/>
      <w:r w:rsidRPr="009C5533">
        <w:rPr>
          <w:sz w:val="20"/>
          <w:szCs w:val="20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9C5533">
        <w:rPr>
          <w:sz w:val="20"/>
          <w:szCs w:val="20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9C5533">
        <w:rPr>
          <w:sz w:val="20"/>
          <w:szCs w:val="20"/>
        </w:rPr>
        <w:t>.».</w:t>
      </w:r>
      <w:proofErr w:type="gramEnd"/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4.5.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9C5533">
        <w:rPr>
          <w:sz w:val="20"/>
          <w:szCs w:val="20"/>
        </w:rPr>
        <w:t>ии ау</w:t>
      </w:r>
      <w:proofErr w:type="gramEnd"/>
      <w:r w:rsidRPr="009C5533">
        <w:rPr>
          <w:sz w:val="20"/>
          <w:szCs w:val="20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4.6.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4.7.1.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4.7.2.</w:t>
      </w:r>
      <w:r w:rsidRPr="009C5533">
        <w:rPr>
          <w:sz w:val="20"/>
          <w:szCs w:val="20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Pr="009C5533">
        <w:rPr>
          <w:sz w:val="20"/>
          <w:szCs w:val="20"/>
          <w:vertAlign w:val="superscript"/>
        </w:rPr>
        <w:t>8</w:t>
      </w:r>
      <w:r w:rsidRPr="009C5533">
        <w:rPr>
          <w:sz w:val="20"/>
          <w:szCs w:val="20"/>
        </w:rPr>
        <w:t xml:space="preserve"> Земельного кодекса Российской Федерации и другими положениями земельного законодательства Российской Федерации.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9C5533">
        <w:rPr>
          <w:sz w:val="20"/>
          <w:szCs w:val="20"/>
        </w:rPr>
        <w:t>с даты установления</w:t>
      </w:r>
      <w:proofErr w:type="gramEnd"/>
      <w:r w:rsidRPr="009C5533">
        <w:rPr>
          <w:sz w:val="20"/>
          <w:szCs w:val="20"/>
        </w:rPr>
        <w:t xml:space="preserve"> факта нарушения указанных условий. 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4.7.5. </w:t>
      </w:r>
      <w:proofErr w:type="gramStart"/>
      <w:r w:rsidRPr="009C5533">
        <w:rPr>
          <w:sz w:val="20"/>
          <w:szCs w:val="20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9C5533">
        <w:rPr>
          <w:sz w:val="20"/>
          <w:szCs w:val="20"/>
        </w:rPr>
        <w:t xml:space="preserve"> 1.3 настоящего Порядка, малого и среднего предпринимательства  организациями, образующими инфраструктуру поддержки субъектов малого и среднего предпринимательства.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4.7.6.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9C5533" w:rsidRPr="009C5533" w:rsidRDefault="009C5533" w:rsidP="009C5533">
      <w:pPr>
        <w:jc w:val="center"/>
        <w:outlineLvl w:val="0"/>
        <w:rPr>
          <w:sz w:val="20"/>
          <w:szCs w:val="20"/>
        </w:rPr>
      </w:pPr>
    </w:p>
    <w:p w:rsidR="009C5533" w:rsidRPr="009C5533" w:rsidRDefault="009C5533" w:rsidP="009C5533">
      <w:pPr>
        <w:pStyle w:val="21"/>
        <w:rPr>
          <w:b/>
          <w:bCs/>
          <w:sz w:val="20"/>
          <w:szCs w:val="20"/>
        </w:rPr>
      </w:pPr>
    </w:p>
    <w:p w:rsidR="009C5533" w:rsidRPr="009C5533" w:rsidRDefault="009C5533" w:rsidP="009C5533">
      <w:pPr>
        <w:pStyle w:val="21"/>
        <w:rPr>
          <w:b/>
          <w:bCs/>
          <w:sz w:val="20"/>
          <w:szCs w:val="20"/>
        </w:rPr>
      </w:pPr>
      <w:r w:rsidRPr="009C5533">
        <w:rPr>
          <w:b/>
          <w:bCs/>
          <w:sz w:val="20"/>
          <w:szCs w:val="20"/>
        </w:rPr>
        <w:t>ПОСТАНОВЛЕНИЕ</w:t>
      </w:r>
    </w:p>
    <w:p w:rsidR="009C5533" w:rsidRPr="009C5533" w:rsidRDefault="009C5533" w:rsidP="009C5533">
      <w:pPr>
        <w:pStyle w:val="21"/>
        <w:jc w:val="both"/>
        <w:rPr>
          <w:b/>
          <w:bCs/>
          <w:sz w:val="20"/>
          <w:szCs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9C5533">
        <w:rPr>
          <w:b/>
          <w:bCs/>
          <w:sz w:val="20"/>
          <w:szCs w:val="20"/>
        </w:rPr>
        <w:t xml:space="preserve">с. </w:t>
      </w:r>
      <w:proofErr w:type="spellStart"/>
      <w:r w:rsidRPr="009C5533">
        <w:rPr>
          <w:b/>
          <w:bCs/>
          <w:sz w:val="20"/>
          <w:szCs w:val="20"/>
        </w:rPr>
        <w:t>Корнилово</w:t>
      </w:r>
      <w:proofErr w:type="spellEnd"/>
      <w:r w:rsidRPr="009C5533">
        <w:rPr>
          <w:b/>
          <w:bCs/>
          <w:sz w:val="20"/>
          <w:szCs w:val="20"/>
        </w:rPr>
        <w:t xml:space="preserve">                                                                № 443                                 «14» декабря 2020 г.</w:t>
      </w:r>
    </w:p>
    <w:p w:rsidR="009C5533" w:rsidRPr="009C5533" w:rsidRDefault="009C5533" w:rsidP="009C5533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9C5533" w:rsidRPr="009C5533" w:rsidRDefault="009C5533" w:rsidP="009C5533">
      <w:pPr>
        <w:pStyle w:val="af7"/>
        <w:tabs>
          <w:tab w:val="clear" w:pos="6804"/>
        </w:tabs>
        <w:spacing w:before="0"/>
        <w:jc w:val="center"/>
        <w:rPr>
          <w:sz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rPr>
          <w:bCs/>
          <w:sz w:val="20"/>
          <w:szCs w:val="20"/>
        </w:rPr>
      </w:pPr>
      <w:r w:rsidRPr="009C5533">
        <w:rPr>
          <w:bCs/>
          <w:sz w:val="20"/>
          <w:szCs w:val="20"/>
        </w:rPr>
        <w:t xml:space="preserve">     Об утверждении порядка формирования, ведения,</w:t>
      </w:r>
    </w:p>
    <w:p w:rsidR="009C5533" w:rsidRPr="009C5533" w:rsidRDefault="009C5533" w:rsidP="009C5533">
      <w:pPr>
        <w:autoSpaceDE w:val="0"/>
        <w:autoSpaceDN w:val="0"/>
        <w:adjustRightInd w:val="0"/>
        <w:rPr>
          <w:bCs/>
          <w:sz w:val="20"/>
          <w:szCs w:val="20"/>
        </w:rPr>
      </w:pPr>
      <w:r w:rsidRPr="009C5533">
        <w:rPr>
          <w:bCs/>
          <w:sz w:val="20"/>
          <w:szCs w:val="20"/>
        </w:rPr>
        <w:t xml:space="preserve">ежегодного дополнения и опубликования перечня </w:t>
      </w:r>
    </w:p>
    <w:p w:rsidR="009C5533" w:rsidRPr="009C5533" w:rsidRDefault="009C5533" w:rsidP="009C5533">
      <w:pPr>
        <w:autoSpaceDE w:val="0"/>
        <w:autoSpaceDN w:val="0"/>
        <w:adjustRightInd w:val="0"/>
        <w:rPr>
          <w:bCs/>
          <w:sz w:val="20"/>
          <w:szCs w:val="20"/>
        </w:rPr>
      </w:pPr>
      <w:r w:rsidRPr="009C5533">
        <w:rPr>
          <w:bCs/>
          <w:sz w:val="20"/>
          <w:szCs w:val="20"/>
        </w:rPr>
        <w:t xml:space="preserve">муниципального имущества Корниловского сельского </w:t>
      </w:r>
    </w:p>
    <w:p w:rsidR="009C5533" w:rsidRPr="009C5533" w:rsidRDefault="009C5533" w:rsidP="009C5533">
      <w:pPr>
        <w:autoSpaceDE w:val="0"/>
        <w:autoSpaceDN w:val="0"/>
        <w:adjustRightInd w:val="0"/>
        <w:rPr>
          <w:bCs/>
          <w:sz w:val="20"/>
          <w:szCs w:val="20"/>
        </w:rPr>
      </w:pPr>
      <w:r w:rsidRPr="009C5533">
        <w:rPr>
          <w:bCs/>
          <w:sz w:val="20"/>
          <w:szCs w:val="20"/>
        </w:rPr>
        <w:t xml:space="preserve">поселения, предназначенного для предоставления </w:t>
      </w:r>
      <w:proofErr w:type="gramStart"/>
      <w:r w:rsidRPr="009C5533">
        <w:rPr>
          <w:bCs/>
          <w:sz w:val="20"/>
          <w:szCs w:val="20"/>
        </w:rPr>
        <w:t>во</w:t>
      </w:r>
      <w:proofErr w:type="gramEnd"/>
    </w:p>
    <w:p w:rsidR="009C5533" w:rsidRPr="009C5533" w:rsidRDefault="009C5533" w:rsidP="009C5533">
      <w:pPr>
        <w:autoSpaceDE w:val="0"/>
        <w:autoSpaceDN w:val="0"/>
        <w:adjustRightInd w:val="0"/>
        <w:rPr>
          <w:bCs/>
          <w:sz w:val="20"/>
          <w:szCs w:val="20"/>
        </w:rPr>
      </w:pPr>
      <w:r w:rsidRPr="009C5533">
        <w:rPr>
          <w:bCs/>
          <w:sz w:val="20"/>
          <w:szCs w:val="20"/>
        </w:rPr>
        <w:t xml:space="preserve">владение и (или) в пользование субъектам малого и </w:t>
      </w:r>
    </w:p>
    <w:p w:rsidR="009C5533" w:rsidRPr="009C5533" w:rsidRDefault="009C5533" w:rsidP="009C5533">
      <w:pPr>
        <w:autoSpaceDE w:val="0"/>
        <w:autoSpaceDN w:val="0"/>
        <w:adjustRightInd w:val="0"/>
        <w:rPr>
          <w:bCs/>
          <w:sz w:val="20"/>
          <w:szCs w:val="20"/>
        </w:rPr>
      </w:pPr>
      <w:r w:rsidRPr="009C5533">
        <w:rPr>
          <w:bCs/>
          <w:sz w:val="20"/>
          <w:szCs w:val="20"/>
        </w:rPr>
        <w:t xml:space="preserve">среднего предпринимательства и организациям, </w:t>
      </w:r>
    </w:p>
    <w:p w:rsidR="009C5533" w:rsidRPr="009C5533" w:rsidRDefault="009C5533" w:rsidP="009C5533">
      <w:pPr>
        <w:autoSpaceDE w:val="0"/>
        <w:autoSpaceDN w:val="0"/>
        <w:adjustRightInd w:val="0"/>
        <w:rPr>
          <w:bCs/>
          <w:sz w:val="20"/>
          <w:szCs w:val="20"/>
        </w:rPr>
      </w:pPr>
      <w:r w:rsidRPr="009C5533">
        <w:rPr>
          <w:bCs/>
          <w:sz w:val="20"/>
          <w:szCs w:val="20"/>
        </w:rPr>
        <w:t xml:space="preserve">образующим инфраструктуру поддержки субъектов </w:t>
      </w:r>
    </w:p>
    <w:p w:rsidR="009C5533" w:rsidRPr="009C5533" w:rsidRDefault="009C5533" w:rsidP="009C5533">
      <w:pPr>
        <w:autoSpaceDE w:val="0"/>
        <w:autoSpaceDN w:val="0"/>
        <w:adjustRightInd w:val="0"/>
        <w:rPr>
          <w:sz w:val="20"/>
          <w:szCs w:val="20"/>
        </w:rPr>
      </w:pPr>
      <w:r w:rsidRPr="009C5533">
        <w:rPr>
          <w:bCs/>
          <w:sz w:val="20"/>
          <w:szCs w:val="20"/>
        </w:rPr>
        <w:t xml:space="preserve">малого и среднего предпринимательства </w:t>
      </w:r>
    </w:p>
    <w:p w:rsidR="009C5533" w:rsidRPr="009C5533" w:rsidRDefault="009C5533" w:rsidP="009C5533">
      <w:pPr>
        <w:rPr>
          <w:sz w:val="20"/>
          <w:szCs w:val="20"/>
        </w:rPr>
      </w:pPr>
    </w:p>
    <w:p w:rsidR="009C5533" w:rsidRPr="009C5533" w:rsidRDefault="009C5533" w:rsidP="009C5533">
      <w:pPr>
        <w:jc w:val="both"/>
        <w:rPr>
          <w:sz w:val="20"/>
          <w:szCs w:val="20"/>
        </w:rPr>
      </w:pPr>
      <w:r w:rsidRPr="009C5533">
        <w:rPr>
          <w:bCs/>
          <w:sz w:val="20"/>
          <w:szCs w:val="20"/>
        </w:rPr>
        <w:t xml:space="preserve">           В целях реализации положений Федерального закона от 24 июля 2007года </w:t>
      </w:r>
      <w:r w:rsidRPr="009C5533">
        <w:rPr>
          <w:bCs/>
          <w:sz w:val="20"/>
          <w:szCs w:val="20"/>
        </w:rPr>
        <w:br/>
        <w:t xml:space="preserve">№ 209-ФЗ «О развитии малого и среднего предпринимательства в Российской Федерации», </w:t>
      </w:r>
      <w:r w:rsidRPr="009C5533">
        <w:rPr>
          <w:sz w:val="20"/>
          <w:szCs w:val="20"/>
        </w:rPr>
        <w:t>предпринимательства на территории Корниловского сельского поселения,</w:t>
      </w:r>
    </w:p>
    <w:p w:rsidR="009C5533" w:rsidRPr="009C5533" w:rsidRDefault="009C5533" w:rsidP="009C5533">
      <w:pPr>
        <w:jc w:val="both"/>
        <w:rPr>
          <w:sz w:val="20"/>
          <w:szCs w:val="20"/>
        </w:rPr>
      </w:pPr>
    </w:p>
    <w:p w:rsidR="009C5533" w:rsidRPr="009C5533" w:rsidRDefault="009C5533" w:rsidP="009C5533">
      <w:pPr>
        <w:ind w:firstLine="567"/>
        <w:jc w:val="both"/>
        <w:rPr>
          <w:b/>
          <w:sz w:val="20"/>
          <w:szCs w:val="20"/>
        </w:rPr>
      </w:pPr>
      <w:r w:rsidRPr="009C5533">
        <w:rPr>
          <w:b/>
          <w:sz w:val="20"/>
          <w:szCs w:val="20"/>
        </w:rPr>
        <w:lastRenderedPageBreak/>
        <w:t>ПОСТАНОВЛЯЮ:</w:t>
      </w:r>
    </w:p>
    <w:p w:rsidR="009C5533" w:rsidRPr="009C5533" w:rsidRDefault="009C5533" w:rsidP="009C5533">
      <w:pPr>
        <w:ind w:firstLine="567"/>
        <w:jc w:val="both"/>
        <w:rPr>
          <w:b/>
          <w:sz w:val="20"/>
          <w:szCs w:val="20"/>
        </w:rPr>
      </w:pPr>
    </w:p>
    <w:p w:rsidR="009C5533" w:rsidRPr="009C5533" w:rsidRDefault="009C5533" w:rsidP="009C553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Утвердить прилагаемые: </w:t>
      </w:r>
    </w:p>
    <w:p w:rsidR="009C5533" w:rsidRPr="009C5533" w:rsidRDefault="009C5533" w:rsidP="009C5533">
      <w:pPr>
        <w:numPr>
          <w:ilvl w:val="1"/>
          <w:numId w:val="3"/>
        </w:numPr>
        <w:autoSpaceDE w:val="0"/>
        <w:autoSpaceDN w:val="0"/>
        <w:adjustRightInd w:val="0"/>
        <w:ind w:left="0" w:firstLine="765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 </w:t>
      </w:r>
      <w:hyperlink r:id="rId12" w:history="1">
        <w:r w:rsidRPr="009C5533">
          <w:rPr>
            <w:sz w:val="20"/>
            <w:szCs w:val="20"/>
          </w:rPr>
          <w:t>Порядок</w:t>
        </w:r>
      </w:hyperlink>
      <w:r w:rsidRPr="009C5533">
        <w:rPr>
          <w:sz w:val="20"/>
          <w:szCs w:val="20"/>
        </w:rPr>
        <w:t xml:space="preserve"> формирования, ведения, ежегодного дополнения  и опубликования 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9C5533" w:rsidRPr="009C5533" w:rsidRDefault="00C31D9F" w:rsidP="009C5533">
      <w:pPr>
        <w:numPr>
          <w:ilvl w:val="1"/>
          <w:numId w:val="3"/>
        </w:numPr>
        <w:autoSpaceDE w:val="0"/>
        <w:autoSpaceDN w:val="0"/>
        <w:adjustRightInd w:val="0"/>
        <w:ind w:left="0" w:firstLine="698"/>
        <w:contextualSpacing/>
        <w:jc w:val="both"/>
        <w:rPr>
          <w:sz w:val="20"/>
          <w:szCs w:val="20"/>
        </w:rPr>
      </w:pPr>
      <w:hyperlink r:id="rId13" w:history="1">
        <w:r w:rsidR="009C5533" w:rsidRPr="009C5533">
          <w:rPr>
            <w:sz w:val="20"/>
            <w:szCs w:val="20"/>
          </w:rPr>
          <w:t>Форму</w:t>
        </w:r>
      </w:hyperlink>
      <w:r w:rsidR="009C5533" w:rsidRPr="009C5533">
        <w:rPr>
          <w:sz w:val="20"/>
          <w:szCs w:val="20"/>
        </w:rPr>
        <w:t xml:space="preserve"> Перечня муниципального имущества Корниловского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№ 2).</w:t>
      </w:r>
    </w:p>
    <w:p w:rsidR="009C5533" w:rsidRPr="009C5533" w:rsidRDefault="009C5533" w:rsidP="009C5533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1.3. Виды муниципального имущества, которое используется для</w:t>
      </w:r>
      <w:r w:rsidRPr="009C5533">
        <w:rPr>
          <w:sz w:val="20"/>
          <w:szCs w:val="20"/>
        </w:rPr>
        <w:br/>
        <w:t>формирования 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</w:t>
      </w:r>
    </w:p>
    <w:p w:rsidR="009C5533" w:rsidRPr="009C5533" w:rsidRDefault="009C5533" w:rsidP="009C5533">
      <w:pPr>
        <w:numPr>
          <w:ilvl w:val="0"/>
          <w:numId w:val="3"/>
        </w:numPr>
        <w:autoSpaceDE w:val="0"/>
        <w:autoSpaceDN w:val="0"/>
        <w:adjustRightInd w:val="0"/>
        <w:ind w:left="0" w:firstLine="765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Определить уполномоченным органом Администрацию Корниловского сельского поселения.</w:t>
      </w:r>
    </w:p>
    <w:p w:rsidR="009C5533" w:rsidRPr="009C5533" w:rsidRDefault="009C5533" w:rsidP="009C55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  3. Настоящее Постановление вступает в силу со дня его официального опубликования.</w:t>
      </w:r>
    </w:p>
    <w:p w:rsidR="009C5533" w:rsidRPr="009C5533" w:rsidRDefault="009C5533" w:rsidP="009C55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  4. </w:t>
      </w:r>
      <w:proofErr w:type="gramStart"/>
      <w:r w:rsidRPr="009C5533">
        <w:rPr>
          <w:sz w:val="20"/>
          <w:szCs w:val="20"/>
        </w:rPr>
        <w:t>Контроль за</w:t>
      </w:r>
      <w:proofErr w:type="gramEnd"/>
      <w:r w:rsidRPr="009C5533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9C5533" w:rsidRPr="009C5533" w:rsidRDefault="009C5533" w:rsidP="009C55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Глава поселения </w:t>
      </w:r>
    </w:p>
    <w:p w:rsidR="009C5533" w:rsidRPr="009C5533" w:rsidRDefault="009C5533" w:rsidP="009C55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(Глава Администрации)               </w:t>
      </w:r>
      <w:proofErr w:type="spellStart"/>
      <w:r w:rsidRPr="009C5533">
        <w:rPr>
          <w:sz w:val="20"/>
          <w:szCs w:val="20"/>
        </w:rPr>
        <w:t>В.В.Макаров</w:t>
      </w:r>
      <w:proofErr w:type="spellEnd"/>
      <w:r w:rsidRPr="009C5533">
        <w:rPr>
          <w:sz w:val="20"/>
          <w:szCs w:val="20"/>
        </w:rPr>
        <w:br w:type="page"/>
      </w:r>
    </w:p>
    <w:p w:rsidR="009C5533" w:rsidRPr="009C5533" w:rsidRDefault="009C5533" w:rsidP="009C5533">
      <w:pPr>
        <w:contextualSpacing/>
        <w:jc w:val="center"/>
        <w:rPr>
          <w:sz w:val="20"/>
          <w:szCs w:val="20"/>
        </w:rPr>
      </w:pPr>
      <w:r w:rsidRPr="009C5533">
        <w:rPr>
          <w:sz w:val="20"/>
          <w:szCs w:val="20"/>
        </w:rPr>
        <w:lastRenderedPageBreak/>
        <w:t xml:space="preserve">                                                      Приложение № 1</w:t>
      </w:r>
    </w:p>
    <w:p w:rsidR="009C5533" w:rsidRPr="009C5533" w:rsidRDefault="009C5533" w:rsidP="009C5533">
      <w:pPr>
        <w:contextualSpacing/>
        <w:jc w:val="center"/>
        <w:rPr>
          <w:sz w:val="20"/>
          <w:szCs w:val="20"/>
        </w:rPr>
      </w:pPr>
      <w:r w:rsidRPr="009C5533">
        <w:rPr>
          <w:sz w:val="20"/>
          <w:szCs w:val="20"/>
        </w:rPr>
        <w:t xml:space="preserve">                                                                     Постановления Администрации Корниловского </w:t>
      </w:r>
    </w:p>
    <w:p w:rsidR="009C5533" w:rsidRPr="009C5533" w:rsidRDefault="009C5533" w:rsidP="009C5533">
      <w:pPr>
        <w:contextualSpacing/>
        <w:jc w:val="center"/>
        <w:rPr>
          <w:sz w:val="20"/>
          <w:szCs w:val="20"/>
        </w:rPr>
      </w:pPr>
      <w:r w:rsidRPr="009C5533">
        <w:rPr>
          <w:sz w:val="20"/>
          <w:szCs w:val="20"/>
        </w:rPr>
        <w:t xml:space="preserve">                                                                   сельского поселения от 14 декабря  2020 г. № 443</w:t>
      </w:r>
    </w:p>
    <w:p w:rsidR="009C5533" w:rsidRPr="009C5533" w:rsidRDefault="009C5533" w:rsidP="009C5533">
      <w:pPr>
        <w:contextualSpacing/>
        <w:jc w:val="center"/>
        <w:rPr>
          <w:sz w:val="20"/>
          <w:szCs w:val="20"/>
        </w:rPr>
      </w:pPr>
    </w:p>
    <w:p w:rsidR="009C5533" w:rsidRPr="009C5533" w:rsidRDefault="009C5533" w:rsidP="009C5533">
      <w:pPr>
        <w:contextualSpacing/>
        <w:rPr>
          <w:sz w:val="20"/>
          <w:szCs w:val="20"/>
        </w:rPr>
      </w:pPr>
      <w:r w:rsidRPr="009C5533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9C5533" w:rsidRPr="009C5533" w:rsidRDefault="009C5533" w:rsidP="009C5533">
      <w:pPr>
        <w:contextualSpacing/>
        <w:jc w:val="center"/>
        <w:rPr>
          <w:b/>
          <w:bCs/>
          <w:sz w:val="20"/>
          <w:szCs w:val="20"/>
        </w:rPr>
      </w:pPr>
      <w:r w:rsidRPr="009C5533">
        <w:rPr>
          <w:b/>
          <w:bCs/>
          <w:sz w:val="20"/>
          <w:szCs w:val="20"/>
        </w:rPr>
        <w:t>ПОРЯДОК ФОРМИРОВАНИЯ, ВЕДЕНИЯ, ЕЖЕГОДНОГО</w:t>
      </w:r>
    </w:p>
    <w:p w:rsidR="009C5533" w:rsidRPr="009C5533" w:rsidRDefault="009C5533" w:rsidP="009C5533">
      <w:pPr>
        <w:contextualSpacing/>
        <w:jc w:val="center"/>
        <w:rPr>
          <w:b/>
          <w:bCs/>
          <w:sz w:val="20"/>
          <w:szCs w:val="20"/>
        </w:rPr>
      </w:pPr>
      <w:r w:rsidRPr="009C5533">
        <w:rPr>
          <w:b/>
          <w:bCs/>
          <w:sz w:val="20"/>
          <w:szCs w:val="20"/>
        </w:rPr>
        <w:t>ДОПОЛНЕНИЯ И ОПУБЛИКОВАНИЯ</w:t>
      </w:r>
    </w:p>
    <w:p w:rsidR="009C5533" w:rsidRPr="009C5533" w:rsidRDefault="009C5533" w:rsidP="009C5533">
      <w:pPr>
        <w:jc w:val="center"/>
        <w:rPr>
          <w:sz w:val="20"/>
          <w:szCs w:val="20"/>
        </w:rPr>
      </w:pPr>
      <w:r w:rsidRPr="009C5533">
        <w:rPr>
          <w:b/>
          <w:bCs/>
          <w:sz w:val="20"/>
          <w:szCs w:val="20"/>
        </w:rPr>
        <w:t>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C5533" w:rsidRPr="009C5533" w:rsidRDefault="009C5533" w:rsidP="009C553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9C5533">
        <w:rPr>
          <w:b/>
          <w:sz w:val="20"/>
          <w:szCs w:val="20"/>
        </w:rPr>
        <w:t>1. Общие положения</w:t>
      </w:r>
    </w:p>
    <w:p w:rsidR="009C5533" w:rsidRPr="009C5533" w:rsidRDefault="009C5533" w:rsidP="009C553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9C5533">
        <w:rPr>
          <w:sz w:val="20"/>
          <w:szCs w:val="20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Корниловского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</w:t>
      </w:r>
      <w:proofErr w:type="gramEnd"/>
      <w:r w:rsidRPr="009C5533">
        <w:rPr>
          <w:sz w:val="20"/>
          <w:szCs w:val="20"/>
        </w:rPr>
        <w:t xml:space="preserve"> </w:t>
      </w:r>
      <w:proofErr w:type="gramStart"/>
      <w:r w:rsidRPr="009C5533">
        <w:rPr>
          <w:sz w:val="20"/>
          <w:szCs w:val="20"/>
        </w:rPr>
        <w:t>числе</w:t>
      </w:r>
      <w:proofErr w:type="gramEnd"/>
      <w:r w:rsidRPr="009C5533">
        <w:rPr>
          <w:sz w:val="20"/>
          <w:szCs w:val="20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9C5533" w:rsidRPr="009C5533" w:rsidRDefault="009C5533" w:rsidP="009C55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contextualSpacing/>
        <w:jc w:val="center"/>
        <w:outlineLvl w:val="0"/>
        <w:rPr>
          <w:b/>
          <w:sz w:val="20"/>
          <w:szCs w:val="20"/>
        </w:rPr>
      </w:pPr>
      <w:r w:rsidRPr="009C5533">
        <w:rPr>
          <w:b/>
          <w:sz w:val="20"/>
          <w:szCs w:val="20"/>
        </w:rPr>
        <w:t xml:space="preserve">2. Цели создания и основные принципы формирования, </w:t>
      </w:r>
      <w:r w:rsidRPr="009C5533">
        <w:rPr>
          <w:b/>
          <w:sz w:val="20"/>
          <w:szCs w:val="20"/>
        </w:rPr>
        <w:br/>
        <w:t>ведения, ежегодного дополнения и опубликования Перечня</w:t>
      </w:r>
    </w:p>
    <w:p w:rsidR="009C5533" w:rsidRPr="009C5533" w:rsidRDefault="009C5533" w:rsidP="009C553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C5533" w:rsidRPr="009C5533" w:rsidRDefault="009C5533" w:rsidP="009C5533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z w:val="20"/>
          <w:szCs w:val="20"/>
        </w:rPr>
      </w:pPr>
      <w:proofErr w:type="gramStart"/>
      <w:r w:rsidRPr="009C5533">
        <w:rPr>
          <w:sz w:val="20"/>
          <w:szCs w:val="20"/>
        </w:rPr>
        <w:t>В Перечне содержатся сведения о муниципальном имуществе Корниловского сельского поселения, свободном от прав третьих лиц (</w:t>
      </w:r>
      <w:r w:rsidRPr="009C5533">
        <w:rPr>
          <w:bCs/>
          <w:sz w:val="20"/>
          <w:szCs w:val="20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9C5533">
        <w:rPr>
          <w:sz w:val="20"/>
          <w:szCs w:val="20"/>
        </w:rPr>
        <w:t>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Федерации», предназначенном для предоставления во владение и</w:t>
      </w:r>
      <w:proofErr w:type="gramEnd"/>
      <w:r w:rsidRPr="009C5533">
        <w:rPr>
          <w:sz w:val="20"/>
          <w:szCs w:val="20"/>
        </w:rPr>
        <w:t xml:space="preserve"> (</w:t>
      </w:r>
      <w:proofErr w:type="gramStart"/>
      <w:r w:rsidRPr="009C5533">
        <w:rPr>
          <w:sz w:val="20"/>
          <w:szCs w:val="20"/>
        </w:rPr>
        <w:t>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9C5533">
        <w:rPr>
          <w:sz w:val="20"/>
          <w:szCs w:val="20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2.2. Формирование Перечня осуществляется в целях: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2.2.2. Предоставления имущества, принадлежащего на праве собственности </w:t>
      </w:r>
      <w:proofErr w:type="spellStart"/>
      <w:r w:rsidRPr="009C5533">
        <w:rPr>
          <w:sz w:val="20"/>
          <w:szCs w:val="20"/>
        </w:rPr>
        <w:t>Корниловскому</w:t>
      </w:r>
      <w:proofErr w:type="spellEnd"/>
      <w:r w:rsidRPr="009C5533">
        <w:rPr>
          <w:sz w:val="20"/>
          <w:szCs w:val="20"/>
        </w:rPr>
        <w:t xml:space="preserve"> сельскому поселению во владение и (или) пользование на долгосрочной основе (в том числе </w:t>
      </w:r>
      <w:proofErr w:type="spellStart"/>
      <w:r w:rsidRPr="009C5533">
        <w:rPr>
          <w:sz w:val="20"/>
          <w:szCs w:val="20"/>
        </w:rPr>
        <w:t>возмездно</w:t>
      </w:r>
      <w:proofErr w:type="spellEnd"/>
      <w:r w:rsidRPr="009C5533">
        <w:rPr>
          <w:sz w:val="20"/>
          <w:szCs w:val="20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2.2.3. Реализации полномочий Корниловского сельского поселения в сфере оказания имущественной поддержки субъектам малого и среднего предпринимательства.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9C5533">
        <w:rPr>
          <w:sz w:val="20"/>
          <w:szCs w:val="20"/>
        </w:rPr>
        <w:t>2.2.4. Повышения эффективности управления муниципальным</w:t>
      </w:r>
      <w:r w:rsidRPr="009C5533">
        <w:rPr>
          <w:i/>
          <w:sz w:val="20"/>
          <w:szCs w:val="20"/>
        </w:rPr>
        <w:t xml:space="preserve"> </w:t>
      </w:r>
      <w:r w:rsidRPr="009C5533">
        <w:rPr>
          <w:sz w:val="20"/>
          <w:szCs w:val="20"/>
        </w:rPr>
        <w:t>имуществом, находящимся в собственности Корниловского  сельского поселения, стимулирования развития малого и среднего предпринимательства на территории Корниловского сельского поселения</w:t>
      </w:r>
      <w:r w:rsidRPr="009C5533">
        <w:rPr>
          <w:i/>
          <w:sz w:val="20"/>
          <w:szCs w:val="20"/>
        </w:rPr>
        <w:t>.</w:t>
      </w:r>
      <w:r w:rsidRPr="009C5533">
        <w:rPr>
          <w:sz w:val="20"/>
          <w:szCs w:val="20"/>
        </w:rPr>
        <w:t xml:space="preserve"> 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2.3.    Формирование и ведение Перечня основывается на следующих основных принципах: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9C5533" w:rsidRPr="009C5533" w:rsidRDefault="009C5533" w:rsidP="009C5533">
      <w:pPr>
        <w:rPr>
          <w:sz w:val="20"/>
          <w:szCs w:val="20"/>
        </w:rPr>
      </w:pPr>
      <w:r w:rsidRPr="009C5533">
        <w:rPr>
          <w:sz w:val="20"/>
          <w:szCs w:val="20"/>
        </w:rPr>
        <w:t xml:space="preserve">          2.3.2. </w:t>
      </w:r>
      <w:proofErr w:type="gramStart"/>
      <w:r w:rsidRPr="009C5533">
        <w:rPr>
          <w:sz w:val="20"/>
          <w:szCs w:val="20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proofErr w:type="spellStart"/>
      <w:r w:rsidRPr="009C5533">
        <w:rPr>
          <w:sz w:val="20"/>
          <w:szCs w:val="20"/>
        </w:rPr>
        <w:t>Корниловском</w:t>
      </w:r>
      <w:proofErr w:type="spellEnd"/>
      <w:r w:rsidRPr="009C5533">
        <w:rPr>
          <w:sz w:val="20"/>
          <w:szCs w:val="20"/>
        </w:rPr>
        <w:t xml:space="preserve"> сельском поселении по обеспечению взаимодействия исполнительных органов власти Томской области с территориальным органом </w:t>
      </w:r>
      <w:proofErr w:type="spellStart"/>
      <w:r w:rsidRPr="009C5533">
        <w:rPr>
          <w:sz w:val="20"/>
          <w:szCs w:val="20"/>
        </w:rPr>
        <w:t>Росимущества</w:t>
      </w:r>
      <w:proofErr w:type="spellEnd"/>
      <w:r w:rsidRPr="009C5533">
        <w:rPr>
          <w:sz w:val="20"/>
          <w:szCs w:val="20"/>
        </w:rPr>
        <w:t xml:space="preserve"> в Томской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lastRenderedPageBreak/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9C5533" w:rsidRPr="009C5533" w:rsidRDefault="009C5533" w:rsidP="009C5533">
      <w:pPr>
        <w:ind w:firstLine="567"/>
        <w:contextualSpacing/>
        <w:jc w:val="both"/>
        <w:rPr>
          <w:sz w:val="20"/>
          <w:szCs w:val="20"/>
        </w:rPr>
      </w:pPr>
    </w:p>
    <w:p w:rsidR="009C5533" w:rsidRPr="009C5533" w:rsidRDefault="009C5533" w:rsidP="009C5533">
      <w:pPr>
        <w:jc w:val="center"/>
        <w:rPr>
          <w:b/>
          <w:sz w:val="20"/>
          <w:szCs w:val="20"/>
        </w:rPr>
      </w:pPr>
      <w:r w:rsidRPr="009C5533">
        <w:rPr>
          <w:b/>
          <w:sz w:val="20"/>
          <w:szCs w:val="20"/>
        </w:rPr>
        <w:t>3. Формирование, ведение Перечня, внесение в него изменений, в том числе ежегодное дополнение Перечня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bookmarkStart w:id="0" w:name="Par18"/>
      <w:bookmarkEnd w:id="0"/>
      <w:r w:rsidRPr="009C5533">
        <w:rPr>
          <w:sz w:val="20"/>
          <w:szCs w:val="20"/>
        </w:rPr>
        <w:t>3.1. Перечень, изменения и ежегодное дополнение в него утверждаются решением Администрации Корниловского сельского поселения</w:t>
      </w:r>
      <w:r w:rsidRPr="009C5533">
        <w:rPr>
          <w:i/>
          <w:sz w:val="20"/>
          <w:szCs w:val="20"/>
        </w:rPr>
        <w:t>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3.2. Формирование и ведение Перечня осуществляется специалистами Администрации Корниловского сельского поселения (далее – уполномоченный орган)</w:t>
      </w:r>
      <w:r w:rsidRPr="009C5533">
        <w:rPr>
          <w:i/>
          <w:sz w:val="20"/>
          <w:szCs w:val="20"/>
        </w:rPr>
        <w:t xml:space="preserve"> </w:t>
      </w:r>
      <w:r w:rsidRPr="009C5533">
        <w:rPr>
          <w:sz w:val="20"/>
          <w:szCs w:val="20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3.3. В Перечень вносятся сведения об имуществе, соответствующем следующим критериям: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3.3.1. Имущество свободно от прав третьих лиц </w:t>
      </w:r>
      <w:r w:rsidRPr="009C5533">
        <w:rPr>
          <w:bCs/>
          <w:sz w:val="20"/>
          <w:szCs w:val="20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C5533">
        <w:rPr>
          <w:sz w:val="20"/>
          <w:szCs w:val="20"/>
        </w:rPr>
        <w:t>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3.3.3. Имущество не является объектом религиозного назначения;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9C5533" w:rsidRPr="009C5533" w:rsidRDefault="009C5533" w:rsidP="009C55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3.3.5. </w:t>
      </w:r>
      <w:proofErr w:type="gramStart"/>
      <w:r w:rsidRPr="009C5533">
        <w:rPr>
          <w:sz w:val="20"/>
          <w:szCs w:val="20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 декабря 2001 года № 178-ФЗ «О приватизации государственного и муниципального имущества», а также в перечень имущества Корниловского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3.3.6. Имущество не признано аварийным и подлежащим сносу;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0"/>
          <w:szCs w:val="20"/>
        </w:rPr>
      </w:pPr>
      <w:r w:rsidRPr="009C5533">
        <w:rPr>
          <w:sz w:val="20"/>
          <w:szCs w:val="20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9C5533">
        <w:rPr>
          <w:sz w:val="20"/>
          <w:szCs w:val="20"/>
          <w:vertAlign w:val="superscript"/>
        </w:rPr>
        <w:t>11</w:t>
      </w:r>
      <w:r w:rsidRPr="009C5533">
        <w:rPr>
          <w:sz w:val="20"/>
          <w:szCs w:val="20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3.3.10. </w:t>
      </w:r>
      <w:proofErr w:type="gramStart"/>
      <w:r w:rsidRPr="009C5533">
        <w:rPr>
          <w:sz w:val="20"/>
          <w:szCs w:val="20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Корниловского сельского поселения,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9C5533">
        <w:rPr>
          <w:sz w:val="20"/>
          <w:szCs w:val="20"/>
        </w:rPr>
        <w:t>) в пользование субъектам малого и среднего предпринимательства и организациям, образующим инфраструктуру поддержки;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0"/>
          <w:szCs w:val="20"/>
        </w:rPr>
      </w:pPr>
      <w:r w:rsidRPr="009C5533">
        <w:rPr>
          <w:sz w:val="20"/>
          <w:szCs w:val="20"/>
        </w:rPr>
        <w:t xml:space="preserve">3.3.11. </w:t>
      </w:r>
      <w:proofErr w:type="gramStart"/>
      <w:r w:rsidRPr="009C5533">
        <w:rPr>
          <w:sz w:val="20"/>
          <w:szCs w:val="20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9C5533" w:rsidRPr="009C5533" w:rsidRDefault="009C5533" w:rsidP="009C5533">
      <w:pPr>
        <w:rPr>
          <w:i/>
          <w:sz w:val="20"/>
          <w:szCs w:val="20"/>
        </w:rPr>
      </w:pPr>
      <w:r w:rsidRPr="009C5533">
        <w:rPr>
          <w:i/>
          <w:sz w:val="20"/>
          <w:szCs w:val="20"/>
        </w:rPr>
        <w:t xml:space="preserve">         </w:t>
      </w:r>
      <w:r w:rsidRPr="009C5533">
        <w:rPr>
          <w:sz w:val="20"/>
          <w:szCs w:val="20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3.5. Сведения об имуществе группируются в Перечне по Томской области,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3.6. </w:t>
      </w:r>
      <w:proofErr w:type="gramStart"/>
      <w:r w:rsidRPr="009C5533">
        <w:rPr>
          <w:sz w:val="20"/>
          <w:szCs w:val="20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Корниловского сельского поселения</w:t>
      </w:r>
      <w:r w:rsidRPr="009C5533">
        <w:rPr>
          <w:i/>
          <w:sz w:val="20"/>
          <w:szCs w:val="20"/>
        </w:rPr>
        <w:t xml:space="preserve"> </w:t>
      </w:r>
      <w:r w:rsidRPr="009C5533">
        <w:rPr>
          <w:sz w:val="20"/>
          <w:szCs w:val="20"/>
        </w:rPr>
        <w:t>по его инициативе или на основании предложений исполнительных органов государственной власти (органов местного самоуправления) Томского района</w:t>
      </w:r>
      <w:r w:rsidRPr="009C5533">
        <w:rPr>
          <w:i/>
          <w:sz w:val="20"/>
          <w:szCs w:val="20"/>
        </w:rPr>
        <w:t>,</w:t>
      </w:r>
      <w:r w:rsidRPr="009C5533">
        <w:rPr>
          <w:sz w:val="20"/>
          <w:szCs w:val="20"/>
        </w:rPr>
        <w:t xml:space="preserve"> коллегиального органа в </w:t>
      </w:r>
      <w:proofErr w:type="spellStart"/>
      <w:r w:rsidRPr="009C5533">
        <w:rPr>
          <w:sz w:val="20"/>
          <w:szCs w:val="20"/>
        </w:rPr>
        <w:t>Корниловском</w:t>
      </w:r>
      <w:proofErr w:type="spellEnd"/>
      <w:r w:rsidRPr="009C5533">
        <w:rPr>
          <w:sz w:val="20"/>
          <w:szCs w:val="20"/>
        </w:rPr>
        <w:t xml:space="preserve"> сельском поселении по обеспечению взаимодействия исполнительных органов власти Томской области с территориальным органом </w:t>
      </w:r>
      <w:proofErr w:type="spellStart"/>
      <w:r w:rsidRPr="009C5533">
        <w:rPr>
          <w:sz w:val="20"/>
          <w:szCs w:val="20"/>
        </w:rPr>
        <w:t>Росимущества</w:t>
      </w:r>
      <w:proofErr w:type="spellEnd"/>
      <w:proofErr w:type="gramEnd"/>
      <w:r w:rsidRPr="009C5533">
        <w:rPr>
          <w:sz w:val="20"/>
          <w:szCs w:val="20"/>
        </w:rPr>
        <w:t xml:space="preserve"> в Томской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lastRenderedPageBreak/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9C5533">
        <w:rPr>
          <w:sz w:val="20"/>
          <w:szCs w:val="20"/>
        </w:rPr>
        <w:t>с даты внесения</w:t>
      </w:r>
      <w:proofErr w:type="gramEnd"/>
      <w:r w:rsidRPr="009C5533">
        <w:rPr>
          <w:sz w:val="20"/>
          <w:szCs w:val="20"/>
        </w:rPr>
        <w:t xml:space="preserve"> соответствующих изменений в реестр муниципального имущества Корниловского сельского поселения.</w:t>
      </w:r>
    </w:p>
    <w:p w:rsidR="009C5533" w:rsidRPr="009C5533" w:rsidRDefault="009C5533" w:rsidP="009C5533">
      <w:pPr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</w:t>
      </w:r>
      <w:r w:rsidRPr="009C5533">
        <w:rPr>
          <w:sz w:val="20"/>
          <w:szCs w:val="20"/>
          <w:vertAlign w:val="superscript"/>
        </w:rPr>
        <w:t xml:space="preserve"> </w:t>
      </w:r>
      <w:r w:rsidRPr="009C5533">
        <w:rPr>
          <w:sz w:val="20"/>
          <w:szCs w:val="20"/>
        </w:rPr>
        <w:t>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bookmarkStart w:id="2" w:name="Par5"/>
      <w:bookmarkEnd w:id="2"/>
      <w:r w:rsidRPr="009C5533">
        <w:rPr>
          <w:sz w:val="20"/>
          <w:szCs w:val="20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bookmarkStart w:id="3" w:name="Par6"/>
      <w:bookmarkEnd w:id="3"/>
      <w:r w:rsidRPr="009C5533">
        <w:rPr>
          <w:sz w:val="20"/>
          <w:szCs w:val="20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3.8.1. Имущество не соответствует критериям, установленным пунктом 3.3 настоящего Порядка.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9C5533">
        <w:rPr>
          <w:sz w:val="20"/>
          <w:szCs w:val="20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Корниловского сельского поселения, уполномоченного на согласование сделок с имуществом балансодержателя.</w:t>
      </w:r>
      <w:r w:rsidRPr="009C5533">
        <w:rPr>
          <w:i/>
          <w:sz w:val="20"/>
          <w:szCs w:val="20"/>
        </w:rPr>
        <w:t xml:space="preserve"> 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9C5533">
        <w:rPr>
          <w:sz w:val="20"/>
          <w:szCs w:val="20"/>
        </w:rPr>
        <w:t>3.8.3. Отсутствуют индивидуально-определенные признаки</w:t>
      </w:r>
      <w:r w:rsidRPr="009C5533">
        <w:rPr>
          <w:sz w:val="20"/>
          <w:szCs w:val="20"/>
        </w:rPr>
        <w:br/>
        <w:t xml:space="preserve">движимого имущества, позволяющие заключить в отношении него договор аренды. 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3.9. Уполномоченный орган вправе исключить сведения о муниципальном имуществе Корниловского сельского поселения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4" w:history="1">
        <w:r w:rsidRPr="009C5533">
          <w:rPr>
            <w:sz w:val="20"/>
            <w:szCs w:val="20"/>
          </w:rPr>
          <w:t>законом</w:t>
        </w:r>
      </w:hyperlink>
      <w:r w:rsidRPr="009C5533">
        <w:rPr>
          <w:sz w:val="20"/>
          <w:szCs w:val="20"/>
        </w:rPr>
        <w:t xml:space="preserve"> от 26 июля 2006 года № 135-ФЗ «О защите конкуренции», Земельным кодексом Российской Федерации.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3.10. Сведения о муниципальном имуществе Корниловского сельского поселения подлежат исключению из Перечня, в следующих случаях:</w:t>
      </w:r>
    </w:p>
    <w:p w:rsidR="009C5533" w:rsidRPr="009C5533" w:rsidRDefault="009C5533" w:rsidP="009C55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Корниловского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3.10.2. Право собственности Корниловского сельского поселения на имущество прекращено по решению суда или в ином установленном законом порядке;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3.10.3. Прекращение существования имущества в результате его гибели или уничтожения;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3.10.5. </w:t>
      </w:r>
      <w:proofErr w:type="gramStart"/>
      <w:r w:rsidRPr="009C5533">
        <w:rPr>
          <w:sz w:val="20"/>
          <w:szCs w:val="20"/>
        </w:rPr>
        <w:t>Имущество приобретено его арендатором в собственность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</w:t>
      </w:r>
      <w:proofErr w:type="gramEnd"/>
      <w:r w:rsidRPr="009C5533">
        <w:rPr>
          <w:sz w:val="20"/>
          <w:szCs w:val="20"/>
        </w:rPr>
        <w:t xml:space="preserve"> пункта 2 статьи 39</w:t>
      </w:r>
      <w:r w:rsidRPr="009C5533">
        <w:rPr>
          <w:sz w:val="20"/>
          <w:szCs w:val="20"/>
          <w:vertAlign w:val="superscript"/>
        </w:rPr>
        <w:t>3</w:t>
      </w:r>
      <w:r w:rsidRPr="009C5533">
        <w:rPr>
          <w:sz w:val="20"/>
          <w:szCs w:val="20"/>
        </w:rPr>
        <w:t xml:space="preserve"> Земельного кодекса Российской Федерации.</w:t>
      </w:r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3.11. </w:t>
      </w:r>
      <w:proofErr w:type="gramStart"/>
      <w:r w:rsidRPr="009C5533">
        <w:rPr>
          <w:sz w:val="20"/>
          <w:szCs w:val="20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субъектов малого и среднего предпринимательства на условиях, обеспечивающих проведение его капитального ремонта и (или) реконструкции арендатором.    </w:t>
      </w:r>
      <w:proofErr w:type="gramEnd"/>
    </w:p>
    <w:p w:rsidR="009C5533" w:rsidRPr="009C5533" w:rsidRDefault="009C5533" w:rsidP="009C55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  3.12. Уполномоченный орган уведомляет арендатора о намерении принять </w:t>
      </w:r>
      <w:proofErr w:type="gramStart"/>
      <w:r w:rsidRPr="009C5533">
        <w:rPr>
          <w:sz w:val="20"/>
          <w:szCs w:val="20"/>
        </w:rPr>
        <w:t>решение</w:t>
      </w:r>
      <w:proofErr w:type="gramEnd"/>
      <w:r w:rsidRPr="009C5533">
        <w:rPr>
          <w:sz w:val="20"/>
          <w:szCs w:val="20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9C5533" w:rsidRPr="009C5533" w:rsidRDefault="009C5533" w:rsidP="009C553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C5533">
        <w:rPr>
          <w:sz w:val="20"/>
          <w:szCs w:val="20"/>
        </w:rPr>
        <w:t xml:space="preserve">4. Опубликование Перечня и предоставление сведений о включенном в него имуществе </w:t>
      </w:r>
    </w:p>
    <w:p w:rsidR="009C5533" w:rsidRPr="009C5533" w:rsidRDefault="009C5533" w:rsidP="009C55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C5533" w:rsidRPr="009C5533" w:rsidRDefault="009C5533" w:rsidP="009C55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C5533">
        <w:rPr>
          <w:sz w:val="20"/>
          <w:szCs w:val="20"/>
        </w:rPr>
        <w:lastRenderedPageBreak/>
        <w:t>4.1. Уполномоченный орган:</w:t>
      </w:r>
    </w:p>
    <w:p w:rsidR="009C5533" w:rsidRPr="009C5533" w:rsidRDefault="009C5533" w:rsidP="009C55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4.1.1. Обеспечивает опубликование Перечня или изменений в Перечень в средствах массовой информации, и на сайте </w:t>
      </w:r>
      <w:proofErr w:type="spellStart"/>
      <w:r w:rsidRPr="009C5533">
        <w:rPr>
          <w:sz w:val="20"/>
          <w:szCs w:val="20"/>
        </w:rPr>
        <w:t>Корниловского</w:t>
      </w:r>
      <w:proofErr w:type="spellEnd"/>
      <w:r w:rsidRPr="009C5533">
        <w:rPr>
          <w:sz w:val="20"/>
          <w:szCs w:val="20"/>
        </w:rPr>
        <w:t xml:space="preserve"> сельского поселения </w:t>
      </w:r>
      <w:proofErr w:type="spellStart"/>
      <w:r w:rsidRPr="009C5533">
        <w:rPr>
          <w:sz w:val="20"/>
          <w:szCs w:val="20"/>
          <w:lang w:val="en-US"/>
        </w:rPr>
        <w:t>korpos</w:t>
      </w:r>
      <w:proofErr w:type="spellEnd"/>
      <w:r w:rsidRPr="009C5533">
        <w:rPr>
          <w:sz w:val="20"/>
          <w:szCs w:val="20"/>
        </w:rPr>
        <w:t>.</w:t>
      </w:r>
      <w:proofErr w:type="spellStart"/>
      <w:r w:rsidRPr="009C5533">
        <w:rPr>
          <w:sz w:val="20"/>
          <w:szCs w:val="20"/>
          <w:lang w:val="en-US"/>
        </w:rPr>
        <w:t>ru</w:t>
      </w:r>
      <w:proofErr w:type="spellEnd"/>
      <w:r w:rsidRPr="009C5533">
        <w:rPr>
          <w:sz w:val="20"/>
          <w:szCs w:val="20"/>
        </w:rPr>
        <w:t xml:space="preserve"> в течение 10 рабочих дней со дня их утверждения по форме согласно приложению № 2;</w:t>
      </w:r>
    </w:p>
    <w:p w:rsidR="009C5533" w:rsidRPr="009C5533" w:rsidRDefault="009C5533" w:rsidP="009C55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C5533">
        <w:rPr>
          <w:sz w:val="20"/>
          <w:szCs w:val="20"/>
        </w:rPr>
        <w:t xml:space="preserve">4.1.2. </w:t>
      </w:r>
      <w:proofErr w:type="gramStart"/>
      <w:r w:rsidRPr="009C5533">
        <w:rPr>
          <w:sz w:val="20"/>
          <w:szCs w:val="20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9C5533">
        <w:rPr>
          <w:sz w:val="20"/>
          <w:szCs w:val="20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9C5533" w:rsidRPr="009C5533" w:rsidRDefault="009C5533" w:rsidP="009C55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  <w:sectPr w:rsidR="009C5533" w:rsidRPr="009C5533" w:rsidSect="00294EF4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5533" w:rsidRPr="009C5533" w:rsidRDefault="009C5533" w:rsidP="009C5533">
      <w:pPr>
        <w:pStyle w:val="ConsPlusNormal"/>
        <w:ind w:left="8789"/>
        <w:jc w:val="both"/>
        <w:rPr>
          <w:rFonts w:ascii="Times New Roman" w:hAnsi="Times New Roman" w:cs="Times New Roman"/>
        </w:rPr>
      </w:pPr>
      <w:r w:rsidRPr="009C5533">
        <w:rPr>
          <w:rFonts w:ascii="Times New Roman" w:hAnsi="Times New Roman" w:cs="Times New Roman"/>
        </w:rPr>
        <w:lastRenderedPageBreak/>
        <w:t>Приложение № 2</w:t>
      </w:r>
    </w:p>
    <w:p w:rsidR="009C5533" w:rsidRPr="009C5533" w:rsidRDefault="009C5533" w:rsidP="009C5533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9C5533" w:rsidRPr="009C5533" w:rsidRDefault="009C5533" w:rsidP="009C5533">
      <w:pPr>
        <w:pStyle w:val="ConsPlusNormal"/>
        <w:ind w:left="8789"/>
        <w:jc w:val="both"/>
        <w:rPr>
          <w:rFonts w:ascii="Times New Roman" w:hAnsi="Times New Roman" w:cs="Times New Roman"/>
          <w:i/>
        </w:rPr>
      </w:pPr>
      <w:r w:rsidRPr="009C5533">
        <w:rPr>
          <w:rFonts w:ascii="Times New Roman" w:hAnsi="Times New Roman" w:cs="Times New Roman"/>
        </w:rPr>
        <w:t>Постановления Администрации Корниловского сельского поселения от 14.12.2020 г. № 443</w:t>
      </w:r>
    </w:p>
    <w:p w:rsidR="009C5533" w:rsidRPr="009C5533" w:rsidRDefault="009C5533" w:rsidP="009C5533">
      <w:pPr>
        <w:pStyle w:val="ConsPlusNormal"/>
        <w:ind w:left="2268"/>
        <w:jc w:val="both"/>
      </w:pPr>
    </w:p>
    <w:p w:rsidR="009C5533" w:rsidRPr="009C5533" w:rsidRDefault="009C5533" w:rsidP="009C5533">
      <w:pPr>
        <w:pStyle w:val="ConsPlusTitle"/>
        <w:jc w:val="center"/>
        <w:rPr>
          <w:rFonts w:ascii="Times New Roman" w:hAnsi="Times New Roman" w:cs="Times New Roman"/>
        </w:rPr>
      </w:pPr>
      <w:r w:rsidRPr="009C5533">
        <w:rPr>
          <w:rFonts w:ascii="Times New Roman" w:hAnsi="Times New Roman" w:cs="Times New Roman"/>
        </w:rPr>
        <w:t>ФОРМА ПЕРЕЧНЯ МУНИЦИПАЛЬНОГО ИМУЩЕСТВА,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9C5533" w:rsidRPr="009C5533" w:rsidRDefault="009C5533" w:rsidP="009C5533">
      <w:pPr>
        <w:pStyle w:val="ConsPlusTitle"/>
        <w:jc w:val="center"/>
        <w:rPr>
          <w:rFonts w:ascii="Times New Roman" w:hAnsi="Times New Roman" w:cs="Times New Roman"/>
        </w:rPr>
      </w:pPr>
    </w:p>
    <w:p w:rsidR="009C5533" w:rsidRPr="009C5533" w:rsidRDefault="009C5533" w:rsidP="009C5533">
      <w:pPr>
        <w:pStyle w:val="ConsPlusTitle"/>
        <w:jc w:val="center"/>
        <w:rPr>
          <w:rFonts w:ascii="Times New Roman" w:hAnsi="Times New Roman" w:cs="Times New Roman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hAnsi="Times New Roman" w:cs="Times New Roman"/>
        </w:rPr>
      </w:pPr>
      <w:r w:rsidRPr="009C5533">
        <w:rPr>
          <w:rFonts w:ascii="Times New Roman" w:hAnsi="Times New Roman" w:cs="Times New Roman"/>
        </w:rPr>
        <w:tab/>
      </w:r>
    </w:p>
    <w:tbl>
      <w:tblPr>
        <w:tblStyle w:val="af4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9C5533" w:rsidRPr="009C5533" w:rsidTr="0016086C">
        <w:trPr>
          <w:trHeight w:val="276"/>
        </w:trPr>
        <w:tc>
          <w:tcPr>
            <w:tcW w:w="562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5533">
              <w:rPr>
                <w:rFonts w:ascii="Times New Roman" w:hAnsi="Times New Roman" w:cs="Times New Roman"/>
              </w:rPr>
              <w:t>п</w:t>
            </w:r>
            <w:proofErr w:type="gramEnd"/>
            <w:r w:rsidRPr="009C55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P205" w:history="1">
              <w:r w:rsidRPr="009C5533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 xml:space="preserve">тип движимого имущества </w:t>
            </w:r>
            <w:hyperlink w:anchor="P209" w:history="1">
              <w:r w:rsidRPr="009C5533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</w:tr>
      <w:tr w:rsidR="009C5533" w:rsidRPr="009C5533" w:rsidTr="0016086C">
        <w:trPr>
          <w:trHeight w:val="276"/>
        </w:trPr>
        <w:tc>
          <w:tcPr>
            <w:tcW w:w="562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3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9C5533" w:rsidRPr="009C5533" w:rsidTr="0016086C">
        <w:trPr>
          <w:trHeight w:val="552"/>
        </w:trPr>
        <w:tc>
          <w:tcPr>
            <w:tcW w:w="562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533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9C5533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9C5533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533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C5533" w:rsidRPr="009C5533" w:rsidTr="0016086C">
        <w:tc>
          <w:tcPr>
            <w:tcW w:w="562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7</w:t>
            </w:r>
          </w:p>
        </w:tc>
      </w:tr>
    </w:tbl>
    <w:p w:rsidR="009C5533" w:rsidRPr="009C5533" w:rsidRDefault="009C5533" w:rsidP="009C5533">
      <w:pPr>
        <w:pStyle w:val="ConsPlusNormal"/>
        <w:jc w:val="both"/>
      </w:pPr>
    </w:p>
    <w:p w:rsidR="009C5533" w:rsidRPr="009C5533" w:rsidRDefault="009C5533" w:rsidP="009C5533">
      <w:pPr>
        <w:pStyle w:val="ConsPlusNormal"/>
        <w:jc w:val="both"/>
      </w:pPr>
    </w:p>
    <w:p w:rsidR="009C5533" w:rsidRPr="009C5533" w:rsidRDefault="009C5533" w:rsidP="009C5533">
      <w:pPr>
        <w:pStyle w:val="ConsPlusNormal"/>
        <w:jc w:val="both"/>
      </w:pPr>
    </w:p>
    <w:p w:rsidR="009C5533" w:rsidRPr="009C5533" w:rsidRDefault="009C5533" w:rsidP="009C5533">
      <w:pPr>
        <w:pStyle w:val="ConsPlusNormal"/>
        <w:jc w:val="both"/>
      </w:pPr>
    </w:p>
    <w:tbl>
      <w:tblPr>
        <w:tblStyle w:val="af4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9C5533" w:rsidRPr="009C5533" w:rsidTr="0016086C">
        <w:trPr>
          <w:trHeight w:val="276"/>
        </w:trPr>
        <w:tc>
          <w:tcPr>
            <w:tcW w:w="8359" w:type="dxa"/>
            <w:gridSpan w:val="5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br w:type="page"/>
            </w:r>
            <w:r w:rsidRPr="009C5533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</w:tr>
      <w:tr w:rsidR="009C5533" w:rsidRPr="009C5533" w:rsidTr="0016086C">
        <w:trPr>
          <w:trHeight w:val="276"/>
        </w:trPr>
        <w:tc>
          <w:tcPr>
            <w:tcW w:w="3114" w:type="dxa"/>
            <w:gridSpan w:val="2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533" w:rsidRPr="009C5533" w:rsidTr="0016086C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Состав (</w:t>
            </w:r>
            <w:proofErr w:type="spellStart"/>
            <w:proofErr w:type="gramStart"/>
            <w:r w:rsidRPr="009C5533">
              <w:rPr>
                <w:rFonts w:ascii="Times New Roman" w:hAnsi="Times New Roman" w:cs="Times New Roman"/>
              </w:rPr>
              <w:t>принадлежнос-ти</w:t>
            </w:r>
            <w:proofErr w:type="spellEnd"/>
            <w:proofErr w:type="gramEnd"/>
            <w:r w:rsidRPr="009C5533">
              <w:rPr>
                <w:rFonts w:ascii="Times New Roman" w:hAnsi="Times New Roman" w:cs="Times New Roman"/>
              </w:rPr>
              <w:t xml:space="preserve">) имущества </w:t>
            </w:r>
          </w:p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&lt;9&gt;</w:t>
            </w:r>
          </w:p>
        </w:tc>
      </w:tr>
      <w:tr w:rsidR="009C5533" w:rsidRPr="009C5533" w:rsidTr="0016086C">
        <w:tc>
          <w:tcPr>
            <w:tcW w:w="988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8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4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16</w:t>
            </w:r>
          </w:p>
        </w:tc>
      </w:tr>
    </w:tbl>
    <w:p w:rsidR="009C5533" w:rsidRPr="009C5533" w:rsidRDefault="009C5533" w:rsidP="009C5533">
      <w:pPr>
        <w:pStyle w:val="ConsPlusNormal"/>
        <w:jc w:val="both"/>
      </w:pPr>
    </w:p>
    <w:p w:rsidR="009C5533" w:rsidRPr="009C5533" w:rsidRDefault="009C5533" w:rsidP="009C5533">
      <w:pPr>
        <w:pStyle w:val="ConsPlusNormal"/>
        <w:jc w:val="both"/>
      </w:pPr>
    </w:p>
    <w:p w:rsidR="009C5533" w:rsidRPr="009C5533" w:rsidRDefault="009C5533" w:rsidP="009C5533">
      <w:pPr>
        <w:pStyle w:val="ConsPlusNormal"/>
        <w:jc w:val="both"/>
      </w:pPr>
    </w:p>
    <w:tbl>
      <w:tblPr>
        <w:tblStyle w:val="af4"/>
        <w:tblW w:w="14312" w:type="dxa"/>
        <w:tblLook w:val="04A0" w:firstRow="1" w:lastRow="0" w:firstColumn="1" w:lastColumn="0" w:noHBand="0" w:noVBand="1"/>
      </w:tblPr>
      <w:tblGrid>
        <w:gridCol w:w="2747"/>
        <w:gridCol w:w="2660"/>
        <w:gridCol w:w="1722"/>
        <w:gridCol w:w="1487"/>
        <w:gridCol w:w="2083"/>
        <w:gridCol w:w="1950"/>
        <w:gridCol w:w="1663"/>
      </w:tblGrid>
      <w:tr w:rsidR="009C5533" w:rsidRPr="009C5533" w:rsidTr="0016086C">
        <w:tc>
          <w:tcPr>
            <w:tcW w:w="14312" w:type="dxa"/>
            <w:gridSpan w:val="7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9C5533" w:rsidRPr="009C5533" w:rsidTr="0016086C">
        <w:tc>
          <w:tcPr>
            <w:tcW w:w="5501" w:type="dxa"/>
            <w:gridSpan w:val="2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Адрес электронной почты &lt;15&gt;</w:t>
            </w:r>
          </w:p>
        </w:tc>
      </w:tr>
      <w:tr w:rsidR="009C5533" w:rsidRPr="009C5533" w:rsidTr="0016086C">
        <w:tc>
          <w:tcPr>
            <w:tcW w:w="2788" w:type="dxa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</w:tcPr>
          <w:p w:rsidR="009C5533" w:rsidRPr="009C5533" w:rsidRDefault="009C5533" w:rsidP="001608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533" w:rsidRPr="009C5533" w:rsidTr="0016086C">
        <w:tc>
          <w:tcPr>
            <w:tcW w:w="2788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3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4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1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3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75" w:type="dxa"/>
          </w:tcPr>
          <w:p w:rsidR="009C5533" w:rsidRPr="009C5533" w:rsidRDefault="009C5533" w:rsidP="00160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533">
              <w:rPr>
                <w:rFonts w:ascii="Times New Roman" w:hAnsi="Times New Roman" w:cs="Times New Roman"/>
              </w:rPr>
              <w:t>23</w:t>
            </w:r>
          </w:p>
        </w:tc>
      </w:tr>
    </w:tbl>
    <w:p w:rsidR="009C5533" w:rsidRPr="009C5533" w:rsidRDefault="009C5533" w:rsidP="009C5533">
      <w:pPr>
        <w:pStyle w:val="ConsPlusNormal"/>
        <w:jc w:val="both"/>
      </w:pPr>
    </w:p>
    <w:p w:rsidR="009C5533" w:rsidRPr="009C5533" w:rsidRDefault="009C5533" w:rsidP="009C5533">
      <w:pPr>
        <w:pStyle w:val="ConsPlusNormal"/>
        <w:jc w:val="both"/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  <w:sectPr w:rsidR="009C5533" w:rsidRPr="009C5533" w:rsidSect="007F3DB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lastRenderedPageBreak/>
        <w:t>&lt;1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У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&lt;2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Д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&lt;3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У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&lt;5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У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&lt;6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Н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,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&lt;7&gt;, &lt;8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Д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&lt;9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У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&lt;10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У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казывается «Да» или «Нет».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&lt;11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Д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&lt;12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Д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r w:rsidRPr="009C5533">
        <w:rPr>
          <w:rFonts w:ascii="Times New Roman" w:eastAsiaTheme="minorHAnsi" w:hAnsi="Times New Roman" w:cs="Times New Roman"/>
          <w:lang w:eastAsia="en-US"/>
        </w:rPr>
        <w:t>&lt;14&gt;, &lt;15</w:t>
      </w:r>
      <w:proofErr w:type="gramStart"/>
      <w:r w:rsidRPr="009C5533">
        <w:rPr>
          <w:rFonts w:ascii="Times New Roman" w:eastAsiaTheme="minorHAnsi" w:hAnsi="Times New Roman" w:cs="Times New Roman"/>
          <w:lang w:eastAsia="en-US"/>
        </w:rPr>
        <w:t>&gt; У</w:t>
      </w:r>
      <w:proofErr w:type="gramEnd"/>
      <w:r w:rsidRPr="009C5533">
        <w:rPr>
          <w:rFonts w:ascii="Times New Roman" w:eastAsiaTheme="minorHAnsi" w:hAnsi="Times New Roman" w:cs="Times New Roman"/>
          <w:lang w:eastAsia="en-US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jc w:val="center"/>
        <w:rPr>
          <w:sz w:val="20"/>
          <w:szCs w:val="20"/>
        </w:rPr>
      </w:pPr>
      <w:r w:rsidRPr="009C5533">
        <w:rPr>
          <w:sz w:val="20"/>
          <w:szCs w:val="20"/>
        </w:rPr>
        <w:t xml:space="preserve">                         </w:t>
      </w:r>
    </w:p>
    <w:p w:rsidR="009C5533" w:rsidRPr="009C5533" w:rsidRDefault="009C5533" w:rsidP="009C5533">
      <w:pPr>
        <w:jc w:val="right"/>
        <w:rPr>
          <w:sz w:val="20"/>
          <w:szCs w:val="20"/>
        </w:rPr>
      </w:pPr>
      <w:r w:rsidRPr="009C5533">
        <w:rPr>
          <w:sz w:val="20"/>
          <w:szCs w:val="20"/>
        </w:rPr>
        <w:t xml:space="preserve">   Приложение № 3</w:t>
      </w:r>
      <w:r w:rsidRPr="009C5533">
        <w:rPr>
          <w:sz w:val="20"/>
          <w:szCs w:val="20"/>
        </w:rPr>
        <w:br/>
      </w:r>
    </w:p>
    <w:p w:rsidR="009C5533" w:rsidRPr="009C5533" w:rsidRDefault="009C5533" w:rsidP="009C5533">
      <w:pPr>
        <w:ind w:left="4820"/>
        <w:jc w:val="right"/>
        <w:rPr>
          <w:b/>
          <w:sz w:val="20"/>
          <w:szCs w:val="20"/>
        </w:rPr>
      </w:pPr>
      <w:r w:rsidRPr="009C5533">
        <w:rPr>
          <w:sz w:val="20"/>
          <w:szCs w:val="20"/>
        </w:rPr>
        <w:t>Постановления Администрации Корниловского сельского поселения от 14.12.2020 г. № 443</w:t>
      </w:r>
    </w:p>
    <w:p w:rsidR="009C5533" w:rsidRPr="009C5533" w:rsidRDefault="009C5533" w:rsidP="009C553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9C5533" w:rsidRPr="009C5533" w:rsidRDefault="009C5533" w:rsidP="009C553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9C5533">
        <w:rPr>
          <w:rFonts w:ascii="Times New Roman" w:hAnsi="Times New Roman" w:cs="Times New Roman"/>
          <w:b/>
        </w:rPr>
        <w:t>ВИДЫ ГОСУДАРСТВЕННОГО (МУНИЦИПАЛЬНОГО) ИМУЩЕСТВА, КОТОРОЕ ИСПОЛЬЗУЕТСЯ ДЛЯ ФОРМИРОВАНИЯ 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C5533" w:rsidRPr="009C5533" w:rsidRDefault="009C5533" w:rsidP="009C553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9C5533" w:rsidRPr="009C5533" w:rsidRDefault="009C5533" w:rsidP="009C55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C5533">
        <w:rPr>
          <w:rFonts w:ascii="Times New Roman" w:hAnsi="Times New Roman" w:cs="Times New Roman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9C5533" w:rsidRPr="009C5533" w:rsidRDefault="009C5533" w:rsidP="009C55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C5533">
        <w:rPr>
          <w:rFonts w:ascii="Times New Roman" w:hAnsi="Times New Roman" w:cs="Times New Roman"/>
        </w:rPr>
        <w:lastRenderedPageBreak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9C5533" w:rsidRPr="009C5533" w:rsidRDefault="009C5533" w:rsidP="009C55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C5533">
        <w:rPr>
          <w:rFonts w:ascii="Times New Roman" w:hAnsi="Times New Roman" w:cs="Times New Roman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9C5533" w:rsidRPr="009C5533" w:rsidRDefault="009C5533" w:rsidP="009C5533">
      <w:pPr>
        <w:pStyle w:val="ConsPlusNormal"/>
        <w:ind w:firstLine="709"/>
        <w:jc w:val="both"/>
      </w:pPr>
      <w:r w:rsidRPr="009C5533">
        <w:rPr>
          <w:rFonts w:ascii="Times New Roman" w:hAnsi="Times New Roman" w:cs="Times New Roman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9C5533">
        <w:rPr>
          <w:rFonts w:ascii="Times New Roman" w:hAnsi="Times New Roman" w:cs="Times New Roman"/>
        </w:rPr>
        <w:t>полномочия</w:t>
      </w:r>
      <w:proofErr w:type="gramEnd"/>
      <w:r w:rsidRPr="009C5533">
        <w:rPr>
          <w:rFonts w:ascii="Times New Roman" w:hAnsi="Times New Roman" w:cs="Times New Roman"/>
        </w:rPr>
        <w:t xml:space="preserve"> по предоставлению которых осуществляет Администрация Корниловского сельского поселения</w:t>
      </w:r>
      <w:r w:rsidRPr="009C5533">
        <w:rPr>
          <w:rFonts w:ascii="Times New Roman" w:hAnsi="Times New Roman" w:cs="Times New Roman"/>
          <w:i/>
        </w:rPr>
        <w:t>.</w:t>
      </w:r>
    </w:p>
    <w:p w:rsidR="00704D7F" w:rsidRPr="00721F32" w:rsidRDefault="00704D7F" w:rsidP="00704D7F">
      <w:pPr>
        <w:keepNext/>
        <w:jc w:val="center"/>
        <w:rPr>
          <w:b/>
          <w:sz w:val="32"/>
          <w:szCs w:val="32"/>
        </w:rPr>
      </w:pPr>
    </w:p>
    <w:p w:rsidR="00704D7F" w:rsidRPr="0064676E" w:rsidRDefault="00704D7F" w:rsidP="00704D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№  31</w:t>
      </w:r>
    </w:p>
    <w:p w:rsidR="00704D7F" w:rsidRPr="0064676E" w:rsidRDefault="00704D7F" w:rsidP="00704D7F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8"/>
          <w:szCs w:val="28"/>
        </w:rPr>
      </w:pPr>
      <w:r w:rsidRPr="0064676E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Корнилово</w:t>
      </w:r>
      <w:proofErr w:type="spellEnd"/>
      <w:r w:rsidRPr="0064676E">
        <w:rPr>
          <w:sz w:val="28"/>
          <w:szCs w:val="28"/>
        </w:rPr>
        <w:tab/>
      </w:r>
      <w:r>
        <w:rPr>
          <w:sz w:val="28"/>
          <w:szCs w:val="28"/>
        </w:rPr>
        <w:t xml:space="preserve">        от          14.12. 2020 года</w:t>
      </w:r>
    </w:p>
    <w:p w:rsidR="00704D7F" w:rsidRPr="000E488D" w:rsidRDefault="00704D7F" w:rsidP="00704D7F">
      <w:pPr>
        <w:rPr>
          <w:sz w:val="28"/>
          <w:szCs w:val="28"/>
        </w:rPr>
      </w:pPr>
    </w:p>
    <w:p w:rsidR="00704D7F" w:rsidRPr="000E488D" w:rsidRDefault="00704D7F" w:rsidP="00704D7F">
      <w:pPr>
        <w:rPr>
          <w:sz w:val="28"/>
          <w:szCs w:val="28"/>
        </w:rPr>
      </w:pPr>
    </w:p>
    <w:p w:rsidR="00704D7F" w:rsidRDefault="00704D7F" w:rsidP="00704D7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</w:p>
    <w:p w:rsidR="00704D7F" w:rsidRDefault="00704D7F" w:rsidP="00704D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от 26 декабря 2019 года № 34</w:t>
      </w:r>
    </w:p>
    <w:p w:rsidR="00704D7F" w:rsidRDefault="00704D7F" w:rsidP="00704D7F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бюджета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 поселения  на 2020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2021 и 2022 годов».</w:t>
      </w:r>
    </w:p>
    <w:p w:rsidR="00704D7F" w:rsidRDefault="00704D7F" w:rsidP="00704D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04D7F" w:rsidRDefault="00704D7F" w:rsidP="00704D7F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разработанный и представленный  Администрацией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проект решения в соответствии с Бюджетным Кодексом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ст. 48 Устава муниципального образования «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сельское поселение», ст. 17 Положения «О бюджетном процессе в муниципальном образовании «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 №11:</w:t>
      </w:r>
    </w:p>
    <w:p w:rsidR="00704D7F" w:rsidRDefault="00704D7F" w:rsidP="00704D7F">
      <w:pPr>
        <w:rPr>
          <w:sz w:val="28"/>
          <w:szCs w:val="28"/>
        </w:rPr>
      </w:pPr>
    </w:p>
    <w:p w:rsidR="00704D7F" w:rsidRDefault="00704D7F" w:rsidP="00704D7F">
      <w:pPr>
        <w:rPr>
          <w:b/>
          <w:bCs/>
          <w:sz w:val="28"/>
        </w:rPr>
      </w:pPr>
      <w:r>
        <w:rPr>
          <w:sz w:val="28"/>
          <w:szCs w:val="28"/>
        </w:rPr>
        <w:t>1.С</w:t>
      </w:r>
      <w:r>
        <w:rPr>
          <w:b/>
          <w:bCs/>
          <w:sz w:val="28"/>
        </w:rPr>
        <w:t xml:space="preserve">овет </w:t>
      </w:r>
      <w:proofErr w:type="spellStart"/>
      <w:r>
        <w:rPr>
          <w:b/>
          <w:bCs/>
          <w:sz w:val="28"/>
        </w:rPr>
        <w:t>Корниловского</w:t>
      </w:r>
      <w:proofErr w:type="spellEnd"/>
      <w:r>
        <w:rPr>
          <w:b/>
          <w:bCs/>
          <w:sz w:val="28"/>
        </w:rPr>
        <w:t xml:space="preserve"> сельского поселения   решил:</w:t>
      </w:r>
    </w:p>
    <w:p w:rsidR="00704D7F" w:rsidRDefault="00704D7F" w:rsidP="00704D7F">
      <w:pPr>
        <w:rPr>
          <w:b/>
          <w:bCs/>
          <w:sz w:val="28"/>
        </w:rPr>
      </w:pPr>
    </w:p>
    <w:p w:rsidR="00704D7F" w:rsidRPr="00400F90" w:rsidRDefault="00704D7F" w:rsidP="00704D7F">
      <w:pPr>
        <w:rPr>
          <w:sz w:val="28"/>
          <w:szCs w:val="28"/>
        </w:rPr>
      </w:pPr>
      <w:r>
        <w:t xml:space="preserve">     </w:t>
      </w:r>
      <w:r w:rsidRPr="00400F90">
        <w:rPr>
          <w:sz w:val="28"/>
          <w:szCs w:val="28"/>
        </w:rPr>
        <w:t>1. Внести изменения в решение Совета</w:t>
      </w:r>
      <w:r>
        <w:t xml:space="preserve">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от 26 декабря 2019 года № 34«Об утверждении  бюджета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 поселения  на 2020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2021 и 2022 годов».</w:t>
      </w:r>
    </w:p>
    <w:p w:rsidR="00704D7F" w:rsidRDefault="00704D7F" w:rsidP="00704D7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настоящее решение Главе поселения  для подписания и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Информационном бюллетене и размещения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(адрес сайта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korpos</w:t>
      </w:r>
      <w:proofErr w:type="spellEnd"/>
      <w:r>
        <w:rPr>
          <w:sz w:val="28"/>
          <w:szCs w:val="28"/>
        </w:rPr>
        <w:t>.</w:t>
      </w:r>
      <w:r w:rsidRPr="001719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704D7F" w:rsidRDefault="00704D7F" w:rsidP="00704D7F">
      <w:pPr>
        <w:keepNext/>
        <w:jc w:val="both"/>
        <w:rPr>
          <w:sz w:val="28"/>
          <w:szCs w:val="28"/>
        </w:rPr>
      </w:pPr>
    </w:p>
    <w:p w:rsidR="00704D7F" w:rsidRDefault="00704D7F" w:rsidP="00704D7F">
      <w:pPr>
        <w:keepNext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Председатель  Совета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Р.А.Устиненко</w:t>
      </w:r>
      <w:proofErr w:type="spellEnd"/>
    </w:p>
    <w:p w:rsidR="00704D7F" w:rsidRDefault="00704D7F" w:rsidP="00704D7F">
      <w:pPr>
        <w:keepNext/>
        <w:jc w:val="both"/>
        <w:rPr>
          <w:i/>
          <w:sz w:val="28"/>
          <w:szCs w:val="28"/>
        </w:rPr>
      </w:pPr>
    </w:p>
    <w:p w:rsidR="00704D7F" w:rsidRDefault="00704D7F" w:rsidP="00704D7F">
      <w:pPr>
        <w:keepNext/>
        <w:jc w:val="both"/>
        <w:rPr>
          <w:i/>
          <w:sz w:val="28"/>
          <w:szCs w:val="28"/>
        </w:rPr>
      </w:pPr>
    </w:p>
    <w:p w:rsidR="00704D7F" w:rsidRDefault="00704D7F" w:rsidP="00704D7F">
      <w:pPr>
        <w:rPr>
          <w:b/>
          <w:bCs/>
          <w:sz w:val="28"/>
        </w:rPr>
      </w:pPr>
    </w:p>
    <w:p w:rsidR="00704D7F" w:rsidRDefault="00704D7F" w:rsidP="00704D7F">
      <w:pPr>
        <w:rPr>
          <w:sz w:val="28"/>
          <w:szCs w:val="28"/>
        </w:rPr>
      </w:pPr>
    </w:p>
    <w:p w:rsidR="00704D7F" w:rsidRDefault="00704D7F" w:rsidP="00704D7F">
      <w:pPr>
        <w:rPr>
          <w:b/>
          <w:bCs/>
          <w:sz w:val="28"/>
        </w:rPr>
      </w:pPr>
    </w:p>
    <w:p w:rsidR="00704D7F" w:rsidRDefault="00704D7F" w:rsidP="00704D7F">
      <w:pPr>
        <w:keepNext/>
        <w:jc w:val="both"/>
        <w:rPr>
          <w:i/>
        </w:rPr>
      </w:pPr>
      <w:r>
        <w:lastRenderedPageBreak/>
        <w:tab/>
        <w:t xml:space="preserve">                                                                                                          </w:t>
      </w:r>
      <w:r w:rsidRPr="004D7AD7">
        <w:rPr>
          <w:i/>
        </w:rPr>
        <w:t xml:space="preserve">Приложение </w:t>
      </w:r>
      <w:r>
        <w:rPr>
          <w:i/>
        </w:rPr>
        <w:t>к решению</w:t>
      </w:r>
    </w:p>
    <w:p w:rsidR="00704D7F" w:rsidRDefault="00704D7F" w:rsidP="00704D7F">
      <w:pPr>
        <w:keepNext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Совета </w:t>
      </w:r>
      <w:proofErr w:type="spellStart"/>
      <w:r>
        <w:rPr>
          <w:i/>
        </w:rPr>
        <w:t>Корниловского</w:t>
      </w:r>
      <w:proofErr w:type="spellEnd"/>
      <w:r>
        <w:rPr>
          <w:i/>
        </w:rPr>
        <w:t xml:space="preserve"> сельского поселения </w:t>
      </w:r>
    </w:p>
    <w:p w:rsidR="00704D7F" w:rsidRPr="004D7AD7" w:rsidRDefault="00704D7F" w:rsidP="00704D7F">
      <w:pPr>
        <w:keepNext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От 14.12.</w:t>
      </w:r>
      <w:r w:rsidRPr="0007209A">
        <w:rPr>
          <w:i/>
        </w:rPr>
        <w:t>2020</w:t>
      </w:r>
      <w:r>
        <w:rPr>
          <w:i/>
        </w:rPr>
        <w:t xml:space="preserve">   2020г. № 31             </w:t>
      </w:r>
    </w:p>
    <w:p w:rsidR="00704D7F" w:rsidRDefault="00704D7F" w:rsidP="00704D7F">
      <w:pPr>
        <w:keepNext/>
        <w:rPr>
          <w:i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2. Изменения в бюджет </w:t>
      </w:r>
      <w:proofErr w:type="spellStart"/>
      <w:r>
        <w:rPr>
          <w:b/>
          <w:bCs/>
          <w:sz w:val="28"/>
        </w:rPr>
        <w:t>Корниловского</w:t>
      </w:r>
      <w:proofErr w:type="spellEnd"/>
      <w:r>
        <w:rPr>
          <w:b/>
          <w:bCs/>
          <w:sz w:val="28"/>
        </w:rPr>
        <w:t xml:space="preserve"> сельского поселения на 2020 год и пл</w:t>
      </w:r>
      <w:r>
        <w:rPr>
          <w:b/>
          <w:bCs/>
          <w:sz w:val="28"/>
        </w:rPr>
        <w:t>а</w:t>
      </w:r>
      <w:r>
        <w:rPr>
          <w:b/>
          <w:bCs/>
          <w:sz w:val="28"/>
        </w:rPr>
        <w:t>новый период 2021 и 2022 годов</w:t>
      </w: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rPr>
          <w:bCs/>
          <w:sz w:val="28"/>
        </w:rPr>
      </w:pPr>
      <w:r>
        <w:rPr>
          <w:bCs/>
          <w:sz w:val="28"/>
        </w:rPr>
        <w:t xml:space="preserve">1.Внести изменения в бюджет </w:t>
      </w:r>
      <w:proofErr w:type="spellStart"/>
      <w:r>
        <w:rPr>
          <w:bCs/>
          <w:sz w:val="28"/>
        </w:rPr>
        <w:t>Корниловского</w:t>
      </w:r>
      <w:proofErr w:type="spellEnd"/>
      <w:r>
        <w:rPr>
          <w:bCs/>
          <w:sz w:val="28"/>
        </w:rPr>
        <w:t xml:space="preserve"> сельского поселения на 2020 год, утвержденный решением Совета </w:t>
      </w:r>
      <w:proofErr w:type="spellStart"/>
      <w:r>
        <w:rPr>
          <w:bCs/>
          <w:sz w:val="28"/>
        </w:rPr>
        <w:t>Корниловского</w:t>
      </w:r>
      <w:proofErr w:type="spellEnd"/>
      <w:r>
        <w:rPr>
          <w:bCs/>
          <w:sz w:val="28"/>
        </w:rPr>
        <w:t xml:space="preserve"> сельского поселения от 26 декабря 2019 г. № 34 следующие изменения:</w:t>
      </w:r>
    </w:p>
    <w:p w:rsidR="00704D7F" w:rsidRDefault="00704D7F" w:rsidP="00704D7F">
      <w:pPr>
        <w:keepNext/>
        <w:rPr>
          <w:bCs/>
          <w:sz w:val="28"/>
        </w:rPr>
      </w:pPr>
      <w:r>
        <w:rPr>
          <w:bCs/>
          <w:sz w:val="28"/>
        </w:rPr>
        <w:t>«Утвердить основные характеристики бюджета поселения на 2020 год:</w:t>
      </w:r>
    </w:p>
    <w:p w:rsidR="00704D7F" w:rsidRDefault="00704D7F" w:rsidP="00704D7F">
      <w:pPr>
        <w:keepNext/>
        <w:ind w:firstLine="708"/>
        <w:rPr>
          <w:bCs/>
          <w:sz w:val="28"/>
        </w:rPr>
      </w:pPr>
      <w:r>
        <w:rPr>
          <w:bCs/>
          <w:sz w:val="28"/>
        </w:rPr>
        <w:t xml:space="preserve">- общий объем доходов поселения в сумме </w:t>
      </w:r>
      <w:r w:rsidRPr="00A3224D">
        <w:rPr>
          <w:bCs/>
          <w:sz w:val="28"/>
        </w:rPr>
        <w:t xml:space="preserve">– </w:t>
      </w:r>
      <w:r>
        <w:rPr>
          <w:bCs/>
          <w:sz w:val="28"/>
          <w:szCs w:val="28"/>
        </w:rPr>
        <w:t>17757,3 рублей</w:t>
      </w:r>
      <w:r>
        <w:rPr>
          <w:bCs/>
          <w:sz w:val="28"/>
        </w:rPr>
        <w:t>;</w:t>
      </w:r>
    </w:p>
    <w:p w:rsidR="00704D7F" w:rsidRDefault="00704D7F" w:rsidP="00704D7F">
      <w:pPr>
        <w:keepNext/>
        <w:ind w:firstLine="708"/>
        <w:rPr>
          <w:bCs/>
          <w:sz w:val="28"/>
        </w:rPr>
      </w:pPr>
      <w:r>
        <w:rPr>
          <w:bCs/>
          <w:sz w:val="28"/>
        </w:rPr>
        <w:t xml:space="preserve">-общий объем расходов бюджета поселения в сумме – 18716,0  </w:t>
      </w:r>
      <w:r>
        <w:rPr>
          <w:bCs/>
          <w:sz w:val="28"/>
          <w:szCs w:val="28"/>
        </w:rPr>
        <w:t>рублей</w:t>
      </w:r>
      <w:r>
        <w:rPr>
          <w:bCs/>
          <w:sz w:val="28"/>
        </w:rPr>
        <w:t>;</w:t>
      </w:r>
    </w:p>
    <w:p w:rsidR="00704D7F" w:rsidRDefault="00704D7F" w:rsidP="00704D7F">
      <w:pPr>
        <w:keepNext/>
        <w:ind w:firstLine="708"/>
        <w:rPr>
          <w:bCs/>
          <w:sz w:val="28"/>
        </w:rPr>
      </w:pPr>
      <w:r>
        <w:rPr>
          <w:bCs/>
          <w:sz w:val="28"/>
        </w:rPr>
        <w:t>- дефицит бюджета поселения – 958,7 рублей.</w:t>
      </w:r>
    </w:p>
    <w:p w:rsidR="00704D7F" w:rsidRPr="00DF026A" w:rsidRDefault="00704D7F" w:rsidP="00704D7F">
      <w:pPr>
        <w:keepNext/>
        <w:keepLines/>
        <w:ind w:left="360"/>
        <w:rPr>
          <w:sz w:val="28"/>
          <w:szCs w:val="28"/>
        </w:rPr>
      </w:pPr>
      <w:r w:rsidRPr="00DF026A">
        <w:rPr>
          <w:sz w:val="28"/>
          <w:szCs w:val="28"/>
        </w:rPr>
        <w:t>Утвердить основные характеристики бюджета поселения на 2021 год:</w:t>
      </w:r>
    </w:p>
    <w:p w:rsidR="00704D7F" w:rsidRPr="00DF026A" w:rsidRDefault="00704D7F" w:rsidP="00704D7F">
      <w:pPr>
        <w:keepNext/>
        <w:keepLines/>
        <w:ind w:left="12" w:firstLine="708"/>
        <w:rPr>
          <w:sz w:val="28"/>
          <w:szCs w:val="28"/>
        </w:rPr>
      </w:pPr>
      <w:r w:rsidRPr="00DF026A">
        <w:rPr>
          <w:sz w:val="28"/>
          <w:szCs w:val="28"/>
        </w:rPr>
        <w:t>- общий объем доходов районного бюджета в сумме 15416,00</w:t>
      </w:r>
      <w:r w:rsidRPr="00DF026A">
        <w:rPr>
          <w:b/>
          <w:sz w:val="28"/>
          <w:szCs w:val="28"/>
        </w:rPr>
        <w:t xml:space="preserve"> </w:t>
      </w:r>
      <w:r w:rsidRPr="00DF026A">
        <w:rPr>
          <w:sz w:val="28"/>
          <w:szCs w:val="28"/>
        </w:rPr>
        <w:t xml:space="preserve">тыс. руб.; </w:t>
      </w:r>
    </w:p>
    <w:p w:rsidR="00704D7F" w:rsidRPr="00DF026A" w:rsidRDefault="00704D7F" w:rsidP="00704D7F">
      <w:pPr>
        <w:keepNext/>
        <w:keepLines/>
        <w:ind w:left="12" w:firstLine="708"/>
        <w:rPr>
          <w:sz w:val="28"/>
          <w:szCs w:val="28"/>
        </w:rPr>
      </w:pPr>
      <w:r w:rsidRPr="00DF026A">
        <w:rPr>
          <w:sz w:val="28"/>
          <w:szCs w:val="28"/>
        </w:rPr>
        <w:t>- общий объем расходов районного бюджета в сумме 15416,00</w:t>
      </w:r>
      <w:r w:rsidRPr="00DF026A">
        <w:rPr>
          <w:b/>
          <w:sz w:val="28"/>
          <w:szCs w:val="28"/>
        </w:rPr>
        <w:t xml:space="preserve"> </w:t>
      </w:r>
      <w:r w:rsidRPr="00DF026A">
        <w:rPr>
          <w:sz w:val="28"/>
          <w:szCs w:val="28"/>
        </w:rPr>
        <w:t>тыс. руб.,</w:t>
      </w:r>
    </w:p>
    <w:p w:rsidR="00704D7F" w:rsidRPr="00DF026A" w:rsidRDefault="00704D7F" w:rsidP="00704D7F">
      <w:pPr>
        <w:keepNext/>
        <w:keepLines/>
        <w:ind w:left="12" w:firstLine="708"/>
        <w:rPr>
          <w:sz w:val="28"/>
          <w:szCs w:val="28"/>
        </w:rPr>
      </w:pPr>
      <w:r w:rsidRPr="00DF026A">
        <w:rPr>
          <w:sz w:val="28"/>
          <w:szCs w:val="28"/>
        </w:rPr>
        <w:t>- дефицит бюджета в сумме 0,0 тыс. руб.</w:t>
      </w:r>
    </w:p>
    <w:p w:rsidR="00704D7F" w:rsidRPr="00DF026A" w:rsidRDefault="00704D7F" w:rsidP="00704D7F">
      <w:pPr>
        <w:keepNext/>
        <w:keepLines/>
        <w:ind w:left="360"/>
        <w:rPr>
          <w:sz w:val="28"/>
          <w:szCs w:val="28"/>
        </w:rPr>
      </w:pPr>
      <w:r w:rsidRPr="00DF026A">
        <w:rPr>
          <w:sz w:val="28"/>
          <w:szCs w:val="28"/>
        </w:rPr>
        <w:t>Утвердить основные характеристики бюджета поселения на 2022 год:</w:t>
      </w:r>
    </w:p>
    <w:p w:rsidR="00704D7F" w:rsidRPr="00DF026A" w:rsidRDefault="00704D7F" w:rsidP="00704D7F">
      <w:pPr>
        <w:keepNext/>
        <w:keepLines/>
        <w:ind w:left="12" w:firstLine="708"/>
        <w:rPr>
          <w:sz w:val="28"/>
          <w:szCs w:val="28"/>
        </w:rPr>
      </w:pPr>
      <w:r w:rsidRPr="00DF026A">
        <w:rPr>
          <w:sz w:val="28"/>
          <w:szCs w:val="28"/>
        </w:rPr>
        <w:t xml:space="preserve">- общий объем доходов районного бюджета в сумме </w:t>
      </w:r>
      <w:r w:rsidRPr="00DF026A">
        <w:rPr>
          <w:bCs/>
          <w:sz w:val="28"/>
          <w:szCs w:val="28"/>
        </w:rPr>
        <w:t>15485,00</w:t>
      </w:r>
      <w:r w:rsidRPr="00DF026A">
        <w:rPr>
          <w:b/>
          <w:bCs/>
          <w:sz w:val="28"/>
          <w:szCs w:val="28"/>
        </w:rPr>
        <w:t xml:space="preserve"> </w:t>
      </w:r>
      <w:r w:rsidRPr="00DF026A">
        <w:rPr>
          <w:sz w:val="28"/>
          <w:szCs w:val="28"/>
        </w:rPr>
        <w:t xml:space="preserve">тыс. руб.; </w:t>
      </w:r>
    </w:p>
    <w:p w:rsidR="00704D7F" w:rsidRPr="00DF026A" w:rsidRDefault="00704D7F" w:rsidP="00704D7F">
      <w:pPr>
        <w:keepNext/>
        <w:keepLines/>
        <w:ind w:left="12" w:firstLine="708"/>
        <w:rPr>
          <w:sz w:val="28"/>
          <w:szCs w:val="28"/>
        </w:rPr>
      </w:pPr>
      <w:r w:rsidRPr="00DF026A">
        <w:rPr>
          <w:sz w:val="28"/>
          <w:szCs w:val="28"/>
        </w:rPr>
        <w:t xml:space="preserve">- общий объем расходов районного бюджета в сумме </w:t>
      </w:r>
      <w:r w:rsidRPr="00DF026A">
        <w:rPr>
          <w:bCs/>
          <w:sz w:val="28"/>
          <w:szCs w:val="28"/>
        </w:rPr>
        <w:t>15485,00</w:t>
      </w:r>
      <w:r w:rsidRPr="00DF026A">
        <w:rPr>
          <w:sz w:val="28"/>
          <w:szCs w:val="28"/>
        </w:rPr>
        <w:t xml:space="preserve"> тыс. руб.,</w:t>
      </w:r>
    </w:p>
    <w:p w:rsidR="00704D7F" w:rsidRPr="00DF026A" w:rsidRDefault="00704D7F" w:rsidP="00704D7F">
      <w:pPr>
        <w:keepNext/>
        <w:keepLines/>
        <w:ind w:left="12" w:firstLine="708"/>
        <w:rPr>
          <w:sz w:val="28"/>
          <w:szCs w:val="28"/>
        </w:rPr>
      </w:pPr>
      <w:r w:rsidRPr="00DF026A">
        <w:rPr>
          <w:sz w:val="28"/>
          <w:szCs w:val="28"/>
        </w:rPr>
        <w:t>- дефицит бюджета в сумме 0,0 тыс. руб.</w:t>
      </w:r>
      <w:r>
        <w:rPr>
          <w:sz w:val="28"/>
          <w:szCs w:val="28"/>
        </w:rPr>
        <w:t>»</w:t>
      </w:r>
    </w:p>
    <w:p w:rsidR="00704D7F" w:rsidRDefault="00704D7F" w:rsidP="00704D7F">
      <w:pPr>
        <w:keepNext/>
        <w:ind w:firstLine="708"/>
        <w:rPr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rPr>
          <w:bCs/>
          <w:i/>
          <w:sz w:val="28"/>
        </w:rPr>
      </w:pPr>
      <w:r>
        <w:rPr>
          <w:bCs/>
          <w:i/>
          <w:sz w:val="28"/>
        </w:rPr>
        <w:t xml:space="preserve">Глава </w:t>
      </w:r>
      <w:proofErr w:type="spellStart"/>
      <w:r>
        <w:rPr>
          <w:bCs/>
          <w:i/>
          <w:sz w:val="28"/>
        </w:rPr>
        <w:t>Корниловского</w:t>
      </w:r>
      <w:proofErr w:type="spellEnd"/>
      <w:r>
        <w:rPr>
          <w:bCs/>
          <w:i/>
          <w:sz w:val="28"/>
        </w:rPr>
        <w:t xml:space="preserve"> </w:t>
      </w:r>
    </w:p>
    <w:p w:rsidR="00704D7F" w:rsidRDefault="00704D7F" w:rsidP="00704D7F">
      <w:pPr>
        <w:keepNext/>
        <w:rPr>
          <w:bCs/>
          <w:i/>
          <w:sz w:val="28"/>
        </w:rPr>
      </w:pPr>
      <w:r>
        <w:rPr>
          <w:bCs/>
          <w:i/>
          <w:sz w:val="28"/>
        </w:rPr>
        <w:t xml:space="preserve">сельского поселения:                                                             </w:t>
      </w:r>
      <w:proofErr w:type="spellStart"/>
      <w:r>
        <w:rPr>
          <w:bCs/>
          <w:i/>
          <w:sz w:val="28"/>
        </w:rPr>
        <w:t>В.В.Макаров</w:t>
      </w:r>
      <w:proofErr w:type="spellEnd"/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b/>
          <w:bCs/>
          <w:sz w:val="28"/>
        </w:rPr>
      </w:pPr>
    </w:p>
    <w:p w:rsidR="00704D7F" w:rsidRDefault="00704D7F" w:rsidP="00704D7F">
      <w:pPr>
        <w:keepNext/>
        <w:jc w:val="center"/>
        <w:rPr>
          <w:i/>
          <w:iCs/>
          <w:sz w:val="28"/>
          <w:szCs w:val="28"/>
        </w:rPr>
      </w:pPr>
    </w:p>
    <w:p w:rsidR="00704D7F" w:rsidRDefault="00704D7F" w:rsidP="00704D7F">
      <w:pPr>
        <w:keepNext/>
        <w:jc w:val="center"/>
        <w:rPr>
          <w:i/>
          <w:iCs/>
          <w:sz w:val="28"/>
          <w:szCs w:val="28"/>
        </w:rPr>
      </w:pPr>
    </w:p>
    <w:p w:rsidR="00704D7F" w:rsidRDefault="00704D7F" w:rsidP="00704D7F">
      <w:pPr>
        <w:keepNext/>
        <w:jc w:val="center"/>
        <w:rPr>
          <w:i/>
          <w:iCs/>
          <w:sz w:val="28"/>
          <w:szCs w:val="28"/>
        </w:rPr>
      </w:pPr>
    </w:p>
    <w:p w:rsidR="00704D7F" w:rsidRDefault="00704D7F" w:rsidP="00704D7F">
      <w:pPr>
        <w:keepNext/>
        <w:jc w:val="center"/>
        <w:rPr>
          <w:i/>
          <w:iCs/>
          <w:sz w:val="28"/>
          <w:szCs w:val="28"/>
        </w:rPr>
      </w:pPr>
    </w:p>
    <w:p w:rsidR="00704D7F" w:rsidRDefault="00704D7F" w:rsidP="00704D7F">
      <w:pPr>
        <w:keepNext/>
        <w:rPr>
          <w:i/>
          <w:iCs/>
          <w:sz w:val="28"/>
          <w:szCs w:val="28"/>
        </w:rPr>
      </w:pPr>
    </w:p>
    <w:p w:rsidR="00704D7F" w:rsidRDefault="00704D7F" w:rsidP="00704D7F">
      <w:pPr>
        <w:keepNext/>
        <w:rPr>
          <w:i/>
          <w:iCs/>
          <w:sz w:val="28"/>
          <w:szCs w:val="28"/>
        </w:rPr>
      </w:pPr>
    </w:p>
    <w:p w:rsidR="00704D7F" w:rsidRDefault="00704D7F" w:rsidP="00704D7F">
      <w:pPr>
        <w:keepNext/>
        <w:rPr>
          <w:i/>
          <w:iCs/>
          <w:sz w:val="28"/>
          <w:szCs w:val="28"/>
        </w:rPr>
      </w:pPr>
    </w:p>
    <w:p w:rsidR="00704D7F" w:rsidRDefault="00704D7F" w:rsidP="00704D7F">
      <w:pPr>
        <w:keepNext/>
        <w:rPr>
          <w:i/>
          <w:iCs/>
          <w:sz w:val="28"/>
          <w:szCs w:val="28"/>
        </w:rPr>
      </w:pPr>
    </w:p>
    <w:p w:rsidR="00704D7F" w:rsidRDefault="00704D7F" w:rsidP="00704D7F">
      <w:pPr>
        <w:keepNext/>
        <w:rPr>
          <w:i/>
          <w:iCs/>
          <w:sz w:val="28"/>
          <w:szCs w:val="28"/>
        </w:rPr>
      </w:pPr>
    </w:p>
    <w:p w:rsidR="00704D7F" w:rsidRDefault="00704D7F" w:rsidP="00704D7F">
      <w:pPr>
        <w:keepNext/>
        <w:rPr>
          <w:i/>
          <w:iCs/>
          <w:sz w:val="28"/>
          <w:szCs w:val="28"/>
        </w:rPr>
      </w:pPr>
    </w:p>
    <w:p w:rsidR="00704D7F" w:rsidRDefault="00704D7F" w:rsidP="00704D7F">
      <w:pPr>
        <w:keepNext/>
        <w:rPr>
          <w:i/>
          <w:iCs/>
          <w:sz w:val="28"/>
          <w:szCs w:val="28"/>
        </w:rPr>
      </w:pPr>
    </w:p>
    <w:p w:rsidR="00704D7F" w:rsidRDefault="00704D7F" w:rsidP="00704D7F">
      <w:pPr>
        <w:keepNext/>
        <w:rPr>
          <w:i/>
          <w:iCs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>
        <w:rPr>
          <w:i/>
          <w:iCs/>
        </w:rPr>
        <w:t>Приложение № 3 к бюдж</w:t>
      </w:r>
      <w:r>
        <w:rPr>
          <w:i/>
          <w:iCs/>
        </w:rPr>
        <w:t>е</w:t>
      </w:r>
      <w:r>
        <w:rPr>
          <w:i/>
          <w:iCs/>
        </w:rPr>
        <w:t xml:space="preserve">ту                                                                                     </w:t>
      </w:r>
    </w:p>
    <w:p w:rsidR="00704D7F" w:rsidRDefault="00704D7F" w:rsidP="00704D7F">
      <w:pPr>
        <w:keepNext/>
        <w:ind w:left="-1620" w:firstLine="72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</w:t>
      </w:r>
      <w:proofErr w:type="spellStart"/>
      <w:r>
        <w:rPr>
          <w:i/>
          <w:iCs/>
        </w:rPr>
        <w:t>Корниловского</w:t>
      </w:r>
      <w:proofErr w:type="spellEnd"/>
      <w:r>
        <w:rPr>
          <w:i/>
          <w:iCs/>
        </w:rPr>
        <w:t xml:space="preserve"> сельского поселения   на 2020 год</w:t>
      </w:r>
    </w:p>
    <w:p w:rsidR="00704D7F" w:rsidRDefault="00704D7F" w:rsidP="00704D7F">
      <w:pPr>
        <w:keepNext/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704D7F" w:rsidRDefault="00704D7F" w:rsidP="00704D7F">
      <w:pPr>
        <w:jc w:val="center"/>
        <w:rPr>
          <w:b/>
          <w:bCs/>
        </w:rPr>
      </w:pPr>
      <w:r>
        <w:rPr>
          <w:b/>
          <w:bCs/>
        </w:rPr>
        <w:t xml:space="preserve">3.Распределение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 на 2020 год</w:t>
      </w:r>
      <w:r w:rsidRPr="008E3824">
        <w:rPr>
          <w:szCs w:val="28"/>
        </w:rPr>
        <w:t xml:space="preserve"> </w:t>
      </w:r>
      <w:r w:rsidRPr="008E3824">
        <w:rPr>
          <w:b/>
          <w:szCs w:val="28"/>
        </w:rPr>
        <w:t>пл</w:t>
      </w:r>
      <w:r w:rsidRPr="008E3824">
        <w:rPr>
          <w:b/>
          <w:szCs w:val="28"/>
        </w:rPr>
        <w:t>а</w:t>
      </w:r>
      <w:r w:rsidRPr="008E3824">
        <w:rPr>
          <w:b/>
          <w:szCs w:val="28"/>
        </w:rPr>
        <w:t>новый период 2021- 2022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704D7F" w:rsidTr="009B665D">
        <w:trPr>
          <w:trHeight w:val="630"/>
          <w:tblHeader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2020г. </w:t>
            </w: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2021г. </w:t>
            </w: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2022г. </w:t>
            </w: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4B2C68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FB6B8B" w:rsidRDefault="00704D7F" w:rsidP="009B665D">
            <w:pPr>
              <w:ind w:right="284"/>
              <w:jc w:val="right"/>
              <w:rPr>
                <w:b/>
                <w:bCs/>
              </w:rPr>
            </w:pPr>
            <w:r w:rsidRPr="00FB6B8B">
              <w:rPr>
                <w:b/>
              </w:rPr>
              <w:t>15416,00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FB6B8B" w:rsidRDefault="00704D7F" w:rsidP="009B665D">
            <w:pPr>
              <w:ind w:right="284"/>
              <w:jc w:val="right"/>
              <w:rPr>
                <w:b/>
                <w:bCs/>
              </w:rPr>
            </w:pPr>
            <w:r w:rsidRPr="00FB6B8B">
              <w:rPr>
                <w:b/>
                <w:bCs/>
              </w:rPr>
              <w:t>15485,00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Корн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ловского</w:t>
            </w:r>
            <w:proofErr w:type="spellEnd"/>
            <w:r>
              <w:rPr>
                <w:b/>
                <w:bCs/>
              </w:rPr>
              <w:t xml:space="preserve"> сельского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4B2C68" w:rsidRDefault="00704D7F" w:rsidP="009B665D">
            <w:pPr>
              <w:ind w:right="284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18716,0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FB6B8B" w:rsidRDefault="00704D7F" w:rsidP="009B665D">
            <w:pPr>
              <w:ind w:right="284"/>
              <w:jc w:val="right"/>
              <w:rPr>
                <w:b/>
                <w:bCs/>
              </w:rPr>
            </w:pPr>
          </w:p>
          <w:p w:rsidR="00704D7F" w:rsidRPr="00FB6B8B" w:rsidRDefault="00704D7F" w:rsidP="009B665D">
            <w:pPr>
              <w:ind w:right="284"/>
              <w:jc w:val="right"/>
              <w:rPr>
                <w:b/>
                <w:bCs/>
              </w:rPr>
            </w:pPr>
            <w:r w:rsidRPr="00FB6B8B">
              <w:rPr>
                <w:b/>
              </w:rPr>
              <w:t>15416,00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FB6B8B" w:rsidRDefault="00704D7F" w:rsidP="009B665D">
            <w:pPr>
              <w:ind w:right="284"/>
              <w:jc w:val="right"/>
              <w:rPr>
                <w:b/>
                <w:bCs/>
              </w:rPr>
            </w:pPr>
          </w:p>
          <w:p w:rsidR="00704D7F" w:rsidRPr="00FB6B8B" w:rsidRDefault="00704D7F" w:rsidP="009B665D">
            <w:pPr>
              <w:ind w:right="284"/>
              <w:jc w:val="right"/>
              <w:rPr>
                <w:b/>
                <w:bCs/>
              </w:rPr>
            </w:pPr>
            <w:r w:rsidRPr="00FB6B8B">
              <w:rPr>
                <w:b/>
              </w:rPr>
              <w:t>15416,00</w:t>
            </w:r>
          </w:p>
        </w:tc>
      </w:tr>
      <w:tr w:rsidR="00704D7F" w:rsidTr="009B665D">
        <w:trPr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78091B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6981,3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</w:p>
          <w:p w:rsidR="00704D7F" w:rsidRPr="0078091B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78091B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7070,60</w:t>
            </w:r>
          </w:p>
        </w:tc>
      </w:tr>
      <w:tr w:rsidR="00704D7F" w:rsidTr="009B665D">
        <w:trPr>
          <w:trHeight w:val="8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 w:rsidRPr="00DF45A1">
              <w:t>Функционирование вы</w:t>
            </w:r>
            <w:r w:rsidRPr="00DF45A1">
              <w:t>с</w:t>
            </w:r>
            <w:r w:rsidRPr="00DF45A1">
              <w:t>шего должностного лица субъекта Российской Ф</w:t>
            </w:r>
            <w:r w:rsidRPr="00DF45A1">
              <w:t>е</w:t>
            </w:r>
            <w:r w:rsidRPr="00DF45A1">
              <w:t>дерации и муниципальн</w:t>
            </w:r>
            <w:r w:rsidRPr="00DF45A1">
              <w:t>о</w:t>
            </w:r>
            <w:r w:rsidRPr="00DF45A1">
              <w:t>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53514C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878,8</w:t>
            </w:r>
          </w:p>
        </w:tc>
      </w:tr>
      <w:tr w:rsidR="00704D7F" w:rsidTr="009B665D">
        <w:trPr>
          <w:trHeight w:val="3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878,8</w:t>
            </w:r>
          </w:p>
        </w:tc>
      </w:tr>
      <w:tr w:rsidR="00704D7F" w:rsidTr="009B665D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</w:t>
            </w:r>
            <w:r>
              <w:t>р</w:t>
            </w:r>
            <w:r>
              <w:t>ственной власти субъе</w:t>
            </w:r>
            <w:r>
              <w:t>к</w:t>
            </w:r>
            <w:r>
              <w:t>тов Российской федерации</w:t>
            </w:r>
            <w:proofErr w:type="gramEnd"/>
            <w:r>
              <w:t xml:space="preserve"> и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878,8</w:t>
            </w:r>
          </w:p>
        </w:tc>
      </w:tr>
      <w:tr w:rsidR="00704D7F" w:rsidTr="009B665D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государственными (мун</w:t>
            </w:r>
            <w:r>
              <w:t>и</w:t>
            </w:r>
            <w:r>
              <w:t>ципальными) органами, к</w:t>
            </w:r>
            <w:r>
              <w:t>а</w:t>
            </w:r>
            <w:r>
              <w:t xml:space="preserve">зенными учреждениями, органами управления </w:t>
            </w:r>
            <w:r>
              <w:lastRenderedPageBreak/>
              <w:t>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878,8</w:t>
            </w:r>
          </w:p>
        </w:tc>
      </w:tr>
      <w:tr w:rsidR="00704D7F" w:rsidTr="009B665D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lastRenderedPageBreak/>
              <w:t>Расходы на выплаты пе</w:t>
            </w:r>
            <w:r>
              <w:t>р</w:t>
            </w:r>
            <w:r>
              <w:t>соналу государственных (муниципал</w:t>
            </w:r>
            <w:r>
              <w:t>ь</w:t>
            </w:r>
            <w: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878,8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 w:rsidRPr="00DF45A1">
              <w:t>Функционирование Пр</w:t>
            </w:r>
            <w:r w:rsidRPr="00DF45A1">
              <w:t>а</w:t>
            </w:r>
            <w:r w:rsidRPr="00DF45A1">
              <w:t>вительства Российской федерации, высших и</w:t>
            </w:r>
            <w:r w:rsidRPr="00DF45A1">
              <w:t>с</w:t>
            </w:r>
            <w:r w:rsidRPr="00DF45A1">
              <w:t>полнительных органов государстве</w:t>
            </w:r>
            <w:r w:rsidRPr="00DF45A1">
              <w:t>н</w:t>
            </w:r>
            <w:r w:rsidRPr="00DF45A1">
              <w:t>ной власти субъектов Российской ф</w:t>
            </w:r>
            <w:r w:rsidRPr="00DF45A1">
              <w:t>е</w:t>
            </w:r>
            <w:r w:rsidRPr="00DF45A1">
              <w:t>дерации, местных адм</w:t>
            </w:r>
            <w:r w:rsidRPr="00DF45A1">
              <w:t>и</w:t>
            </w:r>
            <w:r w:rsidRPr="00DF45A1">
              <w:t>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53514C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5430,50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5521,80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5541,80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5430,50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5521,80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5541,80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</w:t>
            </w:r>
            <w:r>
              <w:t>р</w:t>
            </w:r>
            <w:r>
              <w:t>ственной власти субъе</w:t>
            </w:r>
            <w:r>
              <w:t>к</w:t>
            </w:r>
            <w:r>
              <w:t>тов Российской федерации</w:t>
            </w:r>
            <w:proofErr w:type="gramEnd"/>
            <w:r>
              <w:t xml:space="preserve"> и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5430,50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5521,80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5541,80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государственными (мун</w:t>
            </w:r>
            <w:r>
              <w:t>и</w:t>
            </w:r>
            <w:r>
              <w:t>ципальными) органами, к</w:t>
            </w:r>
            <w:r>
              <w:t>а</w:t>
            </w:r>
            <w:r>
              <w:t>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3013,90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</w:pPr>
          </w:p>
          <w:p w:rsidR="00704D7F" w:rsidRDefault="00704D7F" w:rsidP="009B665D">
            <w:pPr>
              <w:ind w:right="284"/>
            </w:pPr>
          </w:p>
          <w:p w:rsidR="00704D7F" w:rsidRDefault="00704D7F" w:rsidP="009B665D">
            <w:pPr>
              <w:ind w:right="284"/>
            </w:pPr>
          </w:p>
          <w:p w:rsidR="00704D7F" w:rsidRDefault="00704D7F" w:rsidP="009B665D">
            <w:pPr>
              <w:ind w:right="284"/>
            </w:pPr>
          </w:p>
          <w:p w:rsidR="00704D7F" w:rsidRDefault="00704D7F" w:rsidP="009B665D">
            <w:pPr>
              <w:ind w:right="284"/>
            </w:pPr>
            <w:r>
              <w:t>3105,20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3125,20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Расходы на выплаты пе</w:t>
            </w:r>
            <w:r>
              <w:t>р</w:t>
            </w:r>
            <w:r>
              <w:t>соналу государственных (муниципал</w:t>
            </w:r>
            <w:r>
              <w:t>ь</w:t>
            </w:r>
            <w: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3013,90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3105,20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3125,20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2398,80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Pr="00006351" w:rsidRDefault="00704D7F" w:rsidP="009B665D">
            <w:pPr>
              <w:ind w:right="284"/>
              <w:jc w:val="right"/>
            </w:pPr>
            <w:r>
              <w:rPr>
                <w:lang w:val="en-US"/>
              </w:rPr>
              <w:t>2401.60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2401,60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 закупки товаров, работ и услуг для обеспечения го</w:t>
            </w:r>
            <w:r>
              <w:t>с</w:t>
            </w:r>
            <w:r>
              <w:t>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2398,80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2401,60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2401,60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 xml:space="preserve">Иные бюджетные </w:t>
            </w:r>
            <w:r>
              <w:lastRenderedPageBreak/>
              <w:t>ассигнов</w:t>
            </w:r>
            <w:r>
              <w:t>а</w:t>
            </w:r>
            <w: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</w:t>
            </w:r>
            <w:r>
              <w:lastRenderedPageBreak/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lastRenderedPageBreak/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78091B" w:rsidRDefault="00704D7F" w:rsidP="009B665D">
            <w:pPr>
              <w:ind w:right="284"/>
              <w:jc w:val="right"/>
            </w:pPr>
            <w:r>
              <w:t>17,80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15,00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78091B" w:rsidRDefault="00704D7F" w:rsidP="009B665D">
            <w:pPr>
              <w:ind w:right="284"/>
              <w:jc w:val="right"/>
            </w:pPr>
            <w:r>
              <w:t>17,80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15,00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8E0E4A" w:rsidRDefault="00704D7F" w:rsidP="009B665D">
            <w:r w:rsidRPr="008E0E4A"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  <w:r w:rsidRPr="008E0E4A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  <w:r w:rsidRPr="008E0E4A"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53514C" w:rsidRDefault="00704D7F" w:rsidP="009B665D">
            <w:pPr>
              <w:ind w:right="284"/>
              <w:jc w:val="right"/>
              <w:rPr>
                <w:b/>
              </w:rPr>
            </w:pPr>
            <w:r w:rsidRPr="0053514C">
              <w:rPr>
                <w:b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53514C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53514C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8E0E4A" w:rsidRDefault="00704D7F" w:rsidP="009B665D">
            <w:r w:rsidRPr="008E0E4A">
              <w:t>Непрограммное направление ра</w:t>
            </w:r>
            <w:r w:rsidRPr="008E0E4A">
              <w:t>с</w:t>
            </w:r>
            <w:r w:rsidRPr="008E0E4A"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  <w:r w:rsidRPr="008E0E4A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  <w:r w:rsidRPr="008E0E4A"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  <w:r w:rsidRPr="008E0E4A"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8E0E4A" w:rsidRDefault="00704D7F" w:rsidP="009B665D">
            <w:pPr>
              <w:ind w:right="284"/>
              <w:jc w:val="right"/>
            </w:pPr>
            <w:r w:rsidRPr="008E0E4A"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Pr="008E0E4A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Pr="008E0E4A" w:rsidRDefault="00704D7F" w:rsidP="009B665D">
            <w:pPr>
              <w:ind w:right="284"/>
              <w:jc w:val="right"/>
            </w:pPr>
            <w:r>
              <w:t>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Резервные фонды местных адм</w:t>
            </w:r>
            <w:r>
              <w:t>и</w:t>
            </w:r>
            <w:r>
              <w:t>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Резервный фонд непре</w:t>
            </w:r>
            <w:r>
              <w:t>д</w:t>
            </w:r>
            <w:r>
              <w:t>виденных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 бюджетные ассигнов</w:t>
            </w:r>
            <w:r>
              <w:t>а</w:t>
            </w:r>
            <w: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  <w:p w:rsidR="00704D7F" w:rsidRDefault="00704D7F" w:rsidP="009B665D">
            <w:pPr>
              <w:ind w:right="284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8E0E4A" w:rsidRDefault="00704D7F" w:rsidP="009B665D">
            <w:r w:rsidRPr="008E0E4A">
              <w:t>Другие общегосударственные в</w:t>
            </w:r>
            <w:r w:rsidRPr="008E0E4A">
              <w:t>о</w:t>
            </w:r>
            <w:r w:rsidRPr="008E0E4A"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  <w:r w:rsidRPr="008E0E4A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  <w:r w:rsidRPr="008E0E4A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E0E4A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53514C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581,9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704D7F" w:rsidTr="009B665D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581,9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550,0</w:t>
            </w:r>
          </w:p>
        </w:tc>
      </w:tr>
      <w:tr w:rsidR="00704D7F" w:rsidTr="009B665D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Реализация государстве</w:t>
            </w:r>
            <w:r>
              <w:t>н</w:t>
            </w:r>
            <w:r>
              <w:t>ных функций, связанных с общегосударственным управлен</w:t>
            </w:r>
            <w:r>
              <w:t>и</w:t>
            </w:r>
            <w:r>
              <w:t xml:space="preserve">ем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</w:tr>
      <w:tr w:rsidR="00704D7F" w:rsidTr="009B665D">
        <w:trPr>
          <w:trHeight w:val="93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Оценка недвижимости, признание прав и регул</w:t>
            </w:r>
            <w:r>
              <w:t>и</w:t>
            </w:r>
            <w:r>
              <w:t>рование отношений по государственной и муниципальной со</w:t>
            </w:r>
            <w:r>
              <w:t>б</w:t>
            </w:r>
            <w:r>
              <w:t>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 закупки товаров, работ и услуг для обеспечения го</w:t>
            </w:r>
            <w:r>
              <w:t>с</w:t>
            </w:r>
            <w:r>
              <w:t>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 w:rsidRPr="0040069B">
              <w:t>Выполнение других об</w:t>
            </w:r>
            <w:r w:rsidRPr="0040069B">
              <w:t>я</w:t>
            </w:r>
            <w:r w:rsidRPr="0040069B">
              <w:t>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314,95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298,0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314,95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298,0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 xml:space="preserve">Иные закупки товаров, работ и услуг для обеспечения </w:t>
            </w:r>
            <w:r>
              <w:lastRenderedPageBreak/>
              <w:t>го</w:t>
            </w:r>
            <w:r>
              <w:t>с</w:t>
            </w:r>
            <w:r>
              <w:t>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314,95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298,0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8C3ABC" w:rsidRDefault="00704D7F" w:rsidP="009B665D">
            <w:r>
              <w:lastRenderedPageBreak/>
              <w:t>Резервные фонды испо</w:t>
            </w:r>
            <w:r>
              <w:t>л</w:t>
            </w:r>
            <w:r>
              <w:t>нительных органов гос</w:t>
            </w:r>
            <w:r>
              <w:t>у</w:t>
            </w:r>
            <w:r>
              <w:t>дарственной власти суб</w:t>
            </w:r>
            <w:r>
              <w:t>ъ</w:t>
            </w:r>
            <w:r>
              <w:t>ектов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 бюджетные ассигнов</w:t>
            </w:r>
            <w:r>
              <w:t>а</w:t>
            </w:r>
            <w: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Уплата  налогов, сборов и иных  плат</w:t>
            </w:r>
            <w:r>
              <w:t>е</w:t>
            </w:r>
            <w:r>
              <w:t>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78091B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 w:rsidRPr="00DF45A1">
              <w:t>Мобилизационная и вн</w:t>
            </w:r>
            <w:r w:rsidRPr="00DF45A1">
              <w:t>е</w:t>
            </w:r>
            <w:r w:rsidRPr="00DF45A1">
              <w:t>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731</w:t>
            </w:r>
            <w:r>
              <w:rPr>
                <w:lang w:val="en-US"/>
              </w:rPr>
              <w:t>81</w:t>
            </w:r>
            <w: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78091B" w:rsidRDefault="00704D7F" w:rsidP="009B665D">
            <w:pPr>
              <w:ind w:right="284"/>
              <w:jc w:val="right"/>
            </w:pPr>
            <w: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265,0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Государственная пр</w:t>
            </w:r>
            <w:r>
              <w:t>о</w:t>
            </w:r>
            <w:r>
              <w:t>грамма "Эффективное управление региональн</w:t>
            </w:r>
            <w:r>
              <w:t>ы</w:t>
            </w:r>
            <w:r>
              <w:t>ми финансами и сове</w:t>
            </w:r>
            <w:r>
              <w:t>р</w:t>
            </w:r>
            <w:r>
              <w:t>шенствование межбю</w:t>
            </w:r>
            <w:r>
              <w:t>д</w:t>
            </w:r>
            <w:r>
              <w:t>жетных отношений в То</w:t>
            </w:r>
            <w:r>
              <w:t>м</w:t>
            </w:r>
            <w:r>
              <w:t>ской обла</w:t>
            </w:r>
            <w:r>
              <w:t>с</w:t>
            </w:r>
            <w:r>
              <w:t>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731</w:t>
            </w:r>
            <w:r>
              <w:rPr>
                <w:lang w:val="en-US"/>
              </w:rPr>
              <w:t>81</w:t>
            </w:r>
            <w: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78091B" w:rsidRDefault="00704D7F" w:rsidP="009B665D">
            <w:pPr>
              <w:ind w:right="284"/>
              <w:jc w:val="right"/>
            </w:pPr>
            <w: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265,0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Подпрограмма "Сове</w:t>
            </w:r>
            <w:r>
              <w:t>р</w:t>
            </w:r>
            <w:r>
              <w:t>шенствование межбю</w:t>
            </w:r>
            <w:r>
              <w:t>д</w:t>
            </w:r>
            <w:r>
              <w:t>жетных отношений в Томской обл</w:t>
            </w:r>
            <w:r>
              <w:t>а</w:t>
            </w:r>
            <w:r>
              <w:t>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731</w:t>
            </w:r>
            <w:r>
              <w:rPr>
                <w:lang w:val="en-US"/>
              </w:rPr>
              <w:t>81</w:t>
            </w:r>
            <w: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B7C7F" w:rsidRDefault="00704D7F" w:rsidP="009B665D">
            <w:pPr>
              <w:ind w:right="284"/>
              <w:jc w:val="right"/>
              <w:rPr>
                <w:lang w:val="en-US"/>
              </w:rPr>
            </w:pPr>
            <w: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265,0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Основное мероприятие "Обеспечение осущест</w:t>
            </w:r>
            <w:r>
              <w:t>в</w:t>
            </w:r>
            <w:r>
              <w:t>ления в муниципальных образованиях Томской области передаваемых Российской Федерацией органам местного самоуправления полном</w:t>
            </w:r>
            <w:r>
              <w:t>о</w:t>
            </w:r>
            <w:r>
              <w:t>чий по первичному воинск</w:t>
            </w:r>
            <w:r>
              <w:t>о</w:t>
            </w:r>
            <w:r>
              <w:t>му учету на терр</w:t>
            </w:r>
            <w:r>
              <w:t>и</w:t>
            </w:r>
            <w:r>
              <w:t>ториях, где отсутствуют военные коми</w:t>
            </w:r>
            <w:r>
              <w:t>с</w:t>
            </w:r>
            <w:r>
              <w:t>сариаты"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731</w:t>
            </w:r>
            <w:r>
              <w:rPr>
                <w:lang w:val="en-US"/>
              </w:rPr>
              <w:t>81</w:t>
            </w:r>
            <w: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07451" w:rsidRDefault="00704D7F" w:rsidP="009B665D">
            <w:pPr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255.1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Pr="003B47AB" w:rsidRDefault="00704D7F" w:rsidP="009B665D">
            <w:pPr>
              <w:ind w:right="284"/>
              <w:jc w:val="right"/>
            </w:pPr>
            <w: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Pr="003B47AB" w:rsidRDefault="00704D7F" w:rsidP="009B665D">
            <w:pPr>
              <w:ind w:right="284"/>
              <w:jc w:val="right"/>
            </w:pPr>
            <w:r>
              <w:t>265,0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государственными (мун</w:t>
            </w:r>
            <w:r>
              <w:t>и</w:t>
            </w:r>
            <w:r>
              <w:t xml:space="preserve">ципальными) </w:t>
            </w:r>
            <w:r>
              <w:lastRenderedPageBreak/>
              <w:t>органами, к</w:t>
            </w:r>
            <w:r>
              <w:t>а</w:t>
            </w:r>
            <w:r>
              <w:t>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731</w:t>
            </w:r>
            <w:r>
              <w:rPr>
                <w:lang w:val="en-US"/>
              </w:rPr>
              <w:t>81</w:t>
            </w:r>
            <w: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07451" w:rsidRDefault="00704D7F" w:rsidP="009B665D">
            <w:pPr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244.6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lang w:val="en-US"/>
              </w:rPr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lastRenderedPageBreak/>
              <w:t>Расходы на выплаты пе</w:t>
            </w:r>
            <w:r>
              <w:t>р</w:t>
            </w:r>
            <w:r>
              <w:t>соналу государственных (муниципал</w:t>
            </w:r>
            <w:r>
              <w:t>ь</w:t>
            </w:r>
            <w: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731</w:t>
            </w:r>
            <w:r>
              <w:rPr>
                <w:lang w:val="en-US"/>
              </w:rPr>
              <w:t>81</w:t>
            </w:r>
            <w: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07451" w:rsidRDefault="00704D7F" w:rsidP="009B665D">
            <w:pPr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244.6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lang w:val="en-US"/>
              </w:rPr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731</w:t>
            </w:r>
            <w:r>
              <w:rPr>
                <w:lang w:val="en-US"/>
              </w:rPr>
              <w:t>81</w:t>
            </w:r>
            <w: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07451" w:rsidRDefault="00704D7F" w:rsidP="009B665D">
            <w:pPr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lang w:val="en-US"/>
              </w:rPr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731</w:t>
            </w:r>
            <w:r>
              <w:rPr>
                <w:lang w:val="en-US"/>
              </w:rPr>
              <w:t>81</w:t>
            </w:r>
            <w: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07451" w:rsidRDefault="00704D7F" w:rsidP="009B665D">
            <w:pPr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lang w:val="en-US"/>
              </w:rPr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ность и правоохран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тельная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 w:rsidRPr="00DF45A1">
              <w:t>Защита населения и террит</w:t>
            </w:r>
            <w:r w:rsidRPr="00DF45A1">
              <w:t>о</w:t>
            </w:r>
            <w:r w:rsidRPr="00DF45A1">
              <w:t>рии от чрезвычайных ситу</w:t>
            </w:r>
            <w:r w:rsidRPr="00DF45A1">
              <w:t>а</w:t>
            </w:r>
            <w:r w:rsidRPr="00DF45A1">
              <w:t>ций природного и техноге</w:t>
            </w:r>
            <w:r w:rsidRPr="00DF45A1">
              <w:t>н</w:t>
            </w:r>
            <w:r w:rsidRPr="00DF45A1">
              <w:t>ного характера, гра</w:t>
            </w:r>
            <w:r w:rsidRPr="00DF45A1">
              <w:t>ж</w:t>
            </w:r>
            <w:r w:rsidRPr="00DF45A1">
              <w:t>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F45A1" w:rsidRDefault="00704D7F" w:rsidP="009B665D">
            <w:pPr>
              <w:ind w:right="284"/>
              <w:jc w:val="center"/>
            </w:pPr>
            <w:r>
              <w:t xml:space="preserve">     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</w:pPr>
            <w:r>
              <w:t xml:space="preserve">     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Мероприятия по пред</w:t>
            </w:r>
            <w:r>
              <w:t>у</w:t>
            </w:r>
            <w:r>
              <w:t xml:space="preserve">преждению и ликвидация </w:t>
            </w:r>
            <w:proofErr w:type="gramStart"/>
            <w:r>
              <w:t>п</w:t>
            </w:r>
            <w:r>
              <w:t>о</w:t>
            </w:r>
            <w:r>
              <w:t>следствии</w:t>
            </w:r>
            <w:proofErr w:type="gramEnd"/>
            <w:r>
              <w:t xml:space="preserve"> последствий чре</w:t>
            </w:r>
            <w:r>
              <w:t>з</w:t>
            </w:r>
            <w:r>
              <w:t>вычайных ситуаций и ст</w:t>
            </w:r>
            <w:r>
              <w:t>и</w:t>
            </w:r>
            <w:r>
              <w:t xml:space="preserve">хийных бедствий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  <w:p w:rsidR="00704D7F" w:rsidRDefault="00704D7F" w:rsidP="009B665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Cs/>
              </w:rPr>
            </w:pPr>
          </w:p>
          <w:p w:rsidR="00704D7F" w:rsidRPr="005974DD" w:rsidRDefault="00704D7F" w:rsidP="009B665D">
            <w:pPr>
              <w:jc w:val="center"/>
              <w:rPr>
                <w:bCs/>
              </w:rPr>
            </w:pPr>
            <w:r w:rsidRPr="005974DD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 xml:space="preserve">Иные </w:t>
            </w:r>
            <w:r w:rsidRPr="000225FD">
              <w:t>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  <w:p w:rsidR="00704D7F" w:rsidRDefault="00704D7F" w:rsidP="009B665D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lastRenderedPageBreak/>
              <w:t>эконом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3364,50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2928,0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 w:rsidRPr="00DF45A1">
              <w:lastRenderedPageBreak/>
              <w:t>Дорожное хозя</w:t>
            </w:r>
            <w:r w:rsidRPr="00DF45A1">
              <w:t>й</w:t>
            </w:r>
            <w:r w:rsidRPr="00DF45A1">
              <w:t>ств</w:t>
            </w:r>
            <w:proofErr w:type="gramStart"/>
            <w:r w:rsidRPr="00DF45A1">
              <w:t>о(</w:t>
            </w:r>
            <w:proofErr w:type="gramEnd"/>
            <w:r w:rsidRPr="00DF45A1">
              <w:t>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F45A1" w:rsidRDefault="00704D7F" w:rsidP="009B665D">
            <w:pPr>
              <w:ind w:right="284"/>
              <w:jc w:val="right"/>
            </w:pPr>
            <w: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2928,0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2928,0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2928,0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Поддержка дорожного х</w:t>
            </w:r>
            <w:r>
              <w:t>о</w:t>
            </w:r>
            <w: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2928,0</w:t>
            </w:r>
          </w:p>
        </w:tc>
      </w:tr>
      <w:tr w:rsidR="00704D7F" w:rsidTr="009B665D">
        <w:trPr>
          <w:trHeight w:val="1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0464FB" w:rsidRDefault="00704D7F" w:rsidP="009B665D">
            <w:pPr>
              <w:outlineLvl w:val="2"/>
            </w:pPr>
            <w:r>
              <w:t>Содержание автомобил</w:t>
            </w:r>
            <w:r>
              <w:t>ь</w:t>
            </w:r>
            <w:r>
              <w:t>ных дорог в границах населенных пунктов</w:t>
            </w:r>
          </w:p>
          <w:p w:rsidR="00704D7F" w:rsidRPr="00D07971" w:rsidRDefault="00704D7F" w:rsidP="009B665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2251,50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2000,0</w:t>
            </w:r>
          </w:p>
        </w:tc>
      </w:tr>
      <w:tr w:rsidR="00704D7F" w:rsidTr="009B665D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07971" w:rsidRDefault="00704D7F" w:rsidP="009B665D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2251,50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2000,0</w:t>
            </w:r>
          </w:p>
        </w:tc>
      </w:tr>
      <w:tr w:rsidR="00704D7F" w:rsidTr="009B665D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t>Иные закупки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6EE3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6EE3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6EE3" w:rsidRDefault="00704D7F" w:rsidP="009B665D">
            <w:pPr>
              <w:jc w:val="center"/>
            </w:pPr>
            <w: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6EE3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2251,50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2000,0</w:t>
            </w:r>
          </w:p>
        </w:tc>
      </w:tr>
      <w:tr w:rsidR="00704D7F" w:rsidTr="009B665D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Капитальный ремонт (ремонт) автомобильных дорог в границах населенных пун</w:t>
            </w:r>
            <w:r>
              <w:t>к</w:t>
            </w:r>
            <w: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1113,00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928,0</w:t>
            </w:r>
          </w:p>
        </w:tc>
      </w:tr>
      <w:tr w:rsidR="00704D7F" w:rsidTr="009B665D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1113,00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928,0</w:t>
            </w:r>
          </w:p>
        </w:tc>
      </w:tr>
      <w:tr w:rsidR="00704D7F" w:rsidTr="009B665D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t xml:space="preserve">Иные 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</w:t>
            </w:r>
            <w:r w:rsidRPr="000225FD">
              <w:t>е</w:t>
            </w:r>
            <w:r w:rsidRPr="000225FD">
              <w:t>чения государственных (муниц</w:t>
            </w:r>
            <w:r w:rsidRPr="000225FD">
              <w:t>и</w:t>
            </w:r>
            <w:r w:rsidRPr="000225FD">
              <w:t>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635268" w:rsidRDefault="00704D7F" w:rsidP="009B665D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1113,00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928,0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 w:rsidRPr="006D2BF1">
              <w:rPr>
                <w:b/>
                <w:bCs/>
              </w:rPr>
              <w:t>3107,30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 w:rsidRPr="006D2BF1">
              <w:rPr>
                <w:b/>
                <w:bCs/>
              </w:rPr>
              <w:t>2848,40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740478" w:rsidRDefault="00704D7F" w:rsidP="009B665D">
            <w:pPr>
              <w:rPr>
                <w:bCs/>
              </w:rPr>
            </w:pPr>
            <w:r w:rsidRPr="00740478">
              <w:rPr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 w:rsidRPr="00740478">
              <w:rPr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 w:rsidRPr="00740478">
              <w:rPr>
                <w:bCs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  <w:rPr>
                <w:bCs/>
              </w:rPr>
            </w:pPr>
            <w:r w:rsidRPr="002331A8">
              <w:rPr>
                <w:bCs/>
              </w:rPr>
              <w:t xml:space="preserve">     </w:t>
            </w:r>
            <w:r>
              <w:rPr>
                <w:bCs/>
              </w:rPr>
              <w:t>552,20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2331A8" w:rsidRDefault="00704D7F" w:rsidP="009B665D">
            <w:pPr>
              <w:jc w:val="center"/>
            </w:pPr>
            <w:r>
              <w:rPr>
                <w:bCs/>
              </w:rPr>
              <w:t>552,20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Поддержка жилищного х</w:t>
            </w:r>
            <w:r>
              <w:t>о</w:t>
            </w:r>
            <w: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2331A8" w:rsidRDefault="00704D7F" w:rsidP="009B665D">
            <w:pPr>
              <w:jc w:val="center"/>
            </w:pPr>
            <w:r>
              <w:rPr>
                <w:bCs/>
              </w:rPr>
              <w:t>552,20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0225FD" w:rsidRDefault="00704D7F" w:rsidP="009B665D">
            <w:r>
              <w:t>Мероприятия в области жилищного х</w:t>
            </w:r>
            <w:r>
              <w:t>о</w:t>
            </w:r>
            <w:r>
              <w:t xml:space="preserve">зяйства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9900000510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2331A8" w:rsidRDefault="00704D7F" w:rsidP="009B665D">
            <w:pPr>
              <w:jc w:val="center"/>
            </w:pPr>
            <w:r>
              <w:rPr>
                <w:bCs/>
              </w:rPr>
              <w:t>552,20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 xml:space="preserve">Взносы на капитальный </w:t>
            </w:r>
            <w:r>
              <w:lastRenderedPageBreak/>
              <w:t>р</w:t>
            </w:r>
            <w:r>
              <w:t>е</w:t>
            </w:r>
            <w:r>
              <w:t>монт жилых и нежилых помещений в многоква</w:t>
            </w:r>
            <w:r>
              <w:t>р</w:t>
            </w:r>
            <w:r>
              <w:t>тирных домах, находящихся в муниципальной собстве</w:t>
            </w:r>
            <w:r>
              <w:t>н</w:t>
            </w:r>
            <w: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99000005</w:t>
            </w:r>
            <w:r>
              <w:rPr>
                <w:bCs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2331A8" w:rsidRDefault="00704D7F" w:rsidP="009B665D">
            <w:pPr>
              <w:jc w:val="center"/>
            </w:pPr>
            <w:r>
              <w:t>122,2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30,0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740478" w:rsidRDefault="00704D7F" w:rsidP="009B665D">
            <w:pPr>
              <w:rPr>
                <w:bCs/>
              </w:rPr>
            </w:pPr>
            <w:r>
              <w:lastRenderedPageBreak/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rPr>
                <w:bCs/>
              </w:rPr>
              <w:t>122,2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0225FD" w:rsidRDefault="00704D7F" w:rsidP="009B665D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74047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rPr>
                <w:bCs/>
              </w:rPr>
              <w:t>122,2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Прочие мероприятия в области жилищного хозя</w:t>
            </w:r>
            <w:r w:rsidRPr="002331A8">
              <w:t>й</w:t>
            </w:r>
            <w:r w:rsidRPr="002331A8"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6D2BF1" w:rsidRDefault="00704D7F" w:rsidP="009B665D">
            <w:pPr>
              <w:ind w:right="284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Иные бюджетные ассигнов</w:t>
            </w:r>
            <w:r w:rsidRPr="002331A8">
              <w:t>а</w:t>
            </w:r>
            <w:r w:rsidRPr="002331A8"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07451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430,00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  <w:rPr>
                <w:bCs/>
              </w:rPr>
            </w:pPr>
            <w:r w:rsidRPr="002331A8">
              <w:rPr>
                <w:bCs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430,00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</w:tc>
      </w:tr>
      <w:tr w:rsidR="00704D7F" w:rsidTr="009B665D">
        <w:trPr>
          <w:trHeight w:val="35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 w:rsidRPr="002331A8">
              <w:t xml:space="preserve">     </w:t>
            </w:r>
            <w:r>
              <w:t>2449,7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1295,3</w:t>
            </w:r>
          </w:p>
        </w:tc>
      </w:tr>
      <w:tr w:rsidR="00704D7F" w:rsidTr="009B665D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Непрограммное направление ра</w:t>
            </w:r>
            <w:r w:rsidRPr="002331A8">
              <w:t>с</w:t>
            </w:r>
            <w:r w:rsidRPr="002331A8"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rPr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2331A8" w:rsidRDefault="00704D7F" w:rsidP="009B665D">
            <w:r w:rsidRPr="002331A8">
              <w:t xml:space="preserve">     </w:t>
            </w:r>
            <w:r>
              <w:t>2449,7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r>
              <w:t>1295,3</w:t>
            </w:r>
          </w:p>
        </w:tc>
      </w:tr>
      <w:tr w:rsidR="00704D7F" w:rsidTr="009B665D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Мероприятия в области коммунального х</w:t>
            </w:r>
            <w:r w:rsidRPr="002331A8">
              <w:t>о</w:t>
            </w:r>
            <w:r w:rsidRPr="002331A8"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rPr>
                <w:bCs/>
              </w:rPr>
              <w:t>9900000520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2331A8" w:rsidRDefault="00704D7F" w:rsidP="009B665D">
            <w:r>
              <w:t>2449,7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>1295,3</w:t>
            </w:r>
          </w:p>
        </w:tc>
      </w:tr>
      <w:tr w:rsidR="00704D7F" w:rsidTr="009B665D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9615BA" w:rsidRDefault="00704D7F" w:rsidP="009B665D">
            <w:r w:rsidRPr="009615BA">
              <w:t xml:space="preserve">Капитальный ремонт </w:t>
            </w:r>
            <w:r>
              <w:t>(ремонт</w:t>
            </w:r>
            <w:proofErr w:type="gramStart"/>
            <w:r>
              <w:t>)</w:t>
            </w:r>
            <w:r w:rsidRPr="009615BA">
              <w:t>о</w:t>
            </w:r>
            <w:proofErr w:type="gramEnd"/>
            <w:r w:rsidRPr="009615BA">
              <w:t>бъектов коммунального х</w:t>
            </w:r>
            <w:r w:rsidRPr="009615BA">
              <w:t>о</w:t>
            </w:r>
            <w:r w:rsidRPr="009615BA"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2076,8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1295,3</w:t>
            </w:r>
          </w:p>
        </w:tc>
      </w:tr>
      <w:tr w:rsidR="00704D7F" w:rsidTr="009B665D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740478" w:rsidRDefault="00704D7F" w:rsidP="009B665D">
            <w:pPr>
              <w:rPr>
                <w:bCs/>
              </w:rPr>
            </w:pPr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2076,8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1295,3</w:t>
            </w:r>
          </w:p>
        </w:tc>
      </w:tr>
      <w:tr w:rsidR="00704D7F" w:rsidTr="009B665D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2076,8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1295,3</w:t>
            </w:r>
          </w:p>
        </w:tc>
      </w:tr>
      <w:tr w:rsidR="00704D7F" w:rsidTr="009B665D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Прочие мероприятия в области коммунального х</w:t>
            </w:r>
            <w:r w:rsidRPr="002331A8">
              <w:t>о</w:t>
            </w:r>
            <w:r w:rsidRPr="002331A8"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</w:pPr>
            <w:r>
              <w:t>186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</w:tc>
      </w:tr>
      <w:tr w:rsidR="00704D7F" w:rsidTr="009B665D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Иные бюджетные ассигнов</w:t>
            </w:r>
            <w:r w:rsidRPr="002331A8">
              <w:t>а</w:t>
            </w:r>
            <w:r w:rsidRPr="002331A8"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</w:pPr>
            <w:r>
              <w:t>186,0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</w:tr>
      <w:tr w:rsidR="00704D7F" w:rsidTr="009B665D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</w:pPr>
            <w:r>
              <w:t>186,0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  <w:rPr>
                <w:lang w:val="en-US"/>
              </w:rPr>
            </w:pPr>
            <w:r>
              <w:t>2041,1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1690,30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1521,40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lastRenderedPageBreak/>
              <w:t>Непрограммное направление ра</w:t>
            </w:r>
            <w:r w:rsidRPr="002331A8">
              <w:t>с</w:t>
            </w:r>
            <w:r w:rsidRPr="002331A8"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rPr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</w:pPr>
            <w: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1050,0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rPr>
                <w:bCs/>
              </w:rPr>
              <w:t>9900000530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</w:pPr>
            <w: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1050,0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 xml:space="preserve">Уличное освещение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</w:pPr>
            <w:r>
              <w:t>106</w:t>
            </w:r>
            <w:r w:rsidRPr="002331A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right"/>
            </w:pPr>
            <w: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right"/>
            </w:pPr>
            <w:r>
              <w:t>1050,0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527B8F" w:rsidRDefault="00704D7F" w:rsidP="009B665D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527B8F" w:rsidRDefault="00704D7F" w:rsidP="009B665D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40,0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Организация и содерж</w:t>
            </w:r>
            <w:r>
              <w:t>а</w:t>
            </w:r>
            <w:r>
              <w:t>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527B8F" w:rsidRDefault="00704D7F" w:rsidP="009B665D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Прочие мероприятия по бл</w:t>
            </w:r>
            <w:r>
              <w:t>а</w:t>
            </w:r>
            <w:r>
              <w:t>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2512B" w:rsidRDefault="00704D7F" w:rsidP="009B665D">
            <w:pPr>
              <w:ind w:right="284"/>
              <w:jc w:val="right"/>
            </w:pPr>
            <w:r>
              <w:t>751,90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350,3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381,40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527B8F" w:rsidRDefault="00704D7F" w:rsidP="009B665D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2512B" w:rsidRDefault="00704D7F" w:rsidP="009B665D">
            <w:pPr>
              <w:ind w:right="284"/>
              <w:jc w:val="right"/>
            </w:pPr>
            <w:r>
              <w:t>751,90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350,3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381,40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 xml:space="preserve">ударственных </w:t>
            </w:r>
            <w:r w:rsidRPr="000225FD">
              <w:lastRenderedPageBreak/>
              <w:t>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 w:rsidRPr="00DF45A1">
              <w:lastRenderedPageBreak/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2512B" w:rsidRDefault="00704D7F" w:rsidP="009B665D">
            <w:pPr>
              <w:ind w:right="284"/>
              <w:jc w:val="right"/>
            </w:pPr>
            <w:r>
              <w:t>751,90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350,3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381,40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lastRenderedPageBreak/>
              <w:t>Иные бюджетные ассигнов</w:t>
            </w:r>
            <w:r w:rsidRPr="002331A8">
              <w:t>а</w:t>
            </w:r>
            <w:r w:rsidRPr="002331A8"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331A8" w:rsidRDefault="00704D7F" w:rsidP="009B665D">
            <w:r w:rsidRPr="002331A8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331A8" w:rsidRDefault="00704D7F" w:rsidP="009B665D">
            <w:pPr>
              <w:jc w:val="center"/>
            </w:pPr>
            <w:r w:rsidRPr="002331A8"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DF45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  кинемат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 xml:space="preserve">   </w:t>
            </w:r>
            <w:r w:rsidRPr="00B06135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E3788" w:rsidRDefault="00704D7F" w:rsidP="009B665D">
            <w:pPr>
              <w:rPr>
                <w:bCs/>
              </w:rPr>
            </w:pPr>
            <w:proofErr w:type="spellStart"/>
            <w:r w:rsidRPr="002E3788">
              <w:rPr>
                <w:bCs/>
              </w:rPr>
              <w:t>Муниципиальная</w:t>
            </w:r>
            <w:proofErr w:type="spellEnd"/>
            <w:r w:rsidRPr="002E3788">
              <w:rPr>
                <w:bCs/>
              </w:rPr>
              <w:t xml:space="preserve"> пр</w:t>
            </w:r>
            <w:r w:rsidRPr="002E3788">
              <w:rPr>
                <w:bCs/>
              </w:rPr>
              <w:t>о</w:t>
            </w:r>
            <w:r w:rsidRPr="002E3788">
              <w:rPr>
                <w:bCs/>
              </w:rPr>
              <w:t>грамма «Социальное развитие То</w:t>
            </w:r>
            <w:r w:rsidRPr="002E3788">
              <w:rPr>
                <w:bCs/>
              </w:rPr>
              <w:t>м</w:t>
            </w:r>
            <w:r w:rsidRPr="002E3788">
              <w:rPr>
                <w:bCs/>
              </w:rPr>
              <w:t>ского района на 2016-2020 г</w:t>
            </w:r>
            <w:r w:rsidRPr="002E3788">
              <w:rPr>
                <w:bCs/>
              </w:rPr>
              <w:t>о</w:t>
            </w:r>
            <w:r w:rsidRPr="002E3788">
              <w:rPr>
                <w:bCs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E3788" w:rsidRDefault="00704D7F" w:rsidP="009B665D">
            <w: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E378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E378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E378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E3788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E3788" w:rsidRDefault="00704D7F" w:rsidP="009B665D">
            <w:pPr>
              <w:rPr>
                <w:bCs/>
              </w:rPr>
            </w:pPr>
            <w:r>
              <w:rPr>
                <w:bCs/>
              </w:rPr>
              <w:t>Подпрограмма «Развитие культуры, искусства и туризма на территории муниципального образования «Томский ра</w:t>
            </w:r>
            <w:r>
              <w:rPr>
                <w:bCs/>
              </w:rPr>
              <w:t>й</w:t>
            </w:r>
            <w:r>
              <w:rPr>
                <w:bCs/>
              </w:rPr>
              <w:t>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/>
          <w:p w:rsidR="00704D7F" w:rsidRPr="002E3788" w:rsidRDefault="00704D7F" w:rsidP="009B665D">
            <w:r>
              <w:t xml:space="preserve">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E378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E378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7618100000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E378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E3788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501,0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Cs/>
              </w:rPr>
            </w:pPr>
          </w:p>
          <w:p w:rsidR="00704D7F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Оплата труда руководит</w:t>
            </w:r>
            <w:r>
              <w:t>е</w:t>
            </w:r>
            <w:r>
              <w:t>лей и специалистов муниципал</w:t>
            </w:r>
            <w:r>
              <w:t>ь</w:t>
            </w:r>
            <w:r>
              <w:t>ных учреждений культуры и искусства в части выплат надбавок и доплат к тари</w:t>
            </w:r>
            <w:r>
              <w:t>ф</w:t>
            </w:r>
            <w:r>
              <w:t>ной ставке (должностному окладу)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D67DE9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4647A6" w:rsidRDefault="00704D7F" w:rsidP="009B665D">
            <w:pPr>
              <w:jc w:val="center"/>
              <w:rPr>
                <w:lang w:val="en-US"/>
              </w:rPr>
            </w:pPr>
            <w:r>
              <w:t>76181</w:t>
            </w:r>
            <w:r>
              <w:rPr>
                <w:lang w:val="en-US"/>
              </w:rPr>
              <w:t>S0660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Предоставление субсидий бюджетным, автономным учреждениям и иным некоммерческим организ</w:t>
            </w:r>
            <w:r>
              <w:t>а</w:t>
            </w:r>
            <w:r>
              <w:t>циям</w:t>
            </w:r>
          </w:p>
          <w:p w:rsidR="00704D7F" w:rsidRDefault="00704D7F" w:rsidP="009B665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D67DE9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2E3788" w:rsidRDefault="00704D7F" w:rsidP="009B665D">
            <w:pPr>
              <w:jc w:val="center"/>
            </w:pPr>
            <w:r>
              <w:t>76181</w:t>
            </w:r>
            <w:r>
              <w:rPr>
                <w:lang w:val="en-US"/>
              </w:rPr>
              <w:t>S</w:t>
            </w:r>
            <w:r>
              <w:t>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46,1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Субсидии автономным учреждениям</w:t>
            </w:r>
          </w:p>
          <w:p w:rsidR="00704D7F" w:rsidRDefault="00704D7F" w:rsidP="009B665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D67DE9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76181</w:t>
            </w:r>
            <w:r>
              <w:rPr>
                <w:lang w:val="en-US"/>
              </w:rPr>
              <w:t>S</w:t>
            </w:r>
            <w:r>
              <w:t>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46,1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>
              <w:t>Организация б</w:t>
            </w:r>
            <w:r w:rsidRPr="00DF45A1">
              <w:t>иблиоте</w:t>
            </w:r>
            <w:r>
              <w:t>ч</w:t>
            </w:r>
            <w:r>
              <w:t>ного обслуживания нас</w:t>
            </w:r>
            <w:r>
              <w:t>е</w:t>
            </w:r>
            <w:r>
              <w:t>ления, комплектование и обеспеч</w:t>
            </w:r>
            <w:r>
              <w:t>е</w:t>
            </w:r>
            <w:r>
              <w:t>ние сохранности библиотечных фондов библиотек пос</w:t>
            </w:r>
            <w:r>
              <w:t>е</w:t>
            </w:r>
            <w:r>
              <w:t>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/>
          <w:p w:rsidR="00704D7F" w:rsidRDefault="00704D7F" w:rsidP="009B665D">
            <w:r w:rsidRPr="00D67DE9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97F3E" w:rsidRDefault="00704D7F" w:rsidP="009B665D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F45A1" w:rsidRDefault="00704D7F" w:rsidP="009B665D">
            <w:pPr>
              <w:ind w:right="284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</w:pPr>
            <w:r>
              <w:t xml:space="preserve">         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>
              <w:t>Предоставление субсидий бюджетным, автономным учреждениям и иным некоммерческим организ</w:t>
            </w:r>
            <w:r>
              <w:t>а</w:t>
            </w:r>
            <w: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D67DE9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97F3E" w:rsidRDefault="00704D7F" w:rsidP="009B665D">
            <w:pPr>
              <w:jc w:val="center"/>
              <w:rPr>
                <w:iCs/>
              </w:rPr>
            </w:pPr>
            <w:r>
              <w:rPr>
                <w:iCs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0225FD" w:rsidRDefault="00704D7F" w:rsidP="009B665D"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 w:rsidRPr="00D67DE9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B06135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991CB0" w:rsidRDefault="00704D7F" w:rsidP="009B665D">
            <w:pPr>
              <w:jc w:val="center"/>
              <w:rPr>
                <w:bCs/>
              </w:rPr>
            </w:pPr>
            <w:r w:rsidRPr="00991CB0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991CB0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991CB0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DF45A1" w:rsidRDefault="00704D7F" w:rsidP="009B665D">
            <w:r>
              <w:t xml:space="preserve">Учреждения </w:t>
            </w:r>
            <w:r w:rsidRPr="00DF45A1">
              <w:t>культуры</w:t>
            </w:r>
            <w:r>
              <w:t xml:space="preserve"> и мероприятия в сфере </w:t>
            </w:r>
            <w:r w:rsidRPr="00DF45A1">
              <w:t xml:space="preserve">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 w:rsidRPr="00B06135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 w:rsidRPr="00DF45A1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  <w:r>
              <w:t>9900000800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F45A1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F45A1" w:rsidRDefault="00704D7F" w:rsidP="009B665D">
            <w:pPr>
              <w:ind w:right="284"/>
              <w:jc w:val="right"/>
            </w:pPr>
            <w: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1100,0</w:t>
            </w:r>
          </w:p>
        </w:tc>
      </w:tr>
      <w:tr w:rsidR="00704D7F" w:rsidTr="009B665D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 w:rsidRPr="00D67DE9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1100,0</w:t>
            </w:r>
          </w:p>
        </w:tc>
      </w:tr>
      <w:tr w:rsidR="00704D7F" w:rsidTr="009B665D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Предоставление субсидий бюджетным, автономным учреждениям и иным некоммерческим организ</w:t>
            </w:r>
            <w:r>
              <w:t>а</w:t>
            </w:r>
            <w: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D67DE9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0225FD" w:rsidRDefault="00704D7F" w:rsidP="009B665D"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 w:rsidRPr="00D67DE9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1100,0</w:t>
            </w:r>
          </w:p>
        </w:tc>
      </w:tr>
      <w:tr w:rsidR="00704D7F" w:rsidRPr="00AB068B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86607C" w:rsidRDefault="00704D7F" w:rsidP="009B665D">
            <w:pPr>
              <w:rPr>
                <w:b/>
              </w:rPr>
            </w:pPr>
            <w:r w:rsidRPr="0086607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86607C" w:rsidRDefault="00704D7F" w:rsidP="009B665D">
            <w:pPr>
              <w:jc w:val="center"/>
              <w:rPr>
                <w:b/>
              </w:rPr>
            </w:pPr>
            <w:r w:rsidRPr="0086607C">
              <w:rPr>
                <w:b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6607C" w:rsidRDefault="00704D7F" w:rsidP="009B665D">
            <w:pPr>
              <w:jc w:val="center"/>
              <w:rPr>
                <w:b/>
              </w:rPr>
            </w:pPr>
            <w:r w:rsidRPr="0086607C">
              <w:rPr>
                <w:b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6607C" w:rsidRDefault="00704D7F" w:rsidP="009B665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6607C" w:rsidRDefault="00704D7F" w:rsidP="009B665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AB068B" w:rsidRDefault="00704D7F" w:rsidP="009B665D">
            <w:pPr>
              <w:ind w:right="284"/>
              <w:jc w:val="right"/>
              <w:rPr>
                <w:b/>
              </w:rPr>
            </w:pPr>
            <w:r w:rsidRPr="00AB068B">
              <w:rPr>
                <w:b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AB068B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AB068B" w:rsidRDefault="00704D7F" w:rsidP="009B665D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/>
          <w:p w:rsidR="00704D7F" w:rsidRDefault="00704D7F" w:rsidP="009B665D">
            <w:r>
              <w:t>Социальное обеспечение насел</w:t>
            </w:r>
            <w:r>
              <w:t>е</w:t>
            </w:r>
            <w: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100,0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Муниципальная програ</w:t>
            </w:r>
            <w:r>
              <w:t>м</w:t>
            </w:r>
            <w:r>
              <w:t>ма «Социальное развитие То</w:t>
            </w:r>
            <w:r>
              <w:t>м</w:t>
            </w:r>
            <w:r>
              <w:t>ского района на 2016-2020 г</w:t>
            </w:r>
            <w:r>
              <w:t>о</w:t>
            </w:r>
            <w: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Подпрограмма «Социал</w:t>
            </w:r>
            <w:r>
              <w:t>ь</w:t>
            </w:r>
            <w:r>
              <w:t>ная защита  населения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Основное мероприятие «И</w:t>
            </w:r>
            <w:r>
              <w:t>с</w:t>
            </w:r>
            <w:r>
              <w:t>полнение принятых обязательств по социальной по</w:t>
            </w:r>
            <w:r>
              <w:t>д</w:t>
            </w:r>
            <w:r>
              <w:t>держке отдельных кат</w:t>
            </w:r>
            <w:r>
              <w:t>е</w:t>
            </w:r>
            <w:r>
              <w:t>горий граждан за счет средств областного бю</w:t>
            </w:r>
            <w:r>
              <w:t>д</w:t>
            </w:r>
            <w:r>
              <w:t>жета»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7638200000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roofErr w:type="gramStart"/>
            <w:r w:rsidRPr="00CD370A">
              <w:t>Оказание помощи в ремонте и (или) переустройстве ж</w:t>
            </w:r>
            <w:r w:rsidRPr="00CD370A">
              <w:t>и</w:t>
            </w:r>
            <w:r w:rsidRPr="00CD370A">
              <w:t>лых помещений граждан, не сто</w:t>
            </w:r>
            <w:r w:rsidRPr="00CD370A">
              <w:t>я</w:t>
            </w:r>
            <w:r w:rsidRPr="00CD370A">
              <w:t>щих на учете в качестве нужда</w:t>
            </w:r>
            <w:r w:rsidRPr="00CD370A">
              <w:t>ю</w:t>
            </w:r>
            <w:r w:rsidRPr="00CD370A">
              <w:t>щихся в улучшении ж</w:t>
            </w:r>
            <w:r w:rsidRPr="00CD370A">
              <w:t>и</w:t>
            </w:r>
            <w:r w:rsidRPr="00CD370A">
              <w:t>лищных условий и не реализова</w:t>
            </w:r>
            <w:r w:rsidRPr="00CD370A">
              <w:t>в</w:t>
            </w:r>
            <w:r w:rsidRPr="00CD370A">
              <w:t xml:space="preserve">ших свое право на улучшение жилищных условий за счет средств федерального и </w:t>
            </w:r>
            <w:r w:rsidRPr="00CD370A">
              <w:lastRenderedPageBreak/>
              <w:t>областн</w:t>
            </w:r>
            <w:r w:rsidRPr="00CD370A">
              <w:t>о</w:t>
            </w:r>
            <w:r w:rsidRPr="00CD370A">
              <w:t>го бюджетов в 2009 и п</w:t>
            </w:r>
            <w:r w:rsidRPr="00CD370A">
              <w:t>о</w:t>
            </w:r>
            <w:r w:rsidRPr="00CD370A">
              <w:t>следующих годах, из чи</w:t>
            </w:r>
            <w:r w:rsidRPr="00CD370A">
              <w:t>с</w:t>
            </w:r>
            <w:r w:rsidRPr="00CD370A">
              <w:t>ла: участников и инвал</w:t>
            </w:r>
            <w:r w:rsidRPr="00CD370A">
              <w:t>и</w:t>
            </w:r>
            <w:r w:rsidRPr="00CD370A">
              <w:t>дов Великой Отечестве</w:t>
            </w:r>
            <w:r w:rsidRPr="00CD370A">
              <w:t>н</w:t>
            </w:r>
            <w:r w:rsidRPr="00CD370A">
              <w:t xml:space="preserve">ной войны 1941 </w:t>
            </w:r>
            <w:r>
              <w:t>–</w:t>
            </w:r>
            <w:r w:rsidRPr="00CD370A">
              <w:t xml:space="preserve"> 1945 годов;</w:t>
            </w:r>
            <w:proofErr w:type="gramEnd"/>
            <w:r w:rsidRPr="00CD370A">
              <w:t xml:space="preserve"> тружеников тыла военных лет; лиц, награжде</w:t>
            </w:r>
            <w:r w:rsidRPr="00CD370A">
              <w:t>н</w:t>
            </w:r>
            <w:r w:rsidRPr="00CD370A">
              <w:t xml:space="preserve">ных знаком </w:t>
            </w:r>
            <w:r>
              <w:t>«</w:t>
            </w:r>
            <w:r w:rsidRPr="00CD370A">
              <w:t>Жителю бл</w:t>
            </w:r>
            <w:r w:rsidRPr="00CD370A">
              <w:t>о</w:t>
            </w:r>
            <w:r w:rsidRPr="00CD370A">
              <w:t>кадного Ленинграда</w:t>
            </w:r>
            <w:r>
              <w:t>»</w:t>
            </w:r>
            <w:r w:rsidRPr="00CD370A">
              <w:t>; бывших несовершенн</w:t>
            </w:r>
            <w:r w:rsidRPr="00CD370A">
              <w:t>о</w:t>
            </w:r>
            <w:r w:rsidRPr="00CD370A">
              <w:t>летних узников концлаг</w:t>
            </w:r>
            <w:r w:rsidRPr="00CD370A">
              <w:t>е</w:t>
            </w:r>
            <w:r w:rsidRPr="00CD370A">
              <w:t>рей; вдов погибших (умерших)  учас</w:t>
            </w:r>
            <w:r w:rsidRPr="00CD370A">
              <w:t>т</w:t>
            </w:r>
            <w:r w:rsidRPr="00CD370A">
              <w:t>ников Великой Отечестве</w:t>
            </w:r>
            <w:r w:rsidRPr="00CD370A">
              <w:t>н</w:t>
            </w:r>
            <w:r w:rsidRPr="00CD370A">
              <w:t xml:space="preserve">ной войны 1941 </w:t>
            </w:r>
            <w:r>
              <w:t>–</w:t>
            </w:r>
            <w:r w:rsidRPr="00CD370A">
              <w:t xml:space="preserve"> 1945 годов, не вступивших в повто</w:t>
            </w:r>
            <w:r w:rsidRPr="00CD370A">
              <w:t>р</w:t>
            </w:r>
            <w:r w:rsidRPr="00CD370A">
              <w:t>ный брак,  на 2013 год и на пл</w:t>
            </w:r>
            <w:r w:rsidRPr="00CD370A">
              <w:t>а</w:t>
            </w:r>
            <w:r w:rsidRPr="00CD370A">
              <w:t>новый период 2014 и 2015 г</w:t>
            </w:r>
            <w:r w:rsidRPr="00CD370A">
              <w:t>о</w:t>
            </w:r>
            <w:r w:rsidRPr="00CD370A">
              <w:t>дов</w:t>
            </w:r>
          </w:p>
          <w:p w:rsidR="00704D7F" w:rsidRPr="00CD370A" w:rsidRDefault="00704D7F" w:rsidP="009B665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CD370A" w:rsidRDefault="00704D7F" w:rsidP="009B665D">
            <w:pPr>
              <w:jc w:val="center"/>
            </w:pPr>
            <w: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CD370A" w:rsidRDefault="00704D7F" w:rsidP="009B665D">
            <w:pPr>
              <w:jc w:val="center"/>
            </w:pPr>
            <w:r w:rsidRPr="00CD370A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CD370A" w:rsidRDefault="00704D7F" w:rsidP="009B665D">
            <w:pPr>
              <w:jc w:val="center"/>
              <w:rPr>
                <w:highlight w:val="yellow"/>
              </w:rPr>
            </w:pPr>
            <w: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CD370A" w:rsidRDefault="00704D7F" w:rsidP="009B665D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CD370A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lastRenderedPageBreak/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lastRenderedPageBreak/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CD370A" w:rsidRDefault="00704D7F" w:rsidP="009B665D">
            <w:r>
              <w:lastRenderedPageBreak/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CD370A" w:rsidRDefault="00704D7F" w:rsidP="009B665D">
            <w:pPr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CD370A" w:rsidRDefault="00704D7F" w:rsidP="009B665D">
            <w:pPr>
              <w:jc w:val="center"/>
              <w:rPr>
                <w:highlight w:val="yellow"/>
              </w:rPr>
            </w:pPr>
            <w:r w:rsidRPr="0031487B"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rPr>
                <w:sz w:val="22"/>
                <w:szCs w:val="22"/>
              </w:rPr>
            </w:pPr>
            <w:r w:rsidRPr="00FA0880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  <w:p w:rsidR="00704D7F" w:rsidRPr="00FA0880" w:rsidRDefault="00704D7F" w:rsidP="009B66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A0880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A0880" w:rsidRDefault="00704D7F" w:rsidP="009B665D">
            <w:pPr>
              <w:jc w:val="center"/>
              <w:rPr>
                <w:sz w:val="22"/>
                <w:szCs w:val="22"/>
              </w:rPr>
            </w:pPr>
            <w:r w:rsidRPr="00FA0880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A0880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A0880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Непрграммное</w:t>
            </w:r>
            <w:proofErr w:type="spellEnd"/>
            <w:r>
              <w:rPr>
                <w:sz w:val="22"/>
                <w:szCs w:val="22"/>
              </w:rPr>
              <w:t xml:space="preserve"> направление расходов</w:t>
            </w:r>
          </w:p>
          <w:p w:rsidR="00704D7F" w:rsidRPr="00FA0880" w:rsidRDefault="00704D7F" w:rsidP="009B66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A0880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A0880" w:rsidRDefault="00704D7F" w:rsidP="009B665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21D4D">
              <w:rPr>
                <w:sz w:val="22"/>
                <w:szCs w:val="22"/>
              </w:rPr>
              <w:t>Софинансирование</w:t>
            </w:r>
            <w:proofErr w:type="spellEnd"/>
            <w:r w:rsidRPr="00821D4D">
              <w:rPr>
                <w:sz w:val="22"/>
                <w:szCs w:val="22"/>
              </w:rPr>
              <w:t xml:space="preserve"> за счет средств местного бюджета ра</w:t>
            </w:r>
            <w:r w:rsidRPr="00821D4D">
              <w:rPr>
                <w:sz w:val="22"/>
                <w:szCs w:val="22"/>
              </w:rPr>
              <w:t>с</w:t>
            </w:r>
            <w:r w:rsidRPr="00821D4D">
              <w:rPr>
                <w:sz w:val="22"/>
                <w:szCs w:val="22"/>
              </w:rPr>
              <w:t>ходного обязательства по ок</w:t>
            </w:r>
            <w:r w:rsidRPr="00821D4D">
              <w:rPr>
                <w:sz w:val="22"/>
                <w:szCs w:val="22"/>
              </w:rPr>
              <w:t>а</w:t>
            </w:r>
            <w:r w:rsidRPr="00821D4D">
              <w:rPr>
                <w:sz w:val="22"/>
                <w:szCs w:val="22"/>
              </w:rPr>
              <w:t xml:space="preserve">занию помощи </w:t>
            </w:r>
            <w:proofErr w:type="spellStart"/>
            <w:r w:rsidRPr="00821D4D">
              <w:rPr>
                <w:sz w:val="22"/>
                <w:szCs w:val="22"/>
              </w:rPr>
              <w:t>времонте</w:t>
            </w:r>
            <w:proofErr w:type="spellEnd"/>
            <w:r w:rsidRPr="00821D4D">
              <w:rPr>
                <w:sz w:val="22"/>
                <w:szCs w:val="22"/>
              </w:rPr>
              <w:t xml:space="preserve"> и (или) переустройстве ж</w:t>
            </w:r>
            <w:r w:rsidRPr="00821D4D">
              <w:rPr>
                <w:sz w:val="22"/>
                <w:szCs w:val="22"/>
              </w:rPr>
              <w:t>и</w:t>
            </w:r>
            <w:r w:rsidRPr="00821D4D">
              <w:rPr>
                <w:sz w:val="22"/>
                <w:szCs w:val="22"/>
              </w:rPr>
              <w:t>лых помещений граждан, не сто</w:t>
            </w:r>
            <w:r w:rsidRPr="00821D4D">
              <w:rPr>
                <w:sz w:val="22"/>
                <w:szCs w:val="22"/>
              </w:rPr>
              <w:t>я</w:t>
            </w:r>
            <w:r w:rsidRPr="00821D4D">
              <w:rPr>
                <w:sz w:val="22"/>
                <w:szCs w:val="22"/>
              </w:rPr>
              <w:t>щих на учете в качестве ну</w:t>
            </w:r>
            <w:r w:rsidRPr="00821D4D">
              <w:rPr>
                <w:sz w:val="22"/>
                <w:szCs w:val="22"/>
              </w:rPr>
              <w:t>ж</w:t>
            </w:r>
            <w:r w:rsidRPr="00821D4D">
              <w:rPr>
                <w:sz w:val="22"/>
                <w:szCs w:val="22"/>
              </w:rPr>
              <w:t>дающихся в улучшении жилищных условий и не реализ</w:t>
            </w:r>
            <w:r w:rsidRPr="00821D4D">
              <w:rPr>
                <w:sz w:val="22"/>
                <w:szCs w:val="22"/>
              </w:rPr>
              <w:t>о</w:t>
            </w:r>
            <w:r w:rsidRPr="00821D4D">
              <w:rPr>
                <w:sz w:val="22"/>
                <w:szCs w:val="22"/>
              </w:rPr>
              <w:t>вавших свое право на улучшение жилищных усл</w:t>
            </w:r>
            <w:r w:rsidRPr="00821D4D">
              <w:rPr>
                <w:sz w:val="22"/>
                <w:szCs w:val="22"/>
              </w:rPr>
              <w:t>о</w:t>
            </w:r>
            <w:r w:rsidRPr="00821D4D">
              <w:rPr>
                <w:sz w:val="22"/>
                <w:szCs w:val="22"/>
              </w:rPr>
              <w:t>вий за счет средств фед</w:t>
            </w:r>
            <w:r w:rsidRPr="00821D4D">
              <w:rPr>
                <w:sz w:val="22"/>
                <w:szCs w:val="22"/>
              </w:rPr>
              <w:t>е</w:t>
            </w:r>
            <w:r w:rsidRPr="00821D4D">
              <w:rPr>
                <w:sz w:val="22"/>
                <w:szCs w:val="22"/>
              </w:rPr>
              <w:t>рального и областного бю</w:t>
            </w:r>
            <w:r w:rsidRPr="00821D4D">
              <w:rPr>
                <w:sz w:val="22"/>
                <w:szCs w:val="22"/>
              </w:rPr>
              <w:t>д</w:t>
            </w:r>
            <w:r w:rsidRPr="00821D4D">
              <w:rPr>
                <w:sz w:val="22"/>
                <w:szCs w:val="22"/>
              </w:rPr>
              <w:t>жетов в 2009 и посл</w:t>
            </w:r>
            <w:r w:rsidRPr="00821D4D">
              <w:rPr>
                <w:sz w:val="22"/>
                <w:szCs w:val="22"/>
              </w:rPr>
              <w:t>е</w:t>
            </w:r>
            <w:r w:rsidRPr="00821D4D">
              <w:rPr>
                <w:sz w:val="22"/>
                <w:szCs w:val="22"/>
              </w:rPr>
              <w:t>дующих годах, из числа: учас</w:t>
            </w:r>
            <w:r w:rsidRPr="00821D4D">
              <w:rPr>
                <w:sz w:val="22"/>
                <w:szCs w:val="22"/>
              </w:rPr>
              <w:t>т</w:t>
            </w:r>
            <w:r w:rsidRPr="00821D4D">
              <w:rPr>
                <w:sz w:val="22"/>
                <w:szCs w:val="22"/>
              </w:rPr>
              <w:t>ников и инвалидов Великой Отеч</w:t>
            </w:r>
            <w:r w:rsidRPr="00821D4D">
              <w:rPr>
                <w:sz w:val="22"/>
                <w:szCs w:val="22"/>
              </w:rPr>
              <w:t>е</w:t>
            </w:r>
            <w:r w:rsidRPr="00821D4D">
              <w:rPr>
                <w:sz w:val="22"/>
                <w:szCs w:val="22"/>
              </w:rPr>
              <w:t xml:space="preserve">ственной войны 1941 </w:t>
            </w:r>
            <w:r>
              <w:rPr>
                <w:sz w:val="22"/>
                <w:szCs w:val="22"/>
              </w:rPr>
              <w:t>–</w:t>
            </w:r>
            <w:r w:rsidRPr="00821D4D">
              <w:rPr>
                <w:sz w:val="22"/>
                <w:szCs w:val="22"/>
              </w:rPr>
              <w:t xml:space="preserve"> 1945</w:t>
            </w:r>
            <w:proofErr w:type="gramEnd"/>
            <w:r w:rsidRPr="00821D4D">
              <w:rPr>
                <w:sz w:val="22"/>
                <w:szCs w:val="22"/>
              </w:rPr>
              <w:t xml:space="preserve"> годов; тружеников тыла в</w:t>
            </w:r>
            <w:r w:rsidRPr="00821D4D">
              <w:rPr>
                <w:sz w:val="22"/>
                <w:szCs w:val="22"/>
              </w:rPr>
              <w:t>о</w:t>
            </w:r>
            <w:r w:rsidRPr="00821D4D">
              <w:rPr>
                <w:sz w:val="22"/>
                <w:szCs w:val="22"/>
              </w:rPr>
              <w:t>енных лет; лиц, награжде</w:t>
            </w:r>
            <w:r w:rsidRPr="00821D4D">
              <w:rPr>
                <w:sz w:val="22"/>
                <w:szCs w:val="22"/>
              </w:rPr>
              <w:t>н</w:t>
            </w:r>
            <w:r w:rsidRPr="00821D4D">
              <w:rPr>
                <w:sz w:val="22"/>
                <w:szCs w:val="22"/>
              </w:rPr>
              <w:t xml:space="preserve">ных знаком </w:t>
            </w:r>
            <w:r>
              <w:rPr>
                <w:sz w:val="22"/>
                <w:szCs w:val="22"/>
              </w:rPr>
              <w:t>«</w:t>
            </w:r>
            <w:r w:rsidRPr="00821D4D">
              <w:rPr>
                <w:sz w:val="22"/>
                <w:szCs w:val="22"/>
              </w:rPr>
              <w:t>Жителю бл</w:t>
            </w:r>
            <w:r w:rsidRPr="00821D4D">
              <w:rPr>
                <w:sz w:val="22"/>
                <w:szCs w:val="22"/>
              </w:rPr>
              <w:t>о</w:t>
            </w:r>
            <w:r w:rsidRPr="00821D4D">
              <w:rPr>
                <w:sz w:val="22"/>
                <w:szCs w:val="22"/>
              </w:rPr>
              <w:t xml:space="preserve">кадного </w:t>
            </w:r>
            <w:r w:rsidRPr="00821D4D">
              <w:rPr>
                <w:sz w:val="22"/>
                <w:szCs w:val="22"/>
              </w:rPr>
              <w:lastRenderedPageBreak/>
              <w:t>Ленинграда</w:t>
            </w:r>
            <w:r>
              <w:rPr>
                <w:sz w:val="22"/>
                <w:szCs w:val="22"/>
              </w:rPr>
              <w:t>»</w:t>
            </w:r>
            <w:r w:rsidRPr="00821D4D">
              <w:rPr>
                <w:sz w:val="22"/>
                <w:szCs w:val="22"/>
              </w:rPr>
              <w:t>; бы</w:t>
            </w:r>
            <w:r w:rsidRPr="00821D4D">
              <w:rPr>
                <w:sz w:val="22"/>
                <w:szCs w:val="22"/>
              </w:rPr>
              <w:t>в</w:t>
            </w:r>
            <w:r w:rsidRPr="00821D4D">
              <w:rPr>
                <w:sz w:val="22"/>
                <w:szCs w:val="22"/>
              </w:rPr>
              <w:t>ших несоверше</w:t>
            </w:r>
            <w:r w:rsidRPr="00821D4D">
              <w:rPr>
                <w:sz w:val="22"/>
                <w:szCs w:val="22"/>
              </w:rPr>
              <w:t>н</w:t>
            </w:r>
            <w:r w:rsidRPr="00821D4D">
              <w:rPr>
                <w:sz w:val="22"/>
                <w:szCs w:val="22"/>
              </w:rPr>
              <w:t>нолетних узников концлагерей; вдов погибших (умерших)  учас</w:t>
            </w:r>
            <w:r w:rsidRPr="00821D4D">
              <w:rPr>
                <w:sz w:val="22"/>
                <w:szCs w:val="22"/>
              </w:rPr>
              <w:t>т</w:t>
            </w:r>
            <w:r w:rsidRPr="00821D4D">
              <w:rPr>
                <w:sz w:val="22"/>
                <w:szCs w:val="22"/>
              </w:rPr>
              <w:t>ников Великой Отечестве</w:t>
            </w:r>
            <w:r w:rsidRPr="00821D4D">
              <w:rPr>
                <w:sz w:val="22"/>
                <w:szCs w:val="22"/>
              </w:rPr>
              <w:t>н</w:t>
            </w:r>
            <w:r w:rsidRPr="00821D4D">
              <w:rPr>
                <w:sz w:val="22"/>
                <w:szCs w:val="22"/>
              </w:rPr>
              <w:t xml:space="preserve">ной войны 1941 </w:t>
            </w:r>
            <w:r>
              <w:rPr>
                <w:sz w:val="22"/>
                <w:szCs w:val="22"/>
              </w:rPr>
              <w:t>–</w:t>
            </w:r>
            <w:r w:rsidRPr="00821D4D">
              <w:rPr>
                <w:sz w:val="22"/>
                <w:szCs w:val="22"/>
              </w:rPr>
              <w:t xml:space="preserve"> 1945 г</w:t>
            </w:r>
            <w:r w:rsidRPr="00821D4D">
              <w:rPr>
                <w:sz w:val="22"/>
                <w:szCs w:val="22"/>
              </w:rPr>
              <w:t>о</w:t>
            </w:r>
            <w:r w:rsidRPr="00821D4D">
              <w:rPr>
                <w:sz w:val="22"/>
                <w:szCs w:val="22"/>
              </w:rPr>
              <w:t>дов, не вступивших в п</w:t>
            </w:r>
            <w:r w:rsidRPr="00821D4D">
              <w:rPr>
                <w:sz w:val="22"/>
                <w:szCs w:val="22"/>
              </w:rPr>
              <w:t>о</w:t>
            </w:r>
            <w:r w:rsidRPr="00821D4D">
              <w:rPr>
                <w:sz w:val="22"/>
                <w:szCs w:val="22"/>
              </w:rPr>
              <w:t>вторный брак,  на 2013 год и на плановый период 2014 и 2015 годов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A0880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681B15" w:rsidRDefault="00704D7F" w:rsidP="009B66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681B15" w:rsidRDefault="00704D7F" w:rsidP="009B665D">
            <w:pPr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Pr="00C740E5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Default="00704D7F" w:rsidP="009B665D">
            <w:pPr>
              <w:ind w:right="284"/>
              <w:jc w:val="right"/>
            </w:pPr>
          </w:p>
          <w:p w:rsidR="00704D7F" w:rsidRPr="00C740E5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21D4D" w:rsidRDefault="00704D7F" w:rsidP="009B665D">
            <w:pPr>
              <w:rPr>
                <w:sz w:val="22"/>
                <w:szCs w:val="22"/>
              </w:rPr>
            </w:pPr>
            <w:r>
              <w:lastRenderedPageBreak/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821D4D" w:rsidRDefault="00704D7F" w:rsidP="009B665D">
            <w:pPr>
              <w:rPr>
                <w:sz w:val="22"/>
                <w:szCs w:val="22"/>
              </w:rPr>
            </w:pPr>
            <w:r w:rsidRPr="00FA0880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right"/>
            </w:pPr>
            <w:r>
              <w:t>50,0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 w:rsidRPr="00E26227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854,00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E26227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854,00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2E3788" w:rsidRDefault="00704D7F" w:rsidP="009B665D">
            <w:pPr>
              <w:rPr>
                <w:bCs/>
              </w:rPr>
            </w:pPr>
            <w:proofErr w:type="spellStart"/>
            <w:r w:rsidRPr="002E3788">
              <w:rPr>
                <w:bCs/>
              </w:rPr>
              <w:t>Муниципиальная</w:t>
            </w:r>
            <w:proofErr w:type="spellEnd"/>
            <w:r w:rsidRPr="002E3788">
              <w:rPr>
                <w:bCs/>
              </w:rPr>
              <w:t xml:space="preserve"> пр</w:t>
            </w:r>
            <w:r w:rsidRPr="002E3788">
              <w:rPr>
                <w:bCs/>
              </w:rPr>
              <w:t>о</w:t>
            </w:r>
            <w:r w:rsidRPr="002E3788">
              <w:rPr>
                <w:bCs/>
              </w:rPr>
              <w:t>грамма «Социальное развитие То</w:t>
            </w:r>
            <w:r w:rsidRPr="002E3788">
              <w:rPr>
                <w:bCs/>
              </w:rPr>
              <w:t>м</w:t>
            </w:r>
            <w:r w:rsidRPr="002E3788">
              <w:rPr>
                <w:bCs/>
              </w:rPr>
              <w:t>ского района на 2016-2020 г</w:t>
            </w:r>
            <w:r w:rsidRPr="002E3788">
              <w:rPr>
                <w:bCs/>
              </w:rPr>
              <w:t>о</w:t>
            </w:r>
            <w:r w:rsidRPr="002E3788">
              <w:rPr>
                <w:bCs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1E97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1E97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Основное мероприятие «С</w:t>
            </w:r>
            <w:r>
              <w:t>о</w:t>
            </w:r>
            <w:r>
              <w:t>здание благоприятных усл</w:t>
            </w:r>
            <w:r>
              <w:t>о</w:t>
            </w:r>
            <w:r>
              <w:t>вий для увеличения охвата населения спортом и физич</w:t>
            </w:r>
            <w:r>
              <w:t>е</w:t>
            </w:r>
            <w:r>
              <w:t>ской культурой»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762Р000000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1E97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E26227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141A5" w:rsidRDefault="00704D7F" w:rsidP="009B665D">
            <w:pPr>
              <w:jc w:val="center"/>
            </w:pPr>
            <w: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Предоставление субсидий бюджетным, автономным учреждениям и иным некоммерческим организ</w:t>
            </w:r>
            <w:r>
              <w:t>а</w:t>
            </w:r>
            <w: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141A5" w:rsidRDefault="00704D7F" w:rsidP="009B665D">
            <w:pPr>
              <w:jc w:val="center"/>
            </w:pPr>
            <w: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B4A18" w:rsidRDefault="00704D7F" w:rsidP="009B665D">
            <w:pPr>
              <w:jc w:val="center"/>
              <w:rPr>
                <w:bCs/>
              </w:rPr>
            </w:pPr>
            <w:r w:rsidRPr="00FB4A18">
              <w:rPr>
                <w:bCs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B4A18" w:rsidRDefault="00704D7F" w:rsidP="009B665D">
            <w:pPr>
              <w:jc w:val="center"/>
              <w:rPr>
                <w:bCs/>
              </w:rPr>
            </w:pPr>
            <w:r w:rsidRPr="00FB4A18">
              <w:rPr>
                <w:bCs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  <w:r>
              <w:t>256,7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B4A1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roofErr w:type="spellStart"/>
            <w:r>
              <w:t>Софинансирование</w:t>
            </w:r>
            <w:proofErr w:type="spellEnd"/>
            <w: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A3377" w:rsidRDefault="00704D7F" w:rsidP="009B665D">
            <w:pPr>
              <w:jc w:val="center"/>
              <w:rPr>
                <w:lang w:val="en-US"/>
              </w:rPr>
            </w:pPr>
            <w:r>
              <w:t>990Р5</w:t>
            </w:r>
            <w:r>
              <w:rPr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B4A18" w:rsidRDefault="00704D7F" w:rsidP="009B66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</w:t>
            </w:r>
            <w:r>
              <w:t>а</w:t>
            </w:r>
            <w: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990Р5</w:t>
            </w:r>
            <w:r>
              <w:rPr>
                <w:lang w:val="en-US"/>
              </w:rPr>
              <w:t>S00</w:t>
            </w:r>
            <w:r>
              <w:rPr>
                <w:lang w:val="en-US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FB4A18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990Р5</w:t>
            </w:r>
            <w:r>
              <w:rPr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2331A8" w:rsidRDefault="00704D7F" w:rsidP="009B665D">
            <w:pPr>
              <w:ind w:right="284"/>
              <w:jc w:val="center"/>
            </w:pPr>
            <w:r>
              <w:t>25,7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 w:rsidRPr="00E26227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9C62BC" w:rsidRDefault="00704D7F" w:rsidP="009B665D">
            <w:pPr>
              <w:jc w:val="center"/>
              <w:rPr>
                <w:b/>
              </w:rPr>
            </w:pPr>
            <w:r w:rsidRPr="009C62BC">
              <w:rPr>
                <w:b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EC650E" w:rsidRDefault="00704D7F" w:rsidP="009B665D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668,4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271,60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571,60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Pr="00E26227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CB5791" w:rsidRDefault="00704D7F" w:rsidP="009B665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668,4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  <w:r>
              <w:t>271,60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  <w:r>
              <w:t>241,60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обеспечения го</w:t>
            </w:r>
            <w:r w:rsidRPr="000225FD">
              <w:t>с</w:t>
            </w:r>
            <w:r w:rsidRPr="000225FD">
              <w:t>ударственных (муниципал</w:t>
            </w:r>
            <w:r w:rsidRPr="000225FD">
              <w:t>ь</w:t>
            </w:r>
            <w:r w:rsidRPr="000225FD"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 w:rsidRPr="00E26227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668,4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271,60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  <w:r>
              <w:t>241,60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roofErr w:type="spellStart"/>
            <w:r>
              <w:t>Софинансирование</w:t>
            </w:r>
            <w:proofErr w:type="spellEnd"/>
            <w:r>
              <w:t xml:space="preserve"> на приобретение оборудов</w:t>
            </w:r>
            <w:r>
              <w:t>а</w:t>
            </w:r>
            <w:r>
              <w:t>ния для малобюджетных спо</w:t>
            </w:r>
            <w:r>
              <w:t>р</w:t>
            </w:r>
            <w:r>
              <w:t>тивных площадок по м</w:t>
            </w:r>
            <w:r>
              <w:t>е</w:t>
            </w:r>
            <w:r>
              <w:t>сту жительства и учебы в муниципальных образ</w:t>
            </w:r>
            <w:r>
              <w:t>о</w:t>
            </w:r>
            <w:r>
              <w:t>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/>
          <w:p w:rsidR="00704D7F" w:rsidRDefault="00704D7F" w:rsidP="009B665D"/>
          <w:p w:rsidR="00704D7F" w:rsidRDefault="00704D7F" w:rsidP="009B665D"/>
          <w:p w:rsidR="00704D7F" w:rsidRPr="00E26227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A3377" w:rsidRDefault="00704D7F" w:rsidP="009B665D">
            <w:pPr>
              <w:jc w:val="center"/>
              <w:rPr>
                <w:lang w:val="en-US"/>
              </w:rPr>
            </w:pPr>
            <w:r>
              <w:t>990З5</w:t>
            </w:r>
            <w:r>
              <w:rPr>
                <w:lang w:val="en-US"/>
              </w:rPr>
              <w:t>S0006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DA3377" w:rsidRDefault="00704D7F" w:rsidP="009B66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A3377" w:rsidRDefault="00704D7F" w:rsidP="009B665D">
            <w:pPr>
              <w:ind w:right="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lang w:val="en-US"/>
              </w:rPr>
            </w:pPr>
          </w:p>
          <w:p w:rsidR="00704D7F" w:rsidRDefault="00704D7F" w:rsidP="009B665D">
            <w:pPr>
              <w:ind w:right="284"/>
              <w:jc w:val="center"/>
              <w:rPr>
                <w:lang w:val="en-US"/>
              </w:rPr>
            </w:pPr>
          </w:p>
          <w:p w:rsidR="00704D7F" w:rsidRPr="00DA3377" w:rsidRDefault="00704D7F" w:rsidP="009B665D">
            <w:pPr>
              <w:ind w:right="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lang w:val="en-US"/>
              </w:rPr>
            </w:pPr>
          </w:p>
          <w:p w:rsidR="00704D7F" w:rsidRDefault="00704D7F" w:rsidP="009B665D">
            <w:pPr>
              <w:ind w:right="284"/>
              <w:jc w:val="center"/>
              <w:rPr>
                <w:lang w:val="en-US"/>
              </w:rPr>
            </w:pPr>
          </w:p>
          <w:p w:rsidR="00704D7F" w:rsidRDefault="00704D7F" w:rsidP="009B665D">
            <w:pPr>
              <w:ind w:right="284"/>
              <w:jc w:val="center"/>
              <w:rPr>
                <w:lang w:val="en-US"/>
              </w:rPr>
            </w:pPr>
          </w:p>
          <w:p w:rsidR="00704D7F" w:rsidRDefault="00704D7F" w:rsidP="009B665D">
            <w:pPr>
              <w:ind w:right="284"/>
              <w:jc w:val="center"/>
            </w:pPr>
            <w:r>
              <w:t>30,0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На приобретение обор</w:t>
            </w:r>
            <w:r>
              <w:t>у</w:t>
            </w:r>
            <w:r>
              <w:t>дования для малобюдже</w:t>
            </w:r>
            <w:r>
              <w:t>т</w:t>
            </w:r>
            <w:r>
              <w:t>ных спортивных площ</w:t>
            </w:r>
            <w:r>
              <w:t>а</w:t>
            </w:r>
            <w:r>
              <w:t>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/>
          <w:p w:rsidR="00704D7F" w:rsidRDefault="00704D7F" w:rsidP="009B665D"/>
          <w:p w:rsidR="00704D7F" w:rsidRDefault="00704D7F" w:rsidP="009B665D"/>
          <w:p w:rsidR="00704D7F" w:rsidRPr="00E26227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762Р54006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300,0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ферты общего характера бюджетам субъектов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 и муниципальных образ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ваний </w:t>
            </w:r>
          </w:p>
          <w:p w:rsidR="00704D7F" w:rsidRDefault="00704D7F" w:rsidP="009B665D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r w:rsidRPr="00001EB2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</w:p>
          <w:p w:rsidR="00704D7F" w:rsidRDefault="00704D7F" w:rsidP="009B665D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269,00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101E97" w:rsidRDefault="00704D7F" w:rsidP="009B665D">
            <w:r w:rsidRPr="00101E97">
              <w:t>Прочие межбюджетные трансферты бюджетам субъектов Российской Федерации и муниц</w:t>
            </w:r>
            <w:r w:rsidRPr="00101E97">
              <w:t>и</w:t>
            </w:r>
            <w:r w:rsidRPr="00101E97">
              <w:t xml:space="preserve">пальных образований общего </w:t>
            </w:r>
            <w:r w:rsidRPr="00101E97">
              <w:lastRenderedPageBreak/>
              <w:t>хара</w:t>
            </w:r>
            <w:r w:rsidRPr="00101E97">
              <w:t>к</w:t>
            </w:r>
            <w:r w:rsidRPr="00101E97">
              <w:t>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r w:rsidRPr="00001EB2"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101E97" w:rsidRDefault="00704D7F" w:rsidP="009B665D">
            <w:pPr>
              <w:jc w:val="center"/>
            </w:pPr>
            <w:r w:rsidRPr="00101E97"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101E97" w:rsidRDefault="00704D7F" w:rsidP="009B665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1E97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79,05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96,0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96,0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Pr="00101E97" w:rsidRDefault="00704D7F" w:rsidP="009B665D">
            <w:r>
              <w:lastRenderedPageBreak/>
              <w:t>Непрограммное направление ра</w:t>
            </w:r>
            <w:r>
              <w:t>с</w:t>
            </w:r>
            <w: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001EB2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101E97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101E97" w:rsidRDefault="00704D7F" w:rsidP="009B665D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Pr="00101E97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>
              <w:t>79,05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96,0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96,0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Межбюджетные тран</w:t>
            </w:r>
            <w:r>
              <w:t>с</w:t>
            </w:r>
            <w:r>
              <w:t>ферты бюджетам муниц</w:t>
            </w:r>
            <w:r>
              <w:t>и</w:t>
            </w:r>
            <w:r>
              <w:t>пальных районов  из бюджетов пос</w:t>
            </w:r>
            <w:r>
              <w:t>е</w:t>
            </w:r>
            <w:r>
              <w:t>лений на осуществление части полномочий, исполня</w:t>
            </w:r>
            <w:r>
              <w:t>е</w:t>
            </w:r>
            <w:r>
              <w:t>мых Управлением ЖКХ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r w:rsidRPr="00001EB2"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4D1A60" w:rsidRDefault="00704D7F" w:rsidP="009B665D">
            <w:pPr>
              <w:jc w:val="center"/>
            </w:pPr>
            <w: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</w:pPr>
            <w:r>
              <w:t>59,05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76,0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76,0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001EB2" w:rsidRDefault="00704D7F" w:rsidP="009B665D">
            <w: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</w:pPr>
            <w:r>
              <w:t>59,05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76,0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76,0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  <w:rPr>
                <w:lang w:val="en-US"/>
              </w:rPr>
            </w:pPr>
            <w:r>
              <w:t>9900000610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</w:pPr>
            <w:r>
              <w:t>59,05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76,0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76,0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Межбюджетные тран</w:t>
            </w:r>
            <w:r>
              <w:t>с</w:t>
            </w:r>
            <w:r>
              <w:t>ферты бюджетам муниц</w:t>
            </w:r>
            <w:r>
              <w:t>и</w:t>
            </w:r>
            <w:r>
              <w:t>пальных районов  из бюджетов пос</w:t>
            </w:r>
            <w:r>
              <w:t>е</w:t>
            </w:r>
            <w:r>
              <w:t>лений на осуществление части полномочий по определению п</w:t>
            </w:r>
            <w:r>
              <w:t>о</w:t>
            </w:r>
            <w:r>
              <w:t>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001EB2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CF75EA" w:rsidRDefault="00704D7F" w:rsidP="009B665D">
            <w:pPr>
              <w:jc w:val="center"/>
            </w:pPr>
            <w: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  <w:r>
              <w:t>20,0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Межбюджетные тран</w:t>
            </w:r>
            <w:r>
              <w:t>с</w:t>
            </w:r>
            <w:r>
              <w:t>ферты бюджетам муниц</w:t>
            </w:r>
            <w:r>
              <w:t>и</w:t>
            </w:r>
            <w:r>
              <w:t>пальных районов  из бюджетов пос</w:t>
            </w:r>
            <w:r>
              <w:t>е</w:t>
            </w:r>
            <w:r>
              <w:t>лений на осуществление части полномочий по ремонту автомобильных дорог общ</w:t>
            </w:r>
            <w:r>
              <w:t>е</w:t>
            </w:r>
            <w:r>
              <w:t>го пользования местного значения в границах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001EB2" w:rsidRDefault="00704D7F" w:rsidP="009B665D"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2331A8" w:rsidRDefault="00704D7F" w:rsidP="009B665D">
            <w:pPr>
              <w:ind w:right="284"/>
              <w:jc w:val="center"/>
            </w:pPr>
            <w:r w:rsidRPr="002331A8">
              <w:t xml:space="preserve">   </w:t>
            </w:r>
            <w:r>
              <w:t>173,00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Pr="002331A8" w:rsidRDefault="00704D7F" w:rsidP="009B665D">
            <w:pPr>
              <w:ind w:right="284"/>
              <w:jc w:val="center"/>
            </w:pPr>
            <w:r>
              <w:t>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Default="00704D7F" w:rsidP="009B665D">
            <w:pPr>
              <w:ind w:right="284"/>
              <w:jc w:val="center"/>
            </w:pPr>
          </w:p>
          <w:p w:rsidR="00704D7F" w:rsidRPr="002331A8" w:rsidRDefault="00704D7F" w:rsidP="009B665D">
            <w:pPr>
              <w:ind w:right="284"/>
              <w:jc w:val="center"/>
            </w:pPr>
            <w:r>
              <w:t>173,0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CF75EA" w:rsidRDefault="00704D7F" w:rsidP="009B665D">
            <w:pPr>
              <w:jc w:val="center"/>
            </w:pPr>
            <w: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2331A8" w:rsidRDefault="00704D7F" w:rsidP="009B665D">
            <w:pPr>
              <w:jc w:val="center"/>
            </w:pPr>
            <w:r>
              <w:t>173,00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r>
              <w:t>173,0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Pr="00DF45A1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Pr="002331A8" w:rsidRDefault="00704D7F" w:rsidP="009B665D">
            <w:pPr>
              <w:jc w:val="center"/>
            </w:pPr>
            <w:r>
              <w:t>173,00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  <w:p w:rsidR="00704D7F" w:rsidRDefault="00704D7F" w:rsidP="009B665D">
            <w:pPr>
              <w:jc w:val="center"/>
            </w:pPr>
            <w:r>
              <w:t>173,0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  <w:r>
              <w:t>1,7</w:t>
            </w: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t>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9900000538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</w:tc>
      </w:tr>
      <w:tr w:rsidR="00704D7F" w:rsidTr="009B665D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D7F" w:rsidRDefault="00704D7F" w:rsidP="009B665D">
            <w:r>
              <w:lastRenderedPageBreak/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4D7F" w:rsidRDefault="00704D7F" w:rsidP="009B665D">
            <w:pPr>
              <w:jc w:val="center"/>
            </w:pPr>
            <w:r>
              <w:t>9900000538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F" w:rsidRDefault="00704D7F" w:rsidP="009B665D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4D7F" w:rsidRDefault="00704D7F" w:rsidP="009B665D">
            <w:pPr>
              <w:jc w:val="center"/>
            </w:pPr>
            <w:r>
              <w:t>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F" w:rsidRDefault="00704D7F" w:rsidP="009B665D">
            <w:pPr>
              <w:jc w:val="center"/>
            </w:pPr>
          </w:p>
        </w:tc>
      </w:tr>
    </w:tbl>
    <w:p w:rsidR="00704D7F" w:rsidRPr="00CF75EA" w:rsidRDefault="00704D7F" w:rsidP="00704D7F">
      <w:pPr>
        <w:ind w:firstLine="720"/>
        <w:jc w:val="both"/>
      </w:pPr>
    </w:p>
    <w:p w:rsidR="00704D7F" w:rsidRDefault="00704D7F" w:rsidP="00704D7F">
      <w:pPr>
        <w:ind w:firstLine="720"/>
        <w:jc w:val="right"/>
        <w:rPr>
          <w:i/>
          <w:iCs/>
        </w:rPr>
      </w:pPr>
    </w:p>
    <w:p w:rsidR="00704D7F" w:rsidRDefault="00704D7F" w:rsidP="00704D7F">
      <w:pPr>
        <w:rPr>
          <w:i/>
          <w:iCs/>
        </w:rPr>
      </w:pPr>
    </w:p>
    <w:p w:rsidR="00704D7F" w:rsidRDefault="00704D7F" w:rsidP="00704D7F">
      <w:pPr>
        <w:rPr>
          <w:i/>
          <w:iCs/>
        </w:rPr>
      </w:pPr>
    </w:p>
    <w:p w:rsidR="00704D7F" w:rsidRPr="008D050F" w:rsidRDefault="00704D7F" w:rsidP="00704D7F">
      <w:pPr>
        <w:ind w:firstLine="720"/>
        <w:jc w:val="right"/>
        <w:rPr>
          <w:i/>
          <w:iCs/>
        </w:rPr>
      </w:pPr>
      <w:r w:rsidRPr="008D050F">
        <w:rPr>
          <w:i/>
          <w:iCs/>
        </w:rPr>
        <w:t>Приложение</w:t>
      </w:r>
      <w:r>
        <w:rPr>
          <w:i/>
          <w:iCs/>
        </w:rPr>
        <w:t xml:space="preserve"> </w:t>
      </w:r>
      <w:r w:rsidRPr="008D050F">
        <w:rPr>
          <w:i/>
          <w:iCs/>
        </w:rPr>
        <w:t xml:space="preserve">4 </w:t>
      </w:r>
    </w:p>
    <w:p w:rsidR="00704D7F" w:rsidRPr="00915236" w:rsidRDefault="00704D7F" w:rsidP="00704D7F">
      <w:pPr>
        <w:pStyle w:val="1"/>
        <w:rPr>
          <w:i w:val="0"/>
          <w:iCs w:val="0"/>
        </w:rPr>
      </w:pPr>
      <w:r w:rsidRPr="00915236">
        <w:rPr>
          <w:i w:val="0"/>
          <w:iCs w:val="0"/>
        </w:rPr>
        <w:t>к бюджету</w:t>
      </w:r>
      <w:r w:rsidRPr="00817382"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Корниловского</w:t>
      </w:r>
      <w:proofErr w:type="spellEnd"/>
      <w:r w:rsidRPr="00915236">
        <w:rPr>
          <w:i w:val="0"/>
          <w:iCs w:val="0"/>
        </w:rPr>
        <w:t xml:space="preserve"> сельского поселения </w:t>
      </w:r>
    </w:p>
    <w:p w:rsidR="00704D7F" w:rsidRPr="00915236" w:rsidRDefault="00704D7F" w:rsidP="00704D7F">
      <w:pPr>
        <w:pStyle w:val="1"/>
        <w:rPr>
          <w:i w:val="0"/>
          <w:iCs w:val="0"/>
        </w:rPr>
      </w:pPr>
      <w:r w:rsidRPr="00915236">
        <w:rPr>
          <w:i w:val="0"/>
          <w:iCs w:val="0"/>
        </w:rPr>
        <w:t>на 20</w:t>
      </w:r>
      <w:r>
        <w:rPr>
          <w:i w:val="0"/>
          <w:iCs w:val="0"/>
        </w:rPr>
        <w:t>20</w:t>
      </w:r>
      <w:r w:rsidRPr="00915236">
        <w:rPr>
          <w:i w:val="0"/>
          <w:iCs w:val="0"/>
        </w:rPr>
        <w:t xml:space="preserve"> год</w:t>
      </w:r>
      <w:r w:rsidRPr="00BB6F4E">
        <w:rPr>
          <w:szCs w:val="28"/>
        </w:rPr>
        <w:t xml:space="preserve"> </w:t>
      </w:r>
      <w:r w:rsidRPr="00BB6F4E">
        <w:rPr>
          <w:i w:val="0"/>
          <w:szCs w:val="28"/>
        </w:rPr>
        <w:t>и пл</w:t>
      </w:r>
      <w:r w:rsidRPr="00BB6F4E">
        <w:rPr>
          <w:i w:val="0"/>
          <w:szCs w:val="28"/>
        </w:rPr>
        <w:t>а</w:t>
      </w:r>
      <w:r w:rsidRPr="00BB6F4E">
        <w:rPr>
          <w:i w:val="0"/>
          <w:szCs w:val="28"/>
        </w:rPr>
        <w:t>новый период 2021-2022 г.</w:t>
      </w:r>
      <w:r w:rsidRPr="00BB6F4E">
        <w:rPr>
          <w:i w:val="0"/>
          <w:iCs w:val="0"/>
        </w:rPr>
        <w:t xml:space="preserve">                                                                                                                                                   </w:t>
      </w:r>
    </w:p>
    <w:p w:rsidR="00704D7F" w:rsidRPr="001D791A" w:rsidRDefault="00704D7F" w:rsidP="00704D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404904">
        <w:rPr>
          <w:b/>
          <w:bCs/>
          <w:sz w:val="28"/>
          <w:szCs w:val="28"/>
        </w:rPr>
        <w:t>Объем</w:t>
      </w:r>
      <w:r>
        <w:rPr>
          <w:b/>
          <w:bCs/>
          <w:sz w:val="28"/>
          <w:szCs w:val="28"/>
        </w:rPr>
        <w:t xml:space="preserve">  межбюджетных трансфертов, получаемых</w:t>
      </w:r>
    </w:p>
    <w:p w:rsidR="00704D7F" w:rsidRDefault="00704D7F" w:rsidP="00704D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бюджетом </w:t>
      </w:r>
      <w:proofErr w:type="spellStart"/>
      <w:r>
        <w:rPr>
          <w:b/>
          <w:bCs/>
          <w:sz w:val="28"/>
          <w:szCs w:val="28"/>
        </w:rPr>
        <w:t>Корниловского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из бюджета Томского района </w:t>
      </w:r>
    </w:p>
    <w:p w:rsidR="00704D7F" w:rsidRPr="00404904" w:rsidRDefault="00704D7F" w:rsidP="00704D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2020 год и </w:t>
      </w:r>
      <w:proofErr w:type="gramStart"/>
      <w:r>
        <w:rPr>
          <w:b/>
          <w:bCs/>
          <w:sz w:val="28"/>
          <w:szCs w:val="28"/>
        </w:rPr>
        <w:t>планируемые</w:t>
      </w:r>
      <w:proofErr w:type="gramEnd"/>
      <w:r>
        <w:rPr>
          <w:b/>
          <w:bCs/>
          <w:sz w:val="28"/>
          <w:szCs w:val="28"/>
        </w:rPr>
        <w:t xml:space="preserve"> 2021 и 2022 года</w:t>
      </w:r>
    </w:p>
    <w:p w:rsidR="00704D7F" w:rsidRDefault="00704D7F" w:rsidP="00704D7F">
      <w:pPr>
        <w:pStyle w:val="1"/>
        <w:tabs>
          <w:tab w:val="left" w:pos="5940"/>
          <w:tab w:val="right" w:pos="10205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  <w:t>(тыс. руб.)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704D7F" w:rsidRPr="00670684" w:rsidTr="009B665D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670684" w:rsidRDefault="00704D7F" w:rsidP="009B6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670684" w:rsidRDefault="00704D7F" w:rsidP="009B6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20</w:t>
            </w:r>
            <w:r w:rsidRPr="0067068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670684" w:rsidRDefault="00704D7F" w:rsidP="009B6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21</w:t>
            </w:r>
            <w:r w:rsidRPr="0067068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670684" w:rsidRDefault="00704D7F" w:rsidP="009B6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22</w:t>
            </w:r>
            <w:r w:rsidRPr="0067068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04D7F" w:rsidRPr="00B428C9" w:rsidTr="009B665D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735F07" w:rsidRDefault="00704D7F" w:rsidP="009B66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735F07" w:rsidRDefault="00704D7F" w:rsidP="009B66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735F07" w:rsidRDefault="00704D7F" w:rsidP="009B66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735F07" w:rsidRDefault="00704D7F" w:rsidP="009B66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D7F" w:rsidRPr="00B428C9" w:rsidTr="009B665D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404904" w:rsidRDefault="00704D7F" w:rsidP="009B665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4904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</w:rPr>
              <w:t>Р</w:t>
            </w:r>
            <w:r w:rsidRPr="00404904">
              <w:rPr>
                <w:b/>
                <w:bCs/>
                <w:color w:val="000000"/>
              </w:rPr>
              <w:t>осси</w:t>
            </w:r>
            <w:r w:rsidRPr="00404904">
              <w:rPr>
                <w:b/>
                <w:bCs/>
                <w:color w:val="000000"/>
              </w:rPr>
              <w:t>й</w:t>
            </w:r>
            <w:r w:rsidRPr="00404904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4269,0</w:t>
            </w:r>
          </w:p>
        </w:tc>
      </w:tr>
      <w:tr w:rsidR="00704D7F" w:rsidRPr="00CE570B" w:rsidTr="009B665D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404904" w:rsidRDefault="00704D7F" w:rsidP="009B66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Дотация н</w:t>
            </w:r>
            <w:r w:rsidRPr="00404904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выравнивание бюджетной обеспеченности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4004,0</w:t>
            </w:r>
          </w:p>
        </w:tc>
      </w:tr>
      <w:tr w:rsidR="00704D7F" w:rsidTr="009B665D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704D7F" w:rsidTr="009B665D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496359" w:rsidRDefault="00704D7F" w:rsidP="009B665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96359">
              <w:rPr>
                <w:b/>
                <w:bCs/>
                <w:color w:val="000000"/>
              </w:rPr>
              <w:t>Иные межбюджетные трансферты</w:t>
            </w:r>
            <w:r>
              <w:rPr>
                <w:b/>
                <w:bCs/>
                <w:color w:val="000000"/>
              </w:rPr>
              <w:t xml:space="preserve"> –</w:t>
            </w:r>
            <w:r w:rsidRPr="00496359">
              <w:rPr>
                <w:b/>
                <w:bCs/>
                <w:color w:val="000000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306,7</w:t>
            </w:r>
          </w:p>
        </w:tc>
      </w:tr>
      <w:tr w:rsidR="00704D7F" w:rsidTr="009B665D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Межбюджетный трансферт на обеспечение условий для развития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256,7</w:t>
            </w:r>
          </w:p>
        </w:tc>
      </w:tr>
      <w:tr w:rsidR="00704D7F" w:rsidTr="009B665D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7F" w:rsidRPr="00A855D2" w:rsidRDefault="00704D7F" w:rsidP="009B665D">
            <w:r>
              <w:t>Межбюджетный трансферт на оплату</w:t>
            </w:r>
            <w:r w:rsidRPr="00A66C19">
              <w:t xml:space="preserve"> труда руковод</w:t>
            </w:r>
            <w:r w:rsidRPr="00A66C19">
              <w:t>и</w:t>
            </w:r>
            <w:r w:rsidRPr="00A66C19">
              <w:t>телям и специалистам муниципальных учреждений культуры и искусства в части выплаты надбавок и доплат к тарифной ставке (должнос</w:t>
            </w:r>
            <w:r w:rsidRPr="00A66C19">
              <w:t>т</w:t>
            </w:r>
            <w:r w:rsidRPr="00A66C19">
              <w:t>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624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4D7F" w:rsidTr="009B665D">
        <w:trPr>
          <w:trHeight w:val="669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Межбюджетный трансферт на  оказание помощи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624F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04D7F" w:rsidTr="009B665D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Межбюджетный трансферт на достижение целевых показателей по плану меропр</w:t>
            </w:r>
            <w:r>
              <w:t>и</w:t>
            </w:r>
            <w:r>
              <w:t>яти</w:t>
            </w:r>
            <w:proofErr w:type="gramStart"/>
            <w:r>
              <w:t>й(</w:t>
            </w:r>
            <w:proofErr w:type="gramEnd"/>
            <w:r>
              <w:t>«дорожной карте»). Изменения в сфере культуры, направленные на пов</w:t>
            </w:r>
            <w:r>
              <w:t>ы</w:t>
            </w:r>
            <w:r>
              <w:t>шение эффективности в части повышения заработной платы работников культуры муниципальных учрежд</w:t>
            </w:r>
            <w:r>
              <w:t>е</w:t>
            </w:r>
            <w:r>
              <w:t>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4D7F" w:rsidTr="009B665D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586E7F" w:rsidRDefault="00704D7F" w:rsidP="009B665D">
            <w:pPr>
              <w:autoSpaceDE w:val="0"/>
              <w:autoSpaceDN w:val="0"/>
              <w:adjustRightInd w:val="0"/>
            </w:pPr>
            <w: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4D7F" w:rsidTr="009B665D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04D7F" w:rsidRPr="0043027E" w:rsidTr="009B665D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</w:pPr>
          </w:p>
          <w:p w:rsidR="00704D7F" w:rsidRPr="00373B12" w:rsidRDefault="00704D7F" w:rsidP="009B665D"/>
          <w:p w:rsidR="00704D7F" w:rsidRDefault="00704D7F" w:rsidP="009B665D"/>
          <w:p w:rsidR="00704D7F" w:rsidRPr="00373B12" w:rsidRDefault="00704D7F" w:rsidP="009B665D">
            <w:pPr>
              <w:jc w:val="center"/>
              <w:rPr>
                <w:b/>
              </w:rPr>
            </w:pPr>
            <w:r w:rsidRPr="00373B12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jc w:val="center"/>
              <w:rPr>
                <w:b/>
              </w:rPr>
            </w:pPr>
          </w:p>
          <w:p w:rsidR="00704D7F" w:rsidRPr="0083624F" w:rsidRDefault="00704D7F" w:rsidP="009B665D"/>
          <w:p w:rsidR="00704D7F" w:rsidRPr="0083624F" w:rsidRDefault="00704D7F" w:rsidP="009B665D">
            <w:pPr>
              <w:jc w:val="center"/>
              <w:rPr>
                <w:b/>
              </w:rPr>
            </w:pPr>
            <w:r>
              <w:rPr>
                <w:b/>
              </w:rPr>
              <w:t>6586,5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jc w:val="center"/>
              <w:rPr>
                <w:b/>
              </w:rPr>
            </w:pPr>
          </w:p>
          <w:p w:rsidR="00704D7F" w:rsidRDefault="00704D7F" w:rsidP="009B665D">
            <w:pPr>
              <w:jc w:val="center"/>
              <w:rPr>
                <w:b/>
              </w:rPr>
            </w:pPr>
          </w:p>
          <w:p w:rsidR="00704D7F" w:rsidRPr="0083624F" w:rsidRDefault="00704D7F" w:rsidP="009B665D">
            <w:pPr>
              <w:jc w:val="center"/>
              <w:rPr>
                <w:b/>
              </w:rPr>
            </w:pPr>
            <w:r>
              <w:rPr>
                <w:b/>
              </w:rPr>
              <w:t>4547,80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jc w:val="center"/>
              <w:rPr>
                <w:b/>
              </w:rPr>
            </w:pPr>
          </w:p>
          <w:p w:rsidR="00704D7F" w:rsidRDefault="00704D7F" w:rsidP="009B665D">
            <w:pPr>
              <w:jc w:val="center"/>
              <w:rPr>
                <w:b/>
              </w:rPr>
            </w:pPr>
          </w:p>
          <w:p w:rsidR="00704D7F" w:rsidRPr="0083624F" w:rsidRDefault="00704D7F" w:rsidP="009B665D">
            <w:pPr>
              <w:jc w:val="center"/>
              <w:rPr>
                <w:b/>
              </w:rPr>
            </w:pPr>
            <w:r>
              <w:rPr>
                <w:b/>
              </w:rPr>
              <w:t>4575,70</w:t>
            </w:r>
          </w:p>
        </w:tc>
      </w:tr>
    </w:tbl>
    <w:p w:rsidR="00704D7F" w:rsidRDefault="00704D7F" w:rsidP="00704D7F">
      <w:pPr>
        <w:ind w:firstLine="720"/>
        <w:jc w:val="both"/>
      </w:pPr>
    </w:p>
    <w:p w:rsidR="00704D7F" w:rsidRDefault="00704D7F" w:rsidP="00704D7F">
      <w:pPr>
        <w:ind w:firstLine="720"/>
        <w:jc w:val="both"/>
      </w:pPr>
    </w:p>
    <w:p w:rsidR="00704D7F" w:rsidRDefault="00704D7F" w:rsidP="00704D7F">
      <w:pPr>
        <w:ind w:firstLine="720"/>
        <w:jc w:val="both"/>
      </w:pPr>
    </w:p>
    <w:p w:rsidR="00704D7F" w:rsidRDefault="00704D7F" w:rsidP="00704D7F">
      <w:pPr>
        <w:jc w:val="both"/>
      </w:pPr>
    </w:p>
    <w:p w:rsidR="00704D7F" w:rsidRDefault="00704D7F" w:rsidP="00704D7F">
      <w:pPr>
        <w:pStyle w:val="1"/>
        <w:jc w:val="left"/>
        <w:rPr>
          <w:i w:val="0"/>
          <w:iCs w:val="0"/>
          <w:sz w:val="22"/>
          <w:szCs w:val="22"/>
        </w:rPr>
      </w:pPr>
    </w:p>
    <w:p w:rsidR="00704D7F" w:rsidRDefault="00704D7F" w:rsidP="00704D7F">
      <w:pPr>
        <w:pStyle w:val="1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Прложение5 </w:t>
      </w:r>
    </w:p>
    <w:p w:rsidR="00704D7F" w:rsidRPr="00496359" w:rsidRDefault="00704D7F" w:rsidP="00704D7F">
      <w:pPr>
        <w:pStyle w:val="1"/>
        <w:rPr>
          <w:i w:val="0"/>
          <w:iCs w:val="0"/>
        </w:rPr>
      </w:pPr>
      <w:r w:rsidRPr="00496359">
        <w:rPr>
          <w:i w:val="0"/>
          <w:iCs w:val="0"/>
        </w:rPr>
        <w:t>к бюджету</w:t>
      </w:r>
      <w:r w:rsidRPr="00017834"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Корниловского</w:t>
      </w:r>
      <w:proofErr w:type="spellEnd"/>
      <w:r w:rsidRPr="00496359">
        <w:rPr>
          <w:i w:val="0"/>
          <w:iCs w:val="0"/>
        </w:rPr>
        <w:t xml:space="preserve"> сельского поселения</w:t>
      </w:r>
    </w:p>
    <w:p w:rsidR="00704D7F" w:rsidRPr="00496359" w:rsidRDefault="00704D7F" w:rsidP="00704D7F">
      <w:pPr>
        <w:pStyle w:val="1"/>
        <w:rPr>
          <w:i w:val="0"/>
          <w:iCs w:val="0"/>
        </w:rPr>
      </w:pPr>
      <w:r w:rsidRPr="00496359">
        <w:rPr>
          <w:i w:val="0"/>
          <w:iCs w:val="0"/>
        </w:rPr>
        <w:t xml:space="preserve"> на 20</w:t>
      </w:r>
      <w:r>
        <w:rPr>
          <w:i w:val="0"/>
          <w:iCs w:val="0"/>
        </w:rPr>
        <w:t xml:space="preserve">20 год </w:t>
      </w:r>
      <w:r w:rsidRPr="00BB6F4E">
        <w:rPr>
          <w:i w:val="0"/>
          <w:szCs w:val="28"/>
        </w:rPr>
        <w:t>и пл</w:t>
      </w:r>
      <w:r w:rsidRPr="00BB6F4E">
        <w:rPr>
          <w:i w:val="0"/>
          <w:szCs w:val="28"/>
        </w:rPr>
        <w:t>а</w:t>
      </w:r>
      <w:r w:rsidRPr="00BB6F4E">
        <w:rPr>
          <w:i w:val="0"/>
          <w:szCs w:val="28"/>
        </w:rPr>
        <w:t>новый период 2021-2022 г.</w:t>
      </w:r>
      <w:r w:rsidRPr="00BB6F4E">
        <w:rPr>
          <w:i w:val="0"/>
          <w:iCs w:val="0"/>
        </w:rPr>
        <w:t xml:space="preserve">                                                                                                                                                   </w:t>
      </w:r>
    </w:p>
    <w:p w:rsidR="00704D7F" w:rsidRPr="00496359" w:rsidRDefault="00704D7F" w:rsidP="00704D7F">
      <w:pPr>
        <w:rPr>
          <w:i/>
          <w:iCs/>
        </w:rPr>
      </w:pPr>
    </w:p>
    <w:p w:rsidR="00704D7F" w:rsidRDefault="00704D7F" w:rsidP="00704D7F">
      <w:pPr>
        <w:rPr>
          <w:i/>
          <w:iCs/>
          <w:sz w:val="22"/>
          <w:szCs w:val="22"/>
        </w:rPr>
      </w:pPr>
    </w:p>
    <w:p w:rsidR="00704D7F" w:rsidRDefault="00704D7F" w:rsidP="00704D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404904">
        <w:rPr>
          <w:b/>
          <w:bCs/>
          <w:sz w:val="28"/>
          <w:szCs w:val="28"/>
        </w:rPr>
        <w:t>Объем</w:t>
      </w:r>
      <w:r>
        <w:rPr>
          <w:b/>
          <w:bCs/>
          <w:sz w:val="28"/>
          <w:szCs w:val="28"/>
        </w:rPr>
        <w:t xml:space="preserve"> межбюджетных трансфертов,</w:t>
      </w:r>
    </w:p>
    <w:p w:rsidR="00704D7F" w:rsidRPr="00404904" w:rsidRDefault="00704D7F" w:rsidP="00704D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передаваемых</w:t>
      </w:r>
      <w:proofErr w:type="gramEnd"/>
      <w:r>
        <w:rPr>
          <w:b/>
          <w:bCs/>
          <w:sz w:val="28"/>
          <w:szCs w:val="28"/>
        </w:rPr>
        <w:t xml:space="preserve"> бюджету Томского района из бюджета </w:t>
      </w:r>
      <w:proofErr w:type="spellStart"/>
      <w:r>
        <w:rPr>
          <w:b/>
          <w:bCs/>
          <w:sz w:val="28"/>
          <w:szCs w:val="28"/>
        </w:rPr>
        <w:t>Корниловского</w:t>
      </w:r>
      <w:proofErr w:type="spellEnd"/>
      <w:r>
        <w:rPr>
          <w:b/>
          <w:bCs/>
          <w:sz w:val="28"/>
          <w:szCs w:val="28"/>
        </w:rPr>
        <w:t xml:space="preserve"> сельск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 поселения на 2020год и планируемые 2021 и 2022 года</w:t>
      </w:r>
    </w:p>
    <w:p w:rsidR="00704D7F" w:rsidRDefault="00704D7F" w:rsidP="00704D7F">
      <w:pPr>
        <w:pStyle w:val="1"/>
        <w:tabs>
          <w:tab w:val="left" w:pos="5940"/>
          <w:tab w:val="right" w:pos="10205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704D7F" w:rsidRPr="00670684" w:rsidTr="009B665D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670684" w:rsidRDefault="00704D7F" w:rsidP="009B6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670684" w:rsidRDefault="00704D7F" w:rsidP="009B6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 xml:space="preserve">20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670684" w:rsidRDefault="00704D7F" w:rsidP="009B6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 xml:space="preserve">21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670684" w:rsidRDefault="00704D7F" w:rsidP="009B6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 xml:space="preserve">22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704D7F" w:rsidRPr="00B428C9" w:rsidTr="009B665D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735F07" w:rsidRDefault="00704D7F" w:rsidP="009B66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735F07" w:rsidRDefault="00704D7F" w:rsidP="009B66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735F07" w:rsidRDefault="00704D7F" w:rsidP="009B66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735F07" w:rsidRDefault="00704D7F" w:rsidP="009B66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D7F" w:rsidRPr="00B428C9" w:rsidTr="009B665D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404904" w:rsidRDefault="00704D7F" w:rsidP="009B665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3624F">
              <w:rPr>
                <w:b/>
                <w:bCs/>
                <w:color w:val="000000"/>
              </w:rPr>
              <w:t>269,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269,00</w:t>
            </w:r>
          </w:p>
        </w:tc>
      </w:tr>
      <w:tr w:rsidR="00704D7F" w:rsidRPr="00A35B17" w:rsidTr="009B665D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A35B17" w:rsidRDefault="00704D7F" w:rsidP="009B66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5B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A35B17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бюджета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бюджету района в соответствии с заключенн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соглашениями</w:t>
            </w:r>
            <w:r>
              <w:t xml:space="preserve"> на осуществление части полномочий, испо</w:t>
            </w:r>
            <w:r>
              <w:t>л</w:t>
            </w:r>
            <w:r>
              <w:t>няемых Управлением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624F">
              <w:rPr>
                <w:color w:val="000000"/>
              </w:rPr>
              <w:t>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704D7F" w:rsidRPr="00A35B17" w:rsidTr="009B665D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A35B17" w:rsidRDefault="00704D7F" w:rsidP="009B66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A35B17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бюджета поселения бюджету района в соответствии с заключенными соглашениями по осуществлению определения поставщиков (подрядчиков, исполнителей) при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ществлении закупок товаров, работ, услуг для обеспечения нужд МО «</w:t>
            </w:r>
            <w:proofErr w:type="spellStart"/>
            <w:r>
              <w:rPr>
                <w:color w:val="000000"/>
              </w:rPr>
              <w:t>Корниловское</w:t>
            </w:r>
            <w:proofErr w:type="spellEnd"/>
            <w:r>
              <w:rPr>
                <w:color w:val="000000"/>
              </w:rPr>
              <w:t xml:space="preserve"> сельское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624F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04D7F" w:rsidRPr="001F42D2" w:rsidTr="009B665D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D7F" w:rsidRDefault="00704D7F" w:rsidP="009B665D">
            <w:r>
              <w:t>Межбюджетные трансферты бюджетам муниц</w:t>
            </w:r>
            <w:r>
              <w:t>и</w:t>
            </w:r>
            <w:r>
              <w:t>пальных районов  из бюджетов поселений на ос</w:t>
            </w:r>
            <w:r>
              <w:t>у</w:t>
            </w:r>
            <w:r>
              <w:t>ществление части полномочий по ремонту автом</w:t>
            </w:r>
            <w:r>
              <w:t>о</w:t>
            </w:r>
            <w:r>
              <w:t>бильных дорог общего пользования местного зн</w:t>
            </w:r>
            <w:r>
              <w:t>а</w:t>
            </w:r>
            <w:r>
              <w:t>чения в границах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83624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 w:rsidP="009B6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</w:tr>
    </w:tbl>
    <w:p w:rsidR="00704D7F" w:rsidRDefault="00704D7F" w:rsidP="00704D7F">
      <w:pPr>
        <w:ind w:firstLine="720"/>
        <w:jc w:val="both"/>
      </w:pPr>
    </w:p>
    <w:p w:rsidR="00704D7F" w:rsidRDefault="00704D7F" w:rsidP="00704D7F">
      <w:pPr>
        <w:ind w:firstLine="720"/>
        <w:jc w:val="both"/>
      </w:pPr>
    </w:p>
    <w:p w:rsidR="00704D7F" w:rsidRDefault="00704D7F" w:rsidP="00704D7F">
      <w:pPr>
        <w:pStyle w:val="1"/>
        <w:jc w:val="center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     </w:t>
      </w:r>
    </w:p>
    <w:p w:rsidR="00704D7F" w:rsidRDefault="00704D7F" w:rsidP="00704D7F">
      <w:pPr>
        <w:pStyle w:val="1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Приложение 6 </w:t>
      </w:r>
    </w:p>
    <w:p w:rsidR="00704D7F" w:rsidRDefault="00704D7F" w:rsidP="00704D7F">
      <w:pPr>
        <w:pStyle w:val="1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                                                                                                     к бюджету </w:t>
      </w:r>
      <w:proofErr w:type="spellStart"/>
      <w:r>
        <w:rPr>
          <w:i w:val="0"/>
          <w:iCs w:val="0"/>
          <w:sz w:val="22"/>
          <w:szCs w:val="22"/>
        </w:rPr>
        <w:t>Корниловского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gramStart"/>
      <w:r>
        <w:rPr>
          <w:i w:val="0"/>
          <w:iCs w:val="0"/>
          <w:sz w:val="22"/>
          <w:szCs w:val="22"/>
        </w:rPr>
        <w:t>сельского</w:t>
      </w:r>
      <w:proofErr w:type="gramEnd"/>
    </w:p>
    <w:p w:rsidR="00704D7F" w:rsidRDefault="00704D7F" w:rsidP="00704D7F">
      <w:pPr>
        <w:jc w:val="right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поселения на 2020 год </w:t>
      </w:r>
    </w:p>
    <w:p w:rsidR="00704D7F" w:rsidRDefault="00704D7F" w:rsidP="00704D7F">
      <w:pPr>
        <w:jc w:val="right"/>
      </w:pPr>
    </w:p>
    <w:p w:rsidR="00704D7F" w:rsidRDefault="00704D7F" w:rsidP="00704D7F"/>
    <w:p w:rsidR="00704D7F" w:rsidRDefault="00704D7F" w:rsidP="00704D7F">
      <w:pPr>
        <w:pStyle w:val="1"/>
        <w:tabs>
          <w:tab w:val="left" w:pos="5535"/>
        </w:tabs>
        <w:jc w:val="center"/>
        <w:rPr>
          <w:b/>
          <w:bCs/>
        </w:rPr>
      </w:pPr>
      <w:r>
        <w:rPr>
          <w:b/>
          <w:bCs/>
        </w:rPr>
        <w:t xml:space="preserve">6. Источники финансирования </w:t>
      </w:r>
    </w:p>
    <w:p w:rsidR="00704D7F" w:rsidRDefault="00704D7F" w:rsidP="00704D7F">
      <w:pPr>
        <w:pStyle w:val="1"/>
        <w:tabs>
          <w:tab w:val="left" w:pos="5535"/>
        </w:tabs>
        <w:jc w:val="center"/>
        <w:rPr>
          <w:b/>
          <w:bCs/>
        </w:rPr>
      </w:pPr>
      <w:r>
        <w:rPr>
          <w:b/>
          <w:bCs/>
        </w:rPr>
        <w:t xml:space="preserve">дефицита бюджета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 на 2020 год.</w:t>
      </w:r>
    </w:p>
    <w:p w:rsidR="00704D7F" w:rsidRDefault="00704D7F" w:rsidP="00704D7F"/>
    <w:p w:rsidR="00704D7F" w:rsidRDefault="00704D7F" w:rsidP="00704D7F">
      <w:pPr>
        <w:jc w:val="right"/>
      </w:pPr>
    </w:p>
    <w:p w:rsidR="00704D7F" w:rsidRDefault="00704D7F" w:rsidP="00704D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704D7F" w:rsidRPr="005765B4" w:rsidTr="009B665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Pr="005765B4" w:rsidRDefault="00704D7F" w:rsidP="009B665D">
            <w:pPr>
              <w:jc w:val="center"/>
              <w:rPr>
                <w:b/>
                <w:bCs/>
              </w:rPr>
            </w:pPr>
            <w:r w:rsidRPr="005765B4">
              <w:rPr>
                <w:b/>
                <w:bCs/>
              </w:rPr>
              <w:t>Наименование</w:t>
            </w:r>
          </w:p>
          <w:p w:rsidR="00704D7F" w:rsidRPr="005765B4" w:rsidRDefault="00704D7F" w:rsidP="009B665D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Pr="005765B4" w:rsidRDefault="00704D7F" w:rsidP="009B665D">
            <w:pPr>
              <w:jc w:val="center"/>
              <w:rPr>
                <w:b/>
                <w:bCs/>
              </w:rPr>
            </w:pPr>
            <w:r w:rsidRPr="005765B4">
              <w:rPr>
                <w:b/>
                <w:bCs/>
              </w:rPr>
              <w:t xml:space="preserve">Сумма </w:t>
            </w:r>
          </w:p>
        </w:tc>
      </w:tr>
      <w:tr w:rsidR="00704D7F" w:rsidRPr="005765B4" w:rsidTr="009B665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Default="00704D7F" w:rsidP="009B665D">
            <w:r>
              <w:t xml:space="preserve">Разница между полученными и погашенными </w:t>
            </w:r>
            <w:proofErr w:type="spellStart"/>
            <w:r>
              <w:t>Корнило</w:t>
            </w:r>
            <w:r>
              <w:t>в</w:t>
            </w:r>
            <w:r>
              <w:t>ским</w:t>
            </w:r>
            <w:proofErr w:type="spellEnd"/>
            <w:r>
              <w:t xml:space="preserve"> сельским поселением в валюте Российской Федер</w:t>
            </w:r>
            <w:r>
              <w:t>а</w:t>
            </w:r>
            <w:r>
              <w:t>ции кредитами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Pr="005765B4" w:rsidRDefault="00704D7F" w:rsidP="009B665D">
            <w:pPr>
              <w:jc w:val="right"/>
              <w:rPr>
                <w:b/>
                <w:bCs/>
              </w:rPr>
            </w:pPr>
            <w:r w:rsidRPr="005765B4">
              <w:rPr>
                <w:b/>
                <w:bCs/>
              </w:rPr>
              <w:t>0</w:t>
            </w:r>
          </w:p>
        </w:tc>
      </w:tr>
      <w:tr w:rsidR="00704D7F" w:rsidRPr="005765B4" w:rsidTr="009B665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Default="00704D7F" w:rsidP="009B665D">
            <w:proofErr w:type="gramStart"/>
            <w:r>
              <w:t xml:space="preserve">Разница между полученными и погашенными </w:t>
            </w:r>
            <w:proofErr w:type="spellStart"/>
            <w:r>
              <w:t>Корнило</w:t>
            </w:r>
            <w:r>
              <w:t>в</w:t>
            </w:r>
            <w:r>
              <w:t>ским</w:t>
            </w:r>
            <w:proofErr w:type="spellEnd"/>
            <w:r>
              <w:t xml:space="preserve"> сельским поселением в валюте Российской Федер</w:t>
            </w:r>
            <w:r>
              <w:t>а</w:t>
            </w:r>
            <w:r>
              <w:t>ции бюджетными кредитами, предоставленными бюдж</w:t>
            </w:r>
            <w:r>
              <w:t>е</w:t>
            </w:r>
            <w:r>
              <w:t xml:space="preserve">ту </w:t>
            </w:r>
            <w:proofErr w:type="spellStart"/>
            <w:r>
              <w:t>Корниловского</w:t>
            </w:r>
            <w:proofErr w:type="spellEnd"/>
            <w:r>
              <w:t xml:space="preserve"> сельского поселения другими бюдж</w:t>
            </w:r>
            <w:r>
              <w:t>е</w:t>
            </w:r>
            <w:r>
              <w:t xml:space="preserve">тами бюджетной системы РФ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Pr="005765B4" w:rsidRDefault="00704D7F" w:rsidP="009B665D">
            <w:pPr>
              <w:jc w:val="right"/>
              <w:rPr>
                <w:b/>
                <w:bCs/>
                <w:lang w:val="en-US"/>
              </w:rPr>
            </w:pPr>
            <w:r w:rsidRPr="005765B4">
              <w:rPr>
                <w:b/>
                <w:bCs/>
                <w:lang w:val="en-US"/>
              </w:rPr>
              <w:t>0</w:t>
            </w:r>
          </w:p>
        </w:tc>
      </w:tr>
      <w:tr w:rsidR="00704D7F" w:rsidRPr="005765B4" w:rsidTr="009B665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Default="00704D7F" w:rsidP="009B665D">
            <w:r>
              <w:t xml:space="preserve">Изменение остатков средств на счетах по учету средств бюджета </w:t>
            </w:r>
            <w:proofErr w:type="spellStart"/>
            <w:r>
              <w:t>Корниловского</w:t>
            </w:r>
            <w:proofErr w:type="spellEnd"/>
            <w:r>
              <w:t xml:space="preserve"> сельского поселения в течени</w:t>
            </w:r>
            <w:proofErr w:type="gramStart"/>
            <w:r>
              <w:t>и</w:t>
            </w:r>
            <w:proofErr w:type="gramEnd"/>
            <w:r>
              <w:t xml:space="preserve">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Pr="005765B4" w:rsidRDefault="00704D7F" w:rsidP="009B665D">
            <w:pPr>
              <w:jc w:val="right"/>
              <w:rPr>
                <w:b/>
                <w:bCs/>
              </w:rPr>
            </w:pPr>
            <w:r w:rsidRPr="005765B4">
              <w:rPr>
                <w:b/>
              </w:rPr>
              <w:t>0</w:t>
            </w:r>
          </w:p>
        </w:tc>
      </w:tr>
      <w:tr w:rsidR="00704D7F" w:rsidRPr="005765B4" w:rsidTr="009B665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Pr="005765B4" w:rsidRDefault="00704D7F" w:rsidP="009B665D">
            <w:pPr>
              <w:jc w:val="center"/>
              <w:rPr>
                <w:b/>
                <w:bCs/>
              </w:rPr>
            </w:pPr>
            <w:r w:rsidRPr="005765B4"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7F" w:rsidRPr="005765B4" w:rsidRDefault="00704D7F" w:rsidP="009B665D">
            <w:pPr>
              <w:jc w:val="right"/>
              <w:rPr>
                <w:b/>
                <w:bCs/>
              </w:rPr>
            </w:pPr>
            <w:r w:rsidRPr="005765B4">
              <w:rPr>
                <w:b/>
              </w:rPr>
              <w:t>0</w:t>
            </w:r>
          </w:p>
        </w:tc>
      </w:tr>
    </w:tbl>
    <w:p w:rsidR="00704D7F" w:rsidRPr="001B5366" w:rsidRDefault="00704D7F" w:rsidP="00704D7F">
      <w:pPr>
        <w:ind w:left="4248"/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  <w:bookmarkStart w:id="4" w:name="_GoBack"/>
      <w:bookmarkEnd w:id="4"/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p w:rsidR="009C5533" w:rsidRPr="009C5533" w:rsidRDefault="009C5533" w:rsidP="009C553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593DA1" w:rsidRPr="009C5533" w:rsidRDefault="00593DA1" w:rsidP="00593DA1">
      <w:pPr>
        <w:jc w:val="both"/>
        <w:rPr>
          <w:sz w:val="20"/>
          <w:szCs w:val="20"/>
        </w:rPr>
      </w:pPr>
    </w:p>
    <w:p w:rsidR="00593DA1" w:rsidRPr="009C5533" w:rsidRDefault="00593DA1" w:rsidP="00593DA1">
      <w:pPr>
        <w:jc w:val="both"/>
        <w:rPr>
          <w:sz w:val="20"/>
          <w:szCs w:val="20"/>
        </w:rPr>
      </w:pPr>
    </w:p>
    <w:p w:rsidR="00593DA1" w:rsidRPr="009C5533" w:rsidRDefault="00593DA1" w:rsidP="00593DA1">
      <w:pPr>
        <w:jc w:val="both"/>
        <w:rPr>
          <w:b/>
          <w:sz w:val="20"/>
          <w:szCs w:val="20"/>
        </w:rPr>
      </w:pPr>
      <w:proofErr w:type="gramStart"/>
      <w:r w:rsidRPr="009C5533">
        <w:rPr>
          <w:b/>
          <w:sz w:val="20"/>
          <w:szCs w:val="20"/>
        </w:rPr>
        <w:t>5экз. ответственный за выпуск Микуленок С.В.</w:t>
      </w:r>
      <w:proofErr w:type="gramEnd"/>
    </w:p>
    <w:p w:rsidR="00593DA1" w:rsidRPr="009C5533" w:rsidRDefault="00593DA1" w:rsidP="00593DA1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9C5533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C520C1" w:rsidRPr="009C5533" w:rsidRDefault="00C520C1" w:rsidP="00C520C1">
      <w:pPr>
        <w:pStyle w:val="ConsTitle"/>
        <w:widowControl/>
        <w:ind w:right="0"/>
        <w:rPr>
          <w:rFonts w:ascii="Times New Roman" w:hAnsi="Times New Roman" w:cs="Times New Roman"/>
        </w:rPr>
      </w:pPr>
    </w:p>
    <w:p w:rsidR="00C520C1" w:rsidRPr="009C5533" w:rsidRDefault="00C520C1" w:rsidP="00C520C1">
      <w:pPr>
        <w:outlineLvl w:val="0"/>
        <w:rPr>
          <w:sz w:val="20"/>
          <w:szCs w:val="20"/>
        </w:rPr>
      </w:pPr>
      <w:r w:rsidRPr="009C5533">
        <w:rPr>
          <w:sz w:val="20"/>
          <w:szCs w:val="20"/>
        </w:rPr>
        <w:tab/>
        <w:t xml:space="preserve"> </w:t>
      </w:r>
    </w:p>
    <w:sectPr w:rsidR="00C520C1" w:rsidRPr="009C5533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9F" w:rsidRDefault="00C31D9F">
      <w:r>
        <w:separator/>
      </w:r>
    </w:p>
  </w:endnote>
  <w:endnote w:type="continuationSeparator" w:id="0">
    <w:p w:rsidR="00C31D9F" w:rsidRDefault="00C3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9F" w:rsidRDefault="00C31D9F">
      <w:r>
        <w:separator/>
      </w:r>
    </w:p>
  </w:footnote>
  <w:footnote w:type="continuationSeparator" w:id="0">
    <w:p w:rsidR="00C31D9F" w:rsidRDefault="00C3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852239"/>
      <w:docPartObj>
        <w:docPartGallery w:val="Page Numbers (Top of Page)"/>
        <w:docPartUnique/>
      </w:docPartObj>
    </w:sdtPr>
    <w:sdtEndPr/>
    <w:sdtContent>
      <w:p w:rsidR="00701673" w:rsidRDefault="009C5533" w:rsidP="00294EF4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D7F">
          <w:rPr>
            <w:noProof/>
          </w:rPr>
          <w:t>32</w:t>
        </w:r>
        <w:r>
          <w:fldChar w:fldCharType="end"/>
        </w:r>
      </w:p>
    </w:sdtContent>
  </w:sdt>
  <w:p w:rsidR="00701673" w:rsidRDefault="00C31D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2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15"/>
  </w:num>
  <w:num w:numId="5">
    <w:abstractNumId w:val="23"/>
  </w:num>
  <w:num w:numId="6">
    <w:abstractNumId w:val="26"/>
  </w:num>
  <w:num w:numId="7">
    <w:abstractNumId w:val="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32"/>
  </w:num>
  <w:num w:numId="14">
    <w:abstractNumId w:val="6"/>
  </w:num>
  <w:num w:numId="15">
    <w:abstractNumId w:val="20"/>
  </w:num>
  <w:num w:numId="16">
    <w:abstractNumId w:val="27"/>
  </w:num>
  <w:num w:numId="17">
    <w:abstractNumId w:val="31"/>
  </w:num>
  <w:num w:numId="18">
    <w:abstractNumId w:val="16"/>
  </w:num>
  <w:num w:numId="19">
    <w:abstractNumId w:val="25"/>
  </w:num>
  <w:num w:numId="20">
    <w:abstractNumId w:val="24"/>
  </w:num>
  <w:num w:numId="21">
    <w:abstractNumId w:val="14"/>
  </w:num>
  <w:num w:numId="22">
    <w:abstractNumId w:val="30"/>
  </w:num>
  <w:num w:numId="23">
    <w:abstractNumId w:val="2"/>
  </w:num>
  <w:num w:numId="24">
    <w:abstractNumId w:val="18"/>
  </w:num>
  <w:num w:numId="25">
    <w:abstractNumId w:val="19"/>
  </w:num>
  <w:num w:numId="26">
    <w:abstractNumId w:val="11"/>
  </w:num>
  <w:num w:numId="27">
    <w:abstractNumId w:val="22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3"/>
  </w:num>
  <w:num w:numId="31">
    <w:abstractNumId w:val="10"/>
  </w:num>
  <w:num w:numId="32">
    <w:abstractNumId w:val="8"/>
  </w:num>
  <w:num w:numId="33">
    <w:abstractNumId w:val="28"/>
  </w:num>
  <w:num w:numId="34">
    <w:abstractNumId w:val="17"/>
  </w:num>
  <w:num w:numId="35">
    <w:abstractNumId w:val="13"/>
  </w:num>
  <w:num w:numId="36">
    <w:abstractNumId w:val="12"/>
  </w:num>
  <w:num w:numId="37">
    <w:abstractNumId w:val="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C4E4D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93DA1"/>
    <w:rsid w:val="0062048F"/>
    <w:rsid w:val="006306D2"/>
    <w:rsid w:val="00704D7F"/>
    <w:rsid w:val="00723EA6"/>
    <w:rsid w:val="00735436"/>
    <w:rsid w:val="00736D7A"/>
    <w:rsid w:val="00753DF0"/>
    <w:rsid w:val="00771480"/>
    <w:rsid w:val="00781E6D"/>
    <w:rsid w:val="007A5952"/>
    <w:rsid w:val="007C032F"/>
    <w:rsid w:val="00847AB2"/>
    <w:rsid w:val="00876720"/>
    <w:rsid w:val="00885A6C"/>
    <w:rsid w:val="008E1B65"/>
    <w:rsid w:val="00922647"/>
    <w:rsid w:val="009230C2"/>
    <w:rsid w:val="00940437"/>
    <w:rsid w:val="0096635C"/>
    <w:rsid w:val="009C5533"/>
    <w:rsid w:val="00A01761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15575"/>
    <w:rsid w:val="00C21430"/>
    <w:rsid w:val="00C31D9F"/>
    <w:rsid w:val="00C51A19"/>
    <w:rsid w:val="00C520C1"/>
    <w:rsid w:val="00C844A8"/>
    <w:rsid w:val="00CA09FC"/>
    <w:rsid w:val="00CA258C"/>
    <w:rsid w:val="00CE5705"/>
    <w:rsid w:val="00CF3380"/>
    <w:rsid w:val="00D02434"/>
    <w:rsid w:val="00D1615D"/>
    <w:rsid w:val="00D316A1"/>
    <w:rsid w:val="00D423AF"/>
    <w:rsid w:val="00D43517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93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93DA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593DA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593DA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93DA1"/>
    <w:rPr>
      <w:b/>
      <w:sz w:val="26"/>
    </w:rPr>
  </w:style>
  <w:style w:type="character" w:customStyle="1" w:styleId="90">
    <w:name w:val="Заголовок 9 Знак"/>
    <w:basedOn w:val="a0"/>
    <w:link w:val="9"/>
    <w:rsid w:val="00593DA1"/>
    <w:rPr>
      <w:sz w:val="24"/>
    </w:rPr>
  </w:style>
  <w:style w:type="character" w:customStyle="1" w:styleId="10">
    <w:name w:val="Заголовок 1 Знак"/>
    <w:basedOn w:val="a0"/>
    <w:link w:val="1"/>
    <w:rsid w:val="00593DA1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593DA1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593DA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93DA1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593DA1"/>
    <w:rPr>
      <w:b/>
      <w:bCs/>
      <w:sz w:val="22"/>
      <w:szCs w:val="24"/>
    </w:rPr>
  </w:style>
  <w:style w:type="paragraph" w:styleId="af9">
    <w:name w:val="footer"/>
    <w:basedOn w:val="a"/>
    <w:link w:val="afa"/>
    <w:rsid w:val="00593DA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93DA1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93DA1"/>
    <w:rPr>
      <w:sz w:val="28"/>
      <w:szCs w:val="24"/>
    </w:rPr>
  </w:style>
  <w:style w:type="character" w:styleId="afb">
    <w:name w:val="page number"/>
    <w:basedOn w:val="a0"/>
    <w:rsid w:val="00593DA1"/>
  </w:style>
  <w:style w:type="character" w:customStyle="1" w:styleId="af2">
    <w:name w:val="Основной текст с отступом Знак"/>
    <w:basedOn w:val="a0"/>
    <w:link w:val="af1"/>
    <w:rsid w:val="00593DA1"/>
    <w:rPr>
      <w:sz w:val="24"/>
      <w:szCs w:val="24"/>
    </w:rPr>
  </w:style>
  <w:style w:type="paragraph" w:styleId="afc">
    <w:name w:val="header"/>
    <w:basedOn w:val="a"/>
    <w:link w:val="afd"/>
    <w:rsid w:val="00593DA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593DA1"/>
    <w:rPr>
      <w:sz w:val="24"/>
      <w:szCs w:val="24"/>
    </w:rPr>
  </w:style>
  <w:style w:type="character" w:customStyle="1" w:styleId="af6">
    <w:name w:val="Текст выноски Знак"/>
    <w:basedOn w:val="a0"/>
    <w:link w:val="af5"/>
    <w:rsid w:val="00593DA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93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93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93DA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593DA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593DA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93DA1"/>
    <w:rPr>
      <w:b/>
      <w:sz w:val="26"/>
    </w:rPr>
  </w:style>
  <w:style w:type="character" w:customStyle="1" w:styleId="90">
    <w:name w:val="Заголовок 9 Знак"/>
    <w:basedOn w:val="a0"/>
    <w:link w:val="9"/>
    <w:rsid w:val="00593DA1"/>
    <w:rPr>
      <w:sz w:val="24"/>
    </w:rPr>
  </w:style>
  <w:style w:type="character" w:customStyle="1" w:styleId="10">
    <w:name w:val="Заголовок 1 Знак"/>
    <w:basedOn w:val="a0"/>
    <w:link w:val="1"/>
    <w:rsid w:val="00593DA1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593DA1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593DA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93DA1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593DA1"/>
    <w:rPr>
      <w:b/>
      <w:bCs/>
      <w:sz w:val="22"/>
      <w:szCs w:val="24"/>
    </w:rPr>
  </w:style>
  <w:style w:type="paragraph" w:styleId="af9">
    <w:name w:val="footer"/>
    <w:basedOn w:val="a"/>
    <w:link w:val="afa"/>
    <w:rsid w:val="00593DA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93DA1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93DA1"/>
    <w:rPr>
      <w:sz w:val="28"/>
      <w:szCs w:val="24"/>
    </w:rPr>
  </w:style>
  <w:style w:type="character" w:styleId="afb">
    <w:name w:val="page number"/>
    <w:basedOn w:val="a0"/>
    <w:rsid w:val="00593DA1"/>
  </w:style>
  <w:style w:type="character" w:customStyle="1" w:styleId="af2">
    <w:name w:val="Основной текст с отступом Знак"/>
    <w:basedOn w:val="a0"/>
    <w:link w:val="af1"/>
    <w:rsid w:val="00593DA1"/>
    <w:rPr>
      <w:sz w:val="24"/>
      <w:szCs w:val="24"/>
    </w:rPr>
  </w:style>
  <w:style w:type="paragraph" w:styleId="afc">
    <w:name w:val="header"/>
    <w:basedOn w:val="a"/>
    <w:link w:val="afd"/>
    <w:rsid w:val="00593DA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593DA1"/>
    <w:rPr>
      <w:sz w:val="24"/>
      <w:szCs w:val="24"/>
    </w:rPr>
  </w:style>
  <w:style w:type="character" w:customStyle="1" w:styleId="af6">
    <w:name w:val="Текст выноски Знак"/>
    <w:basedOn w:val="a0"/>
    <w:link w:val="af5"/>
    <w:rsid w:val="00593DA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9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hyperlink" Target="consultantplus://offline/ref=CF0D981DAD03DA88E978B1511AE37CB395CF86187ECB8583C6DC70F24F3B6FD2C6F762DB13A87D40046C2D20u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4630D1CB1D905B67F81D2E487C4F3C02F707B293B8D6CA495AAED7A9549A8885E4ADCA712EC586B5Y7NC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B6DAEA72FE700708B45E7FC5DE059ADF9F7E6126D4BC854XDD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065X4DBM" TargetMode="External"/><Relationship Id="rId14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11676</Words>
  <Characters>66559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78079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Buh</cp:lastModifiedBy>
  <cp:revision>3</cp:revision>
  <cp:lastPrinted>2020-02-05T05:31:00Z</cp:lastPrinted>
  <dcterms:created xsi:type="dcterms:W3CDTF">2020-12-30T08:09:00Z</dcterms:created>
  <dcterms:modified xsi:type="dcterms:W3CDTF">2020-12-30T08:11:00Z</dcterms:modified>
</cp:coreProperties>
</file>