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CA0AB1" w:rsidRDefault="00B77871">
      <w:pPr>
        <w:pStyle w:val="a5"/>
        <w:keepNext/>
        <w:jc w:val="center"/>
        <w:rPr>
          <w:sz w:val="20"/>
          <w:szCs w:val="20"/>
        </w:rPr>
      </w:pPr>
      <w:r w:rsidRPr="00CA0AB1">
        <w:rPr>
          <w:sz w:val="20"/>
          <w:szCs w:val="20"/>
        </w:rPr>
        <w:t>ТОМСКАЯ ОБЛАСТЬ</w:t>
      </w:r>
    </w:p>
    <w:p w:rsidR="00B77871" w:rsidRPr="00CA0AB1" w:rsidRDefault="00B77871">
      <w:pPr>
        <w:pStyle w:val="a5"/>
        <w:keepNext/>
        <w:jc w:val="center"/>
        <w:rPr>
          <w:sz w:val="20"/>
          <w:szCs w:val="20"/>
        </w:rPr>
      </w:pPr>
      <w:r w:rsidRPr="00CA0AB1">
        <w:rPr>
          <w:sz w:val="20"/>
          <w:szCs w:val="20"/>
        </w:rPr>
        <w:t>ТОМСКИЙ РАЙОН</w:t>
      </w:r>
    </w:p>
    <w:p w:rsidR="00B77871" w:rsidRPr="00CA0AB1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CA0AB1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CA0AB1" w:rsidRDefault="00817F6E">
      <w:pPr>
        <w:pStyle w:val="a5"/>
        <w:keepNext/>
        <w:jc w:val="center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>И</w:t>
      </w:r>
      <w:r w:rsidR="00B77871" w:rsidRPr="00CA0AB1">
        <w:rPr>
          <w:b/>
          <w:bCs/>
          <w:sz w:val="20"/>
          <w:szCs w:val="20"/>
        </w:rPr>
        <w:t>НФОРМАЦИОННЫЙ  БЮЛЛЕТЕНЬ</w:t>
      </w:r>
    </w:p>
    <w:p w:rsidR="00B77871" w:rsidRPr="00CA0AB1" w:rsidRDefault="00B77871" w:rsidP="00817F6E">
      <w:pPr>
        <w:pStyle w:val="a5"/>
        <w:keepNext/>
        <w:jc w:val="center"/>
        <w:rPr>
          <w:sz w:val="20"/>
          <w:szCs w:val="20"/>
        </w:rPr>
      </w:pPr>
      <w:r w:rsidRPr="00CA0AB1">
        <w:rPr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CA0AB1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CA0AB1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CA0AB1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  <w:sz w:val="20"/>
          <w:szCs w:val="20"/>
        </w:rPr>
      </w:pPr>
      <w:r w:rsidRPr="00CA0AB1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A0AB1">
          <w:rPr>
            <w:bCs/>
            <w:sz w:val="20"/>
            <w:szCs w:val="20"/>
          </w:rPr>
          <w:t>2005 г</w:t>
        </w:r>
      </w:smartTag>
      <w:r w:rsidRPr="00CA0AB1">
        <w:rPr>
          <w:bCs/>
          <w:sz w:val="20"/>
          <w:szCs w:val="20"/>
        </w:rPr>
        <w:t>.</w:t>
      </w:r>
    </w:p>
    <w:p w:rsidR="00F224B3" w:rsidRPr="00CA0AB1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CA0AB1">
        <w:rPr>
          <w:b/>
          <w:sz w:val="20"/>
          <w:szCs w:val="20"/>
        </w:rPr>
        <w:t>с. Корнилово</w:t>
      </w:r>
      <w:r w:rsidR="00B77871" w:rsidRPr="00CA0AB1">
        <w:rPr>
          <w:b/>
          <w:sz w:val="20"/>
          <w:szCs w:val="20"/>
        </w:rPr>
        <w:t xml:space="preserve">    </w:t>
      </w:r>
      <w:r w:rsidR="00817F6E" w:rsidRPr="00CA0AB1">
        <w:rPr>
          <w:b/>
          <w:sz w:val="20"/>
          <w:szCs w:val="20"/>
        </w:rPr>
        <w:t xml:space="preserve">                  </w:t>
      </w:r>
      <w:r w:rsidR="00D423AF" w:rsidRPr="00CA0AB1">
        <w:rPr>
          <w:b/>
          <w:sz w:val="20"/>
          <w:szCs w:val="20"/>
        </w:rPr>
        <w:t xml:space="preserve">       </w:t>
      </w:r>
      <w:r w:rsidR="00AD73EF" w:rsidRPr="00CA0AB1">
        <w:rPr>
          <w:b/>
          <w:sz w:val="20"/>
          <w:szCs w:val="20"/>
        </w:rPr>
        <w:t xml:space="preserve">                 </w:t>
      </w:r>
      <w:r w:rsidR="00591112" w:rsidRPr="00CA0AB1">
        <w:rPr>
          <w:b/>
          <w:sz w:val="20"/>
          <w:szCs w:val="20"/>
        </w:rPr>
        <w:t xml:space="preserve"> </w:t>
      </w:r>
      <w:r w:rsidR="00B77871" w:rsidRPr="00CA0AB1">
        <w:rPr>
          <w:b/>
          <w:sz w:val="20"/>
          <w:szCs w:val="20"/>
        </w:rPr>
        <w:t xml:space="preserve">   </w:t>
      </w:r>
      <w:r w:rsidR="00A9400F" w:rsidRPr="00CA0AB1">
        <w:rPr>
          <w:b/>
          <w:sz w:val="20"/>
          <w:szCs w:val="20"/>
        </w:rPr>
        <w:t>№  19</w:t>
      </w:r>
      <w:r w:rsidR="00CE5705" w:rsidRPr="00CA0AB1">
        <w:rPr>
          <w:b/>
          <w:sz w:val="20"/>
          <w:szCs w:val="20"/>
        </w:rPr>
        <w:t xml:space="preserve">  </w:t>
      </w:r>
      <w:r w:rsidR="00591112" w:rsidRPr="00CA0AB1">
        <w:rPr>
          <w:b/>
          <w:sz w:val="20"/>
          <w:szCs w:val="20"/>
        </w:rPr>
        <w:t xml:space="preserve">            </w:t>
      </w:r>
      <w:r w:rsidR="00817F6E" w:rsidRPr="00CA0AB1">
        <w:rPr>
          <w:b/>
          <w:sz w:val="20"/>
          <w:szCs w:val="20"/>
        </w:rPr>
        <w:t xml:space="preserve">           </w:t>
      </w:r>
      <w:r w:rsidR="00D423AF" w:rsidRPr="00CA0AB1">
        <w:rPr>
          <w:b/>
          <w:sz w:val="20"/>
          <w:szCs w:val="20"/>
        </w:rPr>
        <w:t xml:space="preserve">           </w:t>
      </w:r>
      <w:r w:rsidR="00591112" w:rsidRPr="00CA0AB1">
        <w:rPr>
          <w:b/>
          <w:sz w:val="20"/>
          <w:szCs w:val="20"/>
        </w:rPr>
        <w:t xml:space="preserve">    </w:t>
      </w:r>
      <w:r w:rsidR="00CE5705" w:rsidRPr="00CA0AB1">
        <w:rPr>
          <w:b/>
          <w:sz w:val="20"/>
          <w:szCs w:val="20"/>
        </w:rPr>
        <w:t xml:space="preserve"> </w:t>
      </w:r>
      <w:r w:rsidR="00A9400F" w:rsidRPr="00CA0AB1">
        <w:rPr>
          <w:b/>
          <w:sz w:val="20"/>
          <w:szCs w:val="20"/>
        </w:rPr>
        <w:t>от  18.05</w:t>
      </w:r>
      <w:r w:rsidR="00AB00C5" w:rsidRPr="00CA0AB1">
        <w:rPr>
          <w:b/>
          <w:sz w:val="20"/>
          <w:szCs w:val="20"/>
        </w:rPr>
        <w:t>.</w:t>
      </w:r>
      <w:r w:rsidR="00D423AF" w:rsidRPr="00CA0AB1">
        <w:rPr>
          <w:b/>
          <w:sz w:val="20"/>
          <w:szCs w:val="20"/>
        </w:rPr>
        <w:t>2020</w:t>
      </w:r>
      <w:r w:rsidR="00303E4F" w:rsidRPr="00CA0AB1">
        <w:rPr>
          <w:b/>
          <w:sz w:val="20"/>
          <w:szCs w:val="20"/>
        </w:rPr>
        <w:t xml:space="preserve"> </w:t>
      </w:r>
      <w:r w:rsidRPr="00CA0AB1">
        <w:rPr>
          <w:b/>
          <w:sz w:val="20"/>
          <w:szCs w:val="20"/>
        </w:rPr>
        <w:t>г.</w:t>
      </w:r>
    </w:p>
    <w:p w:rsidR="00EC40B4" w:rsidRPr="00CA0AB1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A9400F" w:rsidRPr="00CA0AB1" w:rsidRDefault="00A9400F" w:rsidP="00A9400F">
      <w:pPr>
        <w:shd w:val="clear" w:color="auto" w:fill="FFFFFF"/>
        <w:spacing w:before="269"/>
        <w:ind w:left="24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CA0AB1">
        <w:rPr>
          <w:rFonts w:ascii="Arial" w:hAnsi="Arial" w:cs="Arial"/>
          <w:b/>
          <w:bCs/>
          <w:spacing w:val="-1"/>
          <w:sz w:val="20"/>
          <w:szCs w:val="20"/>
        </w:rPr>
        <w:t>ПОСТАНОВЛЕНИЕ</w:t>
      </w:r>
    </w:p>
    <w:p w:rsidR="00A9400F" w:rsidRPr="00CA0AB1" w:rsidRDefault="00A9400F" w:rsidP="00A9400F">
      <w:pPr>
        <w:shd w:val="clear" w:color="auto" w:fill="FFFFFF"/>
        <w:spacing w:before="269"/>
        <w:ind w:left="24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CA0AB1">
        <w:rPr>
          <w:rFonts w:ascii="Arial" w:hAnsi="Arial" w:cs="Arial"/>
          <w:b/>
          <w:bCs/>
          <w:spacing w:val="-1"/>
          <w:sz w:val="20"/>
          <w:szCs w:val="20"/>
        </w:rPr>
        <w:t xml:space="preserve">с. </w:t>
      </w:r>
      <w:proofErr w:type="spellStart"/>
      <w:r w:rsidRPr="00CA0AB1">
        <w:rPr>
          <w:rFonts w:ascii="Arial" w:hAnsi="Arial" w:cs="Arial"/>
          <w:b/>
          <w:bCs/>
          <w:spacing w:val="-1"/>
          <w:sz w:val="20"/>
          <w:szCs w:val="20"/>
        </w:rPr>
        <w:t>Корнилово</w:t>
      </w:r>
      <w:proofErr w:type="spellEnd"/>
      <w:r w:rsidRPr="00CA0AB1">
        <w:rPr>
          <w:rFonts w:ascii="Arial" w:hAnsi="Arial" w:cs="Arial"/>
          <w:b/>
          <w:bCs/>
          <w:spacing w:val="-1"/>
          <w:sz w:val="20"/>
          <w:szCs w:val="20"/>
        </w:rPr>
        <w:t xml:space="preserve">                            № 126                                        от 18.05.2020 г.</w:t>
      </w:r>
    </w:p>
    <w:p w:rsidR="00A9400F" w:rsidRPr="00CA0AB1" w:rsidRDefault="00A9400F" w:rsidP="00A9400F">
      <w:pPr>
        <w:pStyle w:val="a9"/>
        <w:rPr>
          <w:rFonts w:ascii="Arial" w:hAnsi="Arial" w:cs="Arial"/>
          <w:sz w:val="20"/>
          <w:szCs w:val="20"/>
        </w:rPr>
      </w:pPr>
    </w:p>
    <w:p w:rsidR="00A9400F" w:rsidRPr="00CA0AB1" w:rsidRDefault="00A9400F" w:rsidP="00A9400F">
      <w:pPr>
        <w:pStyle w:val="a9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      Об       утверждении    Положения  </w:t>
      </w:r>
    </w:p>
    <w:p w:rsidR="00A9400F" w:rsidRPr="00CA0AB1" w:rsidRDefault="00A9400F" w:rsidP="00A9400F">
      <w:pPr>
        <w:pStyle w:val="a9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 «О </w:t>
      </w:r>
      <w:r w:rsidRPr="00CA0AB1">
        <w:rPr>
          <w:rFonts w:ascii="Arial" w:hAnsi="Arial" w:cs="Arial"/>
          <w:spacing w:val="-4"/>
          <w:sz w:val="20"/>
          <w:szCs w:val="20"/>
        </w:rPr>
        <w:t>проведении</w:t>
      </w:r>
      <w:r w:rsidRPr="00CA0AB1">
        <w:rPr>
          <w:rFonts w:ascii="Arial" w:hAnsi="Arial" w:cs="Arial"/>
          <w:sz w:val="20"/>
          <w:szCs w:val="20"/>
        </w:rPr>
        <w:tab/>
      </w:r>
      <w:proofErr w:type="gramStart"/>
      <w:r w:rsidRPr="00CA0AB1">
        <w:rPr>
          <w:rFonts w:ascii="Arial" w:hAnsi="Arial" w:cs="Arial"/>
          <w:spacing w:val="-3"/>
          <w:sz w:val="20"/>
          <w:szCs w:val="20"/>
        </w:rPr>
        <w:t>антикоррупционной</w:t>
      </w:r>
      <w:proofErr w:type="gramEnd"/>
    </w:p>
    <w:p w:rsidR="00A9400F" w:rsidRPr="00CA0AB1" w:rsidRDefault="00A9400F" w:rsidP="00A9400F">
      <w:pPr>
        <w:pStyle w:val="a9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>экспертизы нормативных правовых актов</w:t>
      </w:r>
    </w:p>
    <w:p w:rsidR="00A9400F" w:rsidRPr="00CA0AB1" w:rsidRDefault="00A9400F" w:rsidP="00A9400F">
      <w:pPr>
        <w:pStyle w:val="a9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 (проектов нормативных правовых актов)</w:t>
      </w:r>
    </w:p>
    <w:p w:rsidR="00A9400F" w:rsidRPr="00CA0AB1" w:rsidRDefault="00A9400F" w:rsidP="00A9400F">
      <w:pPr>
        <w:pStyle w:val="a9"/>
        <w:rPr>
          <w:rFonts w:ascii="Arial" w:hAnsi="Arial" w:cs="Arial"/>
          <w:spacing w:val="-1"/>
          <w:sz w:val="20"/>
          <w:szCs w:val="20"/>
        </w:rPr>
      </w:pPr>
      <w:r w:rsidRPr="00CA0AB1">
        <w:rPr>
          <w:rFonts w:ascii="Arial" w:hAnsi="Arial" w:cs="Arial"/>
          <w:spacing w:val="-2"/>
          <w:sz w:val="20"/>
          <w:szCs w:val="20"/>
        </w:rPr>
        <w:t>Администрации</w:t>
      </w:r>
      <w:r w:rsidRPr="00CA0A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A0AB1">
        <w:rPr>
          <w:rFonts w:ascii="Arial" w:hAnsi="Arial" w:cs="Arial"/>
          <w:spacing w:val="-1"/>
          <w:sz w:val="20"/>
          <w:szCs w:val="20"/>
        </w:rPr>
        <w:t>сельского</w:t>
      </w:r>
      <w:proofErr w:type="gramEnd"/>
    </w:p>
    <w:p w:rsidR="00A9400F" w:rsidRPr="00CA0AB1" w:rsidRDefault="00A9400F" w:rsidP="00A9400F">
      <w:pPr>
        <w:pStyle w:val="a9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"/>
          <w:sz w:val="20"/>
          <w:szCs w:val="20"/>
        </w:rPr>
        <w:t xml:space="preserve"> поселения»</w:t>
      </w:r>
    </w:p>
    <w:p w:rsidR="00A9400F" w:rsidRPr="00CA0AB1" w:rsidRDefault="00A9400F" w:rsidP="00A9400F">
      <w:pPr>
        <w:shd w:val="clear" w:color="auto" w:fill="FFFFFF"/>
        <w:spacing w:before="274" w:line="278" w:lineRule="exact"/>
        <w:ind w:left="10" w:firstLine="706"/>
        <w:jc w:val="both"/>
        <w:rPr>
          <w:rFonts w:ascii="Arial" w:hAnsi="Arial" w:cs="Arial"/>
          <w:sz w:val="20"/>
          <w:szCs w:val="20"/>
        </w:rPr>
      </w:pPr>
      <w:proofErr w:type="gramStart"/>
      <w:r w:rsidRPr="00CA0AB1">
        <w:rPr>
          <w:rFonts w:ascii="Arial" w:hAnsi="Arial" w:cs="Arial"/>
          <w:sz w:val="20"/>
          <w:szCs w:val="20"/>
        </w:rPr>
        <w:t xml:space="preserve">В соответствии со статьей 7 Федерального закона от 6 октября 2003 года № 131-ФЗ «Об общих принципах организации местного самоуправления в Российской Федерации», статьями 2, 3 Федерального закона от 17 июля 2009 № 172-ФЗ «Об антикоррупционной экспертизе нормативных правовых актов и проектов нормативных правовых актов», руководствуясь   Уставом   муниципального   образования  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</w:t>
      </w:r>
      <w:r w:rsidRPr="00CA0AB1">
        <w:rPr>
          <w:rFonts w:ascii="Arial" w:hAnsi="Arial" w:cs="Arial"/>
          <w:spacing w:val="-2"/>
          <w:sz w:val="20"/>
          <w:szCs w:val="20"/>
        </w:rPr>
        <w:t>сельское</w:t>
      </w:r>
      <w:r w:rsidRPr="00CA0AB1">
        <w:rPr>
          <w:rFonts w:ascii="Arial" w:hAnsi="Arial" w:cs="Arial"/>
          <w:sz w:val="20"/>
          <w:szCs w:val="20"/>
        </w:rPr>
        <w:t xml:space="preserve"> </w:t>
      </w:r>
      <w:r w:rsidRPr="00CA0AB1">
        <w:rPr>
          <w:rFonts w:ascii="Arial" w:hAnsi="Arial" w:cs="Arial"/>
          <w:spacing w:val="-2"/>
          <w:sz w:val="20"/>
          <w:szCs w:val="20"/>
        </w:rPr>
        <w:t xml:space="preserve">поселение», принятым решением Совета </w:t>
      </w:r>
      <w:proofErr w:type="spellStart"/>
      <w:r w:rsidRPr="00CA0AB1">
        <w:rPr>
          <w:rFonts w:ascii="Arial" w:hAnsi="Arial" w:cs="Arial"/>
          <w:spacing w:val="-2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pacing w:val="-2"/>
          <w:sz w:val="20"/>
          <w:szCs w:val="20"/>
        </w:rPr>
        <w:t xml:space="preserve"> сельского поселения  от 20 февраля 2015</w:t>
      </w:r>
      <w:proofErr w:type="gramEnd"/>
      <w:r w:rsidRPr="00CA0AB1">
        <w:rPr>
          <w:rFonts w:ascii="Arial" w:hAnsi="Arial" w:cs="Arial"/>
          <w:spacing w:val="-2"/>
          <w:sz w:val="20"/>
          <w:szCs w:val="20"/>
        </w:rPr>
        <w:t xml:space="preserve"> года № 1, </w:t>
      </w:r>
    </w:p>
    <w:p w:rsidR="00A9400F" w:rsidRPr="00CA0AB1" w:rsidRDefault="00A9400F" w:rsidP="00A9400F">
      <w:pPr>
        <w:shd w:val="clear" w:color="auto" w:fill="FFFFFF"/>
        <w:spacing w:before="427"/>
        <w:ind w:left="5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b/>
          <w:bCs/>
          <w:spacing w:val="-3"/>
          <w:sz w:val="20"/>
          <w:szCs w:val="20"/>
        </w:rPr>
        <w:t>ПОСТАНОВЛЯЮ:</w:t>
      </w:r>
    </w:p>
    <w:p w:rsidR="00A9400F" w:rsidRPr="00CA0AB1" w:rsidRDefault="00A9400F" w:rsidP="00A9400F">
      <w:pPr>
        <w:pStyle w:val="a9"/>
        <w:jc w:val="both"/>
        <w:rPr>
          <w:rFonts w:ascii="Arial" w:hAnsi="Arial" w:cs="Arial"/>
          <w:spacing w:val="-23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1. Утвердить Положение о проведении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сельского поселения согласно приложению № 1.</w:t>
      </w:r>
    </w:p>
    <w:p w:rsidR="00A9400F" w:rsidRPr="00CA0AB1" w:rsidRDefault="00A9400F" w:rsidP="00A9400F">
      <w:pPr>
        <w:pStyle w:val="a9"/>
        <w:jc w:val="both"/>
        <w:rPr>
          <w:rFonts w:ascii="Arial" w:hAnsi="Arial" w:cs="Arial"/>
          <w:spacing w:val="-23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2. Утвердить состав рабочей группы по проведению антикоррупционной экспертизы нормативных правовых актов Администрации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сельского поселения и их проектов  согласно приложению № 2.</w:t>
      </w:r>
    </w:p>
    <w:p w:rsidR="00A9400F" w:rsidRPr="00CA0AB1" w:rsidRDefault="00A9400F" w:rsidP="00A9400F">
      <w:pPr>
        <w:pStyle w:val="21"/>
        <w:jc w:val="both"/>
        <w:rPr>
          <w:rFonts w:ascii="Arial" w:hAnsi="Arial" w:cs="Arial"/>
          <w:bCs/>
          <w:sz w:val="20"/>
          <w:szCs w:val="20"/>
        </w:rPr>
      </w:pPr>
      <w:r w:rsidRPr="00CA0AB1">
        <w:rPr>
          <w:rFonts w:ascii="Arial" w:hAnsi="Arial" w:cs="Arial"/>
          <w:spacing w:val="-14"/>
          <w:sz w:val="20"/>
          <w:szCs w:val="20"/>
        </w:rPr>
        <w:t xml:space="preserve">3. </w:t>
      </w:r>
      <w:proofErr w:type="gramStart"/>
      <w:r w:rsidRPr="00CA0AB1">
        <w:rPr>
          <w:rFonts w:ascii="Arial" w:hAnsi="Arial" w:cs="Arial"/>
          <w:spacing w:val="-14"/>
          <w:sz w:val="20"/>
          <w:szCs w:val="20"/>
        </w:rPr>
        <w:t xml:space="preserve">Постановления Главы  </w:t>
      </w:r>
      <w:r w:rsidRPr="00CA0AB1">
        <w:rPr>
          <w:rFonts w:ascii="Arial" w:hAnsi="Arial" w:cs="Arial"/>
          <w:bCs/>
          <w:sz w:val="20"/>
          <w:szCs w:val="20"/>
        </w:rPr>
        <w:t>№ 348 от 13 июля 2010 года «</w:t>
      </w:r>
      <w:r w:rsidRPr="00CA0AB1">
        <w:rPr>
          <w:rFonts w:ascii="Arial" w:hAnsi="Arial" w:cs="Arial"/>
          <w:sz w:val="20"/>
          <w:szCs w:val="20"/>
        </w:rPr>
        <w:t xml:space="preserve">Об       утверждении Положения   «О </w:t>
      </w:r>
      <w:r w:rsidRPr="00CA0AB1">
        <w:rPr>
          <w:rFonts w:ascii="Arial" w:hAnsi="Arial" w:cs="Arial"/>
          <w:spacing w:val="-4"/>
          <w:sz w:val="20"/>
          <w:szCs w:val="20"/>
        </w:rPr>
        <w:t>проведении</w:t>
      </w:r>
      <w:r w:rsidRPr="00CA0AB1">
        <w:rPr>
          <w:rFonts w:ascii="Arial" w:hAnsi="Arial" w:cs="Arial"/>
          <w:sz w:val="20"/>
          <w:szCs w:val="20"/>
        </w:rPr>
        <w:tab/>
      </w:r>
      <w:r w:rsidRPr="00CA0AB1">
        <w:rPr>
          <w:rFonts w:ascii="Arial" w:hAnsi="Arial" w:cs="Arial"/>
          <w:spacing w:val="-3"/>
          <w:sz w:val="20"/>
          <w:szCs w:val="20"/>
        </w:rPr>
        <w:t>антикоррупционной</w:t>
      </w:r>
      <w:r w:rsidRPr="00CA0AB1">
        <w:rPr>
          <w:rFonts w:ascii="Arial" w:hAnsi="Arial" w:cs="Arial"/>
          <w:sz w:val="20"/>
          <w:szCs w:val="20"/>
        </w:rPr>
        <w:t xml:space="preserve"> экспертизы нормативных правовых актов (проектов нормативных правовых актов) </w:t>
      </w:r>
      <w:r w:rsidRPr="00CA0AB1">
        <w:rPr>
          <w:rFonts w:ascii="Arial" w:hAnsi="Arial" w:cs="Arial"/>
          <w:spacing w:val="-2"/>
          <w:sz w:val="20"/>
          <w:szCs w:val="20"/>
        </w:rPr>
        <w:t>Администрации</w:t>
      </w:r>
      <w:r w:rsidRPr="00CA0A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r w:rsidRPr="00CA0AB1">
        <w:rPr>
          <w:rFonts w:ascii="Arial" w:hAnsi="Arial" w:cs="Arial"/>
          <w:spacing w:val="-1"/>
          <w:sz w:val="20"/>
          <w:szCs w:val="20"/>
        </w:rPr>
        <w:t>сельского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</w:t>
      </w:r>
      <w:r w:rsidRPr="00CA0AB1">
        <w:rPr>
          <w:rFonts w:ascii="Arial" w:hAnsi="Arial" w:cs="Arial"/>
          <w:spacing w:val="-1"/>
          <w:sz w:val="20"/>
          <w:szCs w:val="20"/>
        </w:rPr>
        <w:t xml:space="preserve">поселения»,  </w:t>
      </w:r>
      <w:r w:rsidRPr="00CA0AB1">
        <w:rPr>
          <w:rFonts w:ascii="Arial" w:hAnsi="Arial" w:cs="Arial"/>
          <w:bCs/>
          <w:sz w:val="20"/>
          <w:szCs w:val="20"/>
        </w:rPr>
        <w:t xml:space="preserve">№ 25 от 5 февраля 2013 года «О внесении изменений  в Постановление Главы поселения № 348 от 13.07.2010 г. «Об утверждении Положения «О Проведении антикоррупционной экспертизы нормативных правовых актов (проектов нормативно-правовых актов) Администрации </w:t>
      </w:r>
      <w:proofErr w:type="spellStart"/>
      <w:r w:rsidRPr="00CA0AB1">
        <w:rPr>
          <w:rFonts w:ascii="Arial" w:hAnsi="Arial" w:cs="Arial"/>
          <w:bCs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bCs/>
          <w:sz w:val="20"/>
          <w:szCs w:val="20"/>
        </w:rPr>
        <w:t xml:space="preserve"> поселения считать утратившими</w:t>
      </w:r>
      <w:proofErr w:type="gramEnd"/>
      <w:r w:rsidRPr="00CA0AB1">
        <w:rPr>
          <w:rFonts w:ascii="Arial" w:hAnsi="Arial" w:cs="Arial"/>
          <w:bCs/>
          <w:sz w:val="20"/>
          <w:szCs w:val="20"/>
        </w:rPr>
        <w:t xml:space="preserve"> силу. </w:t>
      </w:r>
    </w:p>
    <w:p w:rsidR="00A9400F" w:rsidRPr="00CA0AB1" w:rsidRDefault="00A9400F" w:rsidP="00A9400F">
      <w:pPr>
        <w:pStyle w:val="a9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4.Опубликовать настоящее постановление в Информационном бюллетене, а также на официальном сайте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поселения </w:t>
      </w:r>
      <w:hyperlink r:id="rId8" w:history="1">
        <w:r w:rsidRPr="00CA0AB1">
          <w:rPr>
            <w:rStyle w:val="ab"/>
            <w:rFonts w:ascii="Arial" w:hAnsi="Arial" w:cs="Arial"/>
            <w:sz w:val="20"/>
            <w:szCs w:val="20"/>
          </w:rPr>
          <w:t>http://www.korpos.ru</w:t>
        </w:r>
      </w:hyperlink>
      <w:r w:rsidRPr="00CA0AB1">
        <w:rPr>
          <w:rFonts w:ascii="Arial" w:hAnsi="Arial" w:cs="Arial"/>
          <w:sz w:val="20"/>
          <w:szCs w:val="20"/>
        </w:rPr>
        <w:t>.</w:t>
      </w:r>
    </w:p>
    <w:p w:rsidR="00A9400F" w:rsidRPr="00CA0AB1" w:rsidRDefault="00A9400F" w:rsidP="00A9400F">
      <w:pPr>
        <w:pStyle w:val="a9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CA0AB1">
        <w:rPr>
          <w:rFonts w:ascii="Arial" w:hAnsi="Arial" w:cs="Arial"/>
          <w:sz w:val="20"/>
          <w:szCs w:val="20"/>
        </w:rPr>
        <w:t>Контроль за</w:t>
      </w:r>
      <w:proofErr w:type="gramEnd"/>
      <w:r w:rsidRPr="00CA0AB1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A9400F" w:rsidRPr="00CA0AB1" w:rsidRDefault="00A9400F" w:rsidP="00A9400F">
      <w:pPr>
        <w:pStyle w:val="a9"/>
        <w:rPr>
          <w:rFonts w:ascii="Arial" w:hAnsi="Arial" w:cs="Arial"/>
          <w:sz w:val="20"/>
          <w:szCs w:val="20"/>
        </w:rPr>
      </w:pPr>
    </w:p>
    <w:p w:rsidR="00A9400F" w:rsidRPr="00CA0AB1" w:rsidRDefault="00A9400F" w:rsidP="00A9400F">
      <w:pPr>
        <w:pStyle w:val="a9"/>
        <w:rPr>
          <w:rFonts w:ascii="Arial" w:hAnsi="Arial" w:cs="Arial"/>
          <w:sz w:val="20"/>
          <w:szCs w:val="20"/>
        </w:rPr>
      </w:pPr>
    </w:p>
    <w:p w:rsidR="00A9400F" w:rsidRPr="00CA0AB1" w:rsidRDefault="00A9400F" w:rsidP="00A9400F">
      <w:pPr>
        <w:pStyle w:val="a9"/>
        <w:rPr>
          <w:rFonts w:ascii="Arial" w:hAnsi="Arial" w:cs="Arial"/>
          <w:spacing w:val="-14"/>
          <w:sz w:val="20"/>
          <w:szCs w:val="20"/>
        </w:rPr>
      </w:pPr>
    </w:p>
    <w:p w:rsidR="00A9400F" w:rsidRPr="00CA0AB1" w:rsidRDefault="00A9400F" w:rsidP="00A9400F">
      <w:pPr>
        <w:pStyle w:val="a9"/>
        <w:rPr>
          <w:rFonts w:ascii="Arial" w:hAnsi="Arial" w:cs="Arial"/>
          <w:spacing w:val="-3"/>
          <w:sz w:val="20"/>
          <w:szCs w:val="20"/>
        </w:rPr>
      </w:pPr>
      <w:r w:rsidRPr="00CA0AB1">
        <w:rPr>
          <w:rFonts w:ascii="Arial" w:hAnsi="Arial" w:cs="Arial"/>
          <w:spacing w:val="-3"/>
          <w:sz w:val="20"/>
          <w:szCs w:val="20"/>
        </w:rPr>
        <w:t xml:space="preserve">     Глава  поселения                                                          </w:t>
      </w:r>
      <w:proofErr w:type="spellStart"/>
      <w:r w:rsidRPr="00CA0AB1">
        <w:rPr>
          <w:rFonts w:ascii="Arial" w:hAnsi="Arial" w:cs="Arial"/>
          <w:spacing w:val="-3"/>
          <w:sz w:val="20"/>
          <w:szCs w:val="20"/>
        </w:rPr>
        <w:t>Г.М.Логвинов</w:t>
      </w:r>
      <w:proofErr w:type="spellEnd"/>
    </w:p>
    <w:p w:rsidR="00A9400F" w:rsidRPr="00CA0AB1" w:rsidRDefault="00A9400F" w:rsidP="00A9400F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0"/>
          <w:szCs w:val="20"/>
        </w:rPr>
      </w:pPr>
    </w:p>
    <w:p w:rsidR="00A9400F" w:rsidRPr="00CA0AB1" w:rsidRDefault="00A9400F" w:rsidP="00A9400F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0"/>
          <w:szCs w:val="20"/>
        </w:rPr>
      </w:pPr>
      <w:r w:rsidRPr="00CA0AB1">
        <w:rPr>
          <w:rFonts w:ascii="Arial" w:hAnsi="Arial" w:cs="Arial"/>
          <w:spacing w:val="-5"/>
          <w:sz w:val="20"/>
          <w:szCs w:val="20"/>
        </w:rPr>
        <w:t>Приложение № 1</w:t>
      </w:r>
    </w:p>
    <w:p w:rsidR="00A9400F" w:rsidRPr="00CA0AB1" w:rsidRDefault="00A9400F" w:rsidP="00A9400F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0"/>
          <w:szCs w:val="20"/>
        </w:rPr>
      </w:pPr>
      <w:r w:rsidRPr="00CA0AB1">
        <w:rPr>
          <w:rFonts w:ascii="Arial" w:hAnsi="Arial" w:cs="Arial"/>
          <w:spacing w:val="-5"/>
          <w:sz w:val="20"/>
          <w:szCs w:val="20"/>
        </w:rPr>
        <w:t>к постановлению Главы</w:t>
      </w:r>
    </w:p>
    <w:p w:rsidR="00A9400F" w:rsidRPr="00CA0AB1" w:rsidRDefault="00A9400F" w:rsidP="00A9400F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0"/>
          <w:szCs w:val="20"/>
        </w:rPr>
      </w:pPr>
      <w:r w:rsidRPr="00CA0AB1">
        <w:rPr>
          <w:rFonts w:ascii="Arial" w:hAnsi="Arial" w:cs="Arial"/>
          <w:spacing w:val="-5"/>
          <w:sz w:val="20"/>
          <w:szCs w:val="20"/>
        </w:rPr>
        <w:t>№ 126 от 18.05.2020 г.</w:t>
      </w:r>
    </w:p>
    <w:p w:rsidR="00A9400F" w:rsidRPr="00CA0AB1" w:rsidRDefault="00A9400F" w:rsidP="00A9400F">
      <w:pPr>
        <w:shd w:val="clear" w:color="auto" w:fill="FFFFFF"/>
        <w:spacing w:before="274" w:line="278" w:lineRule="exact"/>
        <w:ind w:left="10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A9400F" w:rsidRPr="00CA0AB1" w:rsidRDefault="00A9400F" w:rsidP="00A9400F">
      <w:pPr>
        <w:shd w:val="clear" w:color="auto" w:fill="FFFFFF"/>
        <w:spacing w:before="274" w:line="278" w:lineRule="exact"/>
        <w:ind w:left="10"/>
        <w:jc w:val="center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b/>
          <w:bCs/>
          <w:spacing w:val="-2"/>
          <w:sz w:val="20"/>
          <w:szCs w:val="20"/>
        </w:rPr>
        <w:t>ПОЛОЖЕНИЕ</w:t>
      </w:r>
    </w:p>
    <w:p w:rsidR="00A9400F" w:rsidRPr="00CA0AB1" w:rsidRDefault="00A9400F" w:rsidP="00A9400F">
      <w:pPr>
        <w:shd w:val="clear" w:color="auto" w:fill="FFFFFF"/>
        <w:spacing w:line="278" w:lineRule="exact"/>
        <w:ind w:left="10"/>
        <w:jc w:val="center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b/>
          <w:bCs/>
          <w:sz w:val="20"/>
          <w:szCs w:val="20"/>
        </w:rPr>
        <w:t xml:space="preserve">О ПРОВЕДЕНИИ АНТИКОРРУПЦИОННОЙ ЭКСПЕРТИЗЫ </w:t>
      </w:r>
      <w:proofErr w:type="gramStart"/>
      <w:r w:rsidRPr="00CA0AB1">
        <w:rPr>
          <w:rFonts w:ascii="Arial" w:hAnsi="Arial" w:cs="Arial"/>
          <w:b/>
          <w:bCs/>
          <w:sz w:val="20"/>
          <w:szCs w:val="20"/>
        </w:rPr>
        <w:t>НОРМАТИВНЫХ</w:t>
      </w:r>
      <w:proofErr w:type="gramEnd"/>
    </w:p>
    <w:p w:rsidR="00A9400F" w:rsidRPr="00CA0AB1" w:rsidRDefault="00A9400F" w:rsidP="00A9400F">
      <w:pPr>
        <w:shd w:val="clear" w:color="auto" w:fill="FFFFFF"/>
        <w:spacing w:line="278" w:lineRule="exact"/>
        <w:ind w:right="5"/>
        <w:jc w:val="center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b/>
          <w:bCs/>
          <w:sz w:val="20"/>
          <w:szCs w:val="20"/>
        </w:rPr>
        <w:t>ПРАВОВЫХ АКТОВ (ПРОЕКТОВ НОРМАТИВНЫХ ПРАВОВЫХ АКТОВ)</w:t>
      </w:r>
    </w:p>
    <w:p w:rsidR="00A9400F" w:rsidRPr="00CA0AB1" w:rsidRDefault="00A9400F" w:rsidP="00A9400F">
      <w:pPr>
        <w:shd w:val="clear" w:color="auto" w:fill="FFFFFF"/>
        <w:tabs>
          <w:tab w:val="left" w:leader="underscore" w:pos="4546"/>
        </w:tabs>
        <w:spacing w:line="278" w:lineRule="exact"/>
        <w:jc w:val="center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b/>
          <w:bCs/>
          <w:sz w:val="20"/>
          <w:szCs w:val="20"/>
        </w:rPr>
        <w:lastRenderedPageBreak/>
        <w:t>АДМИНИСТАЦИИ КОРНИЛОВСКОГО СЕЛЬСКОГО ПОСЕЛЕНИЯ</w:t>
      </w:r>
    </w:p>
    <w:p w:rsidR="00A9400F" w:rsidRPr="00CA0AB1" w:rsidRDefault="00A9400F" w:rsidP="00A9400F">
      <w:pPr>
        <w:shd w:val="clear" w:color="auto" w:fill="FFFFFF"/>
        <w:spacing w:before="269"/>
        <w:ind w:left="19"/>
        <w:jc w:val="center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  <w:lang w:val="en-US"/>
        </w:rPr>
        <w:t>I</w:t>
      </w:r>
      <w:r w:rsidRPr="00CA0AB1">
        <w:rPr>
          <w:rFonts w:ascii="Arial" w:hAnsi="Arial" w:cs="Arial"/>
          <w:sz w:val="20"/>
          <w:szCs w:val="20"/>
        </w:rPr>
        <w:t>. ОБЩИЕ ПОЛОЖЕНИЯ</w:t>
      </w:r>
    </w:p>
    <w:p w:rsidR="00A9400F" w:rsidRPr="00CA0AB1" w:rsidRDefault="00A9400F" w:rsidP="00A9400F">
      <w:pPr>
        <w:shd w:val="clear" w:color="auto" w:fill="FFFFFF"/>
        <w:tabs>
          <w:tab w:val="left" w:pos="1315"/>
        </w:tabs>
        <w:spacing w:before="278" w:line="278" w:lineRule="exact"/>
        <w:ind w:left="24" w:right="5" w:firstLine="725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21"/>
          <w:sz w:val="20"/>
          <w:szCs w:val="20"/>
        </w:rPr>
        <w:t>1.</w:t>
      </w:r>
      <w:r w:rsidRPr="00CA0AB1">
        <w:rPr>
          <w:rFonts w:ascii="Arial" w:hAnsi="Arial" w:cs="Arial"/>
          <w:sz w:val="20"/>
          <w:szCs w:val="20"/>
        </w:rPr>
        <w:tab/>
        <w:t>Положение устанавливает правовые и организационные основы</w:t>
      </w:r>
      <w:r w:rsidRPr="00CA0AB1">
        <w:rPr>
          <w:rFonts w:ascii="Arial" w:hAnsi="Arial" w:cs="Arial"/>
          <w:sz w:val="20"/>
          <w:szCs w:val="20"/>
        </w:rPr>
        <w:br/>
        <w:t xml:space="preserve">антикоррупционной  экспертизы  нормативных   правовых  актов   (проектов   нормативных правовых   актов)   Администрации 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  сельского   поселения   в   целях выявления в них </w:t>
      </w:r>
      <w:proofErr w:type="spellStart"/>
      <w:r w:rsidRPr="00CA0AB1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факторов и их последующего устранения.</w:t>
      </w:r>
    </w:p>
    <w:p w:rsidR="00A9400F" w:rsidRPr="00CA0AB1" w:rsidRDefault="00A9400F" w:rsidP="00867561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8" w:lineRule="exact"/>
        <w:ind w:firstLine="715"/>
        <w:jc w:val="both"/>
        <w:rPr>
          <w:rFonts w:ascii="Arial" w:hAnsi="Arial" w:cs="Arial"/>
          <w:spacing w:val="-11"/>
          <w:sz w:val="20"/>
          <w:szCs w:val="20"/>
        </w:rPr>
      </w:pPr>
      <w:r w:rsidRPr="00CA0AB1">
        <w:rPr>
          <w:rFonts w:ascii="Arial" w:hAnsi="Arial" w:cs="Arial"/>
          <w:spacing w:val="-1"/>
          <w:sz w:val="20"/>
          <w:szCs w:val="20"/>
        </w:rPr>
        <w:t xml:space="preserve">Антикоррупционная экспертиза проводится в соответствии с Федеральным законом </w:t>
      </w:r>
      <w:r w:rsidRPr="00CA0AB1">
        <w:rPr>
          <w:rFonts w:ascii="Arial" w:hAnsi="Arial" w:cs="Arial"/>
          <w:sz w:val="20"/>
          <w:szCs w:val="20"/>
        </w:rPr>
        <w:t>от 17.07.2009 № 172-ФЗ «Об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:rsidR="00A9400F" w:rsidRPr="00CA0AB1" w:rsidRDefault="00A9400F" w:rsidP="00867561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8" w:lineRule="exact"/>
        <w:ind w:right="10" w:firstLine="715"/>
        <w:jc w:val="both"/>
        <w:rPr>
          <w:rFonts w:ascii="Arial" w:hAnsi="Arial" w:cs="Arial"/>
          <w:spacing w:val="-13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>Антикоррупционная экспертиза направлена на выявление в проектах нормативных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A9400F" w:rsidRPr="00CA0AB1" w:rsidRDefault="00A9400F" w:rsidP="00867561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8" w:lineRule="exact"/>
        <w:ind w:left="715"/>
        <w:rPr>
          <w:rFonts w:ascii="Arial" w:hAnsi="Arial" w:cs="Arial"/>
          <w:spacing w:val="-11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>Антикоррупционная экспертиза проводится на основе следующих принципов:</w:t>
      </w:r>
    </w:p>
    <w:p w:rsidR="00A9400F" w:rsidRPr="00CA0AB1" w:rsidRDefault="00A9400F" w:rsidP="00A9400F">
      <w:pPr>
        <w:shd w:val="clear" w:color="auto" w:fill="FFFFFF"/>
        <w:tabs>
          <w:tab w:val="left" w:pos="998"/>
        </w:tabs>
        <w:spacing w:line="283" w:lineRule="exact"/>
        <w:ind w:left="24" w:right="5" w:firstLine="730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22"/>
          <w:sz w:val="20"/>
          <w:szCs w:val="20"/>
        </w:rPr>
        <w:t>1)</w:t>
      </w:r>
      <w:r w:rsidRPr="00CA0AB1">
        <w:rPr>
          <w:rFonts w:ascii="Arial" w:hAnsi="Arial" w:cs="Arial"/>
          <w:sz w:val="20"/>
          <w:szCs w:val="20"/>
        </w:rPr>
        <w:tab/>
      </w:r>
      <w:r w:rsidRPr="00CA0AB1">
        <w:rPr>
          <w:rFonts w:ascii="Arial" w:hAnsi="Arial" w:cs="Arial"/>
          <w:spacing w:val="-1"/>
          <w:sz w:val="20"/>
          <w:szCs w:val="20"/>
        </w:rPr>
        <w:t xml:space="preserve">обязательность проведения антикоррупционной экспертизы проектов нормативных </w:t>
      </w:r>
      <w:r w:rsidRPr="00CA0AB1">
        <w:rPr>
          <w:rFonts w:ascii="Arial" w:hAnsi="Arial" w:cs="Arial"/>
          <w:sz w:val="20"/>
          <w:szCs w:val="20"/>
        </w:rPr>
        <w:t>правовых актов;</w:t>
      </w:r>
    </w:p>
    <w:p w:rsidR="00A9400F" w:rsidRPr="00CA0AB1" w:rsidRDefault="00A9400F" w:rsidP="00A9400F">
      <w:pPr>
        <w:shd w:val="clear" w:color="auto" w:fill="FFFFFF"/>
        <w:tabs>
          <w:tab w:val="left" w:pos="1128"/>
        </w:tabs>
        <w:spacing w:line="283" w:lineRule="exact"/>
        <w:ind w:left="19" w:right="5" w:firstLine="706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0"/>
          <w:sz w:val="20"/>
          <w:szCs w:val="20"/>
        </w:rPr>
        <w:t>2)</w:t>
      </w:r>
      <w:r w:rsidRPr="00CA0AB1">
        <w:rPr>
          <w:rFonts w:ascii="Arial" w:hAnsi="Arial" w:cs="Arial"/>
          <w:sz w:val="20"/>
          <w:szCs w:val="20"/>
        </w:rPr>
        <w:tab/>
        <w:t>оценка проекта нормативного правового акта во взаимосвязи с другими</w:t>
      </w:r>
      <w:r w:rsidRPr="00CA0AB1">
        <w:rPr>
          <w:rFonts w:ascii="Arial" w:hAnsi="Arial" w:cs="Arial"/>
          <w:sz w:val="20"/>
          <w:szCs w:val="20"/>
        </w:rPr>
        <w:br/>
        <w:t>нормативными правовыми актами;</w:t>
      </w:r>
    </w:p>
    <w:p w:rsidR="00A9400F" w:rsidRPr="00CA0AB1" w:rsidRDefault="00A9400F" w:rsidP="00A9400F">
      <w:pPr>
        <w:shd w:val="clear" w:color="auto" w:fill="FFFFFF"/>
        <w:tabs>
          <w:tab w:val="left" w:pos="1022"/>
        </w:tabs>
        <w:spacing w:line="288" w:lineRule="exact"/>
        <w:ind w:left="19" w:right="10" w:firstLine="710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2"/>
          <w:sz w:val="20"/>
          <w:szCs w:val="20"/>
        </w:rPr>
        <w:t>3)</w:t>
      </w:r>
      <w:r w:rsidRPr="00CA0AB1">
        <w:rPr>
          <w:rFonts w:ascii="Arial" w:hAnsi="Arial" w:cs="Arial"/>
          <w:sz w:val="20"/>
          <w:szCs w:val="20"/>
        </w:rPr>
        <w:tab/>
        <w:t xml:space="preserve">обоснованность, объективность и </w:t>
      </w:r>
      <w:proofErr w:type="spellStart"/>
      <w:r w:rsidRPr="00CA0AB1">
        <w:rPr>
          <w:rFonts w:ascii="Arial" w:hAnsi="Arial" w:cs="Arial"/>
          <w:sz w:val="20"/>
          <w:szCs w:val="20"/>
        </w:rPr>
        <w:t>проверяемость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результатов антикоррупционной экспертизы проектов нормативных правовых актов;</w:t>
      </w:r>
    </w:p>
    <w:p w:rsidR="00A9400F" w:rsidRPr="00CA0AB1" w:rsidRDefault="00A9400F" w:rsidP="00A9400F">
      <w:pPr>
        <w:shd w:val="clear" w:color="auto" w:fill="FFFFFF"/>
        <w:tabs>
          <w:tab w:val="left" w:pos="1123"/>
        </w:tabs>
        <w:spacing w:line="288" w:lineRule="exact"/>
        <w:ind w:left="24" w:right="10" w:firstLine="701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0"/>
          <w:sz w:val="20"/>
          <w:szCs w:val="20"/>
        </w:rPr>
        <w:t>4)</w:t>
      </w:r>
      <w:r w:rsidRPr="00CA0AB1">
        <w:rPr>
          <w:rFonts w:ascii="Arial" w:hAnsi="Arial" w:cs="Arial"/>
          <w:sz w:val="20"/>
          <w:szCs w:val="20"/>
        </w:rPr>
        <w:tab/>
        <w:t>компетентность лиц, проводящих антикоррупционную экспертизу проектов нормативных правовых актов;</w:t>
      </w:r>
    </w:p>
    <w:p w:rsidR="00A9400F" w:rsidRPr="00CA0AB1" w:rsidRDefault="00A9400F" w:rsidP="00A9400F">
      <w:pPr>
        <w:shd w:val="clear" w:color="auto" w:fill="FFFFFF"/>
        <w:tabs>
          <w:tab w:val="left" w:pos="1258"/>
        </w:tabs>
        <w:spacing w:line="283" w:lineRule="exact"/>
        <w:ind w:left="14" w:right="5" w:firstLine="720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2"/>
          <w:sz w:val="20"/>
          <w:szCs w:val="20"/>
        </w:rPr>
        <w:t>5)</w:t>
      </w:r>
      <w:r w:rsidRPr="00CA0AB1">
        <w:rPr>
          <w:rFonts w:ascii="Arial" w:hAnsi="Arial" w:cs="Arial"/>
          <w:sz w:val="20"/>
          <w:szCs w:val="20"/>
        </w:rPr>
        <w:tab/>
        <w:t>сотрудничество федеральных органов исполнительной власти, иных</w:t>
      </w:r>
      <w:r w:rsidRPr="00CA0AB1">
        <w:rPr>
          <w:rFonts w:ascii="Arial" w:hAnsi="Arial" w:cs="Arial"/>
          <w:sz w:val="20"/>
          <w:szCs w:val="20"/>
        </w:rPr>
        <w:br/>
        <w:t>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</w:t>
      </w:r>
      <w:r w:rsidRPr="00CA0AB1">
        <w:rPr>
          <w:rFonts w:ascii="Arial" w:hAnsi="Arial" w:cs="Arial"/>
          <w:sz w:val="20"/>
          <w:szCs w:val="20"/>
        </w:rPr>
        <w:br/>
        <w:t>нормативных правовых актов).</w:t>
      </w:r>
    </w:p>
    <w:p w:rsidR="00A9400F" w:rsidRPr="00CA0AB1" w:rsidRDefault="00A9400F" w:rsidP="00A9400F">
      <w:pPr>
        <w:shd w:val="clear" w:color="auto" w:fill="FFFFFF"/>
        <w:spacing w:before="274" w:line="278" w:lineRule="exact"/>
        <w:ind w:left="346" w:firstLine="1037"/>
        <w:jc w:val="center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  <w:lang w:val="en-US"/>
        </w:rPr>
        <w:t>II</w:t>
      </w:r>
      <w:r w:rsidRPr="00CA0AB1">
        <w:rPr>
          <w:rFonts w:ascii="Arial" w:hAnsi="Arial" w:cs="Arial"/>
          <w:sz w:val="20"/>
          <w:szCs w:val="20"/>
        </w:rPr>
        <w:t xml:space="preserve">. ПОРЯДОК ПРОВЕДЕНИЯ АНТИКОРРУПЦИОННОЙ ЭКСПЕРТИЗЫ </w:t>
      </w:r>
      <w:r w:rsidRPr="00CA0AB1">
        <w:rPr>
          <w:rFonts w:ascii="Arial" w:hAnsi="Arial" w:cs="Arial"/>
          <w:spacing w:val="-2"/>
          <w:sz w:val="20"/>
          <w:szCs w:val="20"/>
        </w:rPr>
        <w:t>НОРМАТИВНЫХ ПРАВОВЫХ АКТОВ (ПРОЕКТОВ НОРМАТИВНЫХ ПРАВОВЫХ</w:t>
      </w:r>
      <w:r w:rsidRPr="00CA0AB1">
        <w:rPr>
          <w:rFonts w:ascii="Arial" w:hAnsi="Arial" w:cs="Arial"/>
          <w:sz w:val="20"/>
          <w:szCs w:val="20"/>
        </w:rPr>
        <w:t xml:space="preserve"> </w:t>
      </w:r>
      <w:r w:rsidRPr="00CA0AB1">
        <w:rPr>
          <w:rFonts w:ascii="Arial" w:hAnsi="Arial" w:cs="Arial"/>
          <w:spacing w:val="-2"/>
          <w:sz w:val="20"/>
          <w:szCs w:val="20"/>
        </w:rPr>
        <w:t>АКТОВ)</w:t>
      </w:r>
    </w:p>
    <w:p w:rsidR="00A9400F" w:rsidRPr="00CA0AB1" w:rsidRDefault="00A9400F" w:rsidP="00867561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  <w:tab w:val="left" w:leader="underscore" w:pos="2050"/>
        </w:tabs>
        <w:autoSpaceDE w:val="0"/>
        <w:autoSpaceDN w:val="0"/>
        <w:adjustRightInd w:val="0"/>
        <w:spacing w:before="274" w:line="278" w:lineRule="exact"/>
        <w:ind w:right="10" w:firstLine="715"/>
        <w:jc w:val="both"/>
        <w:rPr>
          <w:rFonts w:ascii="Arial" w:hAnsi="Arial" w:cs="Arial"/>
          <w:spacing w:val="-16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Антикоррупционная экспертиза проводится в отношении нормативных правовых актов (проектов нормативных правовых актов), принятых Администрацией </w:t>
      </w:r>
      <w:r w:rsidRPr="00CA0AB1">
        <w:rPr>
          <w:rFonts w:ascii="Arial" w:hAnsi="Arial" w:cs="Arial"/>
          <w:sz w:val="20"/>
          <w:szCs w:val="20"/>
        </w:rPr>
        <w:tab/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A9400F" w:rsidRPr="00CA0AB1" w:rsidRDefault="00A9400F" w:rsidP="00A9400F">
      <w:pPr>
        <w:shd w:val="clear" w:color="auto" w:fill="FFFFFF"/>
        <w:tabs>
          <w:tab w:val="left" w:pos="1109"/>
          <w:tab w:val="left" w:leader="underscore" w:pos="5789"/>
        </w:tabs>
        <w:spacing w:line="278" w:lineRule="exact"/>
        <w:ind w:left="43" w:right="5" w:firstLine="701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4"/>
          <w:sz w:val="20"/>
          <w:szCs w:val="20"/>
        </w:rPr>
        <w:t>6.</w:t>
      </w:r>
      <w:r w:rsidRPr="00CA0AB1">
        <w:rPr>
          <w:rFonts w:ascii="Arial" w:hAnsi="Arial" w:cs="Arial"/>
          <w:sz w:val="20"/>
          <w:szCs w:val="20"/>
        </w:rPr>
        <w:tab/>
        <w:t>Антикоррупционную экспертизу правовых актов, проектов правовых актов проводит уполномоченное Главой поселения должностное лицо.</w:t>
      </w:r>
    </w:p>
    <w:p w:rsidR="00A9400F" w:rsidRPr="00CA0AB1" w:rsidRDefault="00A9400F" w:rsidP="00A9400F">
      <w:pPr>
        <w:shd w:val="clear" w:color="auto" w:fill="FFFFFF"/>
        <w:tabs>
          <w:tab w:val="left" w:pos="989"/>
        </w:tabs>
        <w:spacing w:line="278" w:lineRule="exact"/>
        <w:ind w:left="43" w:firstLine="706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7"/>
          <w:sz w:val="20"/>
          <w:szCs w:val="20"/>
        </w:rPr>
        <w:t>7.</w:t>
      </w:r>
      <w:r w:rsidRPr="00CA0AB1">
        <w:rPr>
          <w:rFonts w:ascii="Arial" w:hAnsi="Arial" w:cs="Arial"/>
          <w:sz w:val="20"/>
          <w:szCs w:val="20"/>
        </w:rPr>
        <w:tab/>
        <w:t>Антикоррупционная экспертиза проектов нормативных правовых актов проводится в четырнадцатидневный срок со дня поступления проекта правового акта.  Антикоррупционная экспертиза нормативных правовых актов проводится в тридцатидневный срок с момента издания нормативного правового акта.</w:t>
      </w:r>
    </w:p>
    <w:p w:rsidR="00A9400F" w:rsidRPr="00CA0AB1" w:rsidRDefault="00A9400F" w:rsidP="00A9400F">
      <w:pPr>
        <w:shd w:val="clear" w:color="auto" w:fill="FFFFFF"/>
        <w:tabs>
          <w:tab w:val="left" w:pos="1094"/>
        </w:tabs>
        <w:spacing w:line="278" w:lineRule="exact"/>
        <w:ind w:left="34" w:firstLine="710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4"/>
          <w:sz w:val="20"/>
          <w:szCs w:val="20"/>
        </w:rPr>
        <w:t>8.</w:t>
      </w:r>
      <w:r w:rsidRPr="00CA0AB1">
        <w:rPr>
          <w:rFonts w:ascii="Arial" w:hAnsi="Arial" w:cs="Arial"/>
          <w:sz w:val="20"/>
          <w:szCs w:val="20"/>
        </w:rPr>
        <w:tab/>
        <w:t xml:space="preserve">По результатам проведения антикоррупционной экспертизы нормативного правового акта (проекта нормативного правового акта) составляется мотивированное заключение о наличии или отсутствии </w:t>
      </w:r>
      <w:proofErr w:type="spellStart"/>
      <w:r w:rsidRPr="00CA0AB1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факторов.</w:t>
      </w:r>
    </w:p>
    <w:p w:rsidR="00A9400F" w:rsidRPr="00CA0AB1" w:rsidRDefault="00A9400F" w:rsidP="00A9400F">
      <w:pPr>
        <w:shd w:val="clear" w:color="auto" w:fill="FFFFFF"/>
        <w:tabs>
          <w:tab w:val="left" w:leader="underscore" w:pos="7594"/>
        </w:tabs>
        <w:spacing w:line="278" w:lineRule="exact"/>
        <w:ind w:left="38" w:right="10" w:firstLine="706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Заключение на нормативный правовой акт (проект нормативного правового акта) </w:t>
      </w:r>
      <w:r w:rsidRPr="00CA0AB1">
        <w:rPr>
          <w:rFonts w:ascii="Arial" w:hAnsi="Arial" w:cs="Arial"/>
          <w:spacing w:val="-2"/>
          <w:sz w:val="20"/>
          <w:szCs w:val="20"/>
        </w:rPr>
        <w:t>подписывается должностным лицом и утверждается Главой</w:t>
      </w:r>
      <w:r w:rsidRPr="00CA0A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</w:t>
      </w:r>
      <w:r w:rsidRPr="00CA0AB1">
        <w:rPr>
          <w:rFonts w:ascii="Arial" w:hAnsi="Arial" w:cs="Arial"/>
          <w:spacing w:val="-4"/>
          <w:sz w:val="20"/>
          <w:szCs w:val="20"/>
        </w:rPr>
        <w:t>поселения.</w:t>
      </w:r>
    </w:p>
    <w:p w:rsidR="00A9400F" w:rsidRPr="00CA0AB1" w:rsidRDefault="00A9400F" w:rsidP="00A9400F">
      <w:pPr>
        <w:shd w:val="clear" w:color="auto" w:fill="FFFFFF"/>
        <w:tabs>
          <w:tab w:val="left" w:pos="1094"/>
        </w:tabs>
        <w:spacing w:line="278" w:lineRule="exact"/>
        <w:ind w:left="744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5"/>
          <w:sz w:val="20"/>
          <w:szCs w:val="20"/>
        </w:rPr>
        <w:t>9.</w:t>
      </w:r>
      <w:r w:rsidRPr="00CA0AB1">
        <w:rPr>
          <w:rFonts w:ascii="Arial" w:hAnsi="Arial" w:cs="Arial"/>
          <w:sz w:val="20"/>
          <w:szCs w:val="20"/>
        </w:rPr>
        <w:tab/>
        <w:t>В заключении отражаются следующие сведения:</w:t>
      </w:r>
    </w:p>
    <w:p w:rsidR="00A9400F" w:rsidRPr="00CA0AB1" w:rsidRDefault="00A9400F" w:rsidP="00A9400F">
      <w:pPr>
        <w:shd w:val="clear" w:color="auto" w:fill="FFFFFF"/>
        <w:tabs>
          <w:tab w:val="left" w:pos="989"/>
        </w:tabs>
        <w:spacing w:line="278" w:lineRule="exact"/>
        <w:ind w:left="754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7"/>
          <w:sz w:val="20"/>
          <w:szCs w:val="20"/>
        </w:rPr>
        <w:t>1)</w:t>
      </w:r>
      <w:r w:rsidRPr="00CA0AB1">
        <w:rPr>
          <w:rFonts w:ascii="Arial" w:hAnsi="Arial" w:cs="Arial"/>
          <w:sz w:val="20"/>
          <w:szCs w:val="20"/>
        </w:rPr>
        <w:tab/>
        <w:t>дата и место подготовки заключения.</w:t>
      </w:r>
    </w:p>
    <w:p w:rsidR="00A9400F" w:rsidRPr="00CA0AB1" w:rsidRDefault="00A9400F" w:rsidP="00867561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8" w:lineRule="exact"/>
        <w:ind w:left="24" w:right="14" w:firstLine="706"/>
        <w:jc w:val="both"/>
        <w:rPr>
          <w:rFonts w:ascii="Arial" w:hAnsi="Arial" w:cs="Arial"/>
          <w:spacing w:val="-6"/>
          <w:sz w:val="20"/>
          <w:szCs w:val="20"/>
        </w:rPr>
      </w:pPr>
      <w:proofErr w:type="gramStart"/>
      <w:r w:rsidRPr="00CA0AB1">
        <w:rPr>
          <w:rFonts w:ascii="Arial" w:hAnsi="Arial" w:cs="Arial"/>
          <w:sz w:val="20"/>
          <w:szCs w:val="20"/>
        </w:rPr>
        <w:t>н</w:t>
      </w:r>
      <w:proofErr w:type="gramEnd"/>
      <w:r w:rsidRPr="00CA0AB1">
        <w:rPr>
          <w:rFonts w:ascii="Arial" w:hAnsi="Arial" w:cs="Arial"/>
          <w:sz w:val="20"/>
          <w:szCs w:val="20"/>
        </w:rPr>
        <w:t>аименование нормативного правового акта (проекта нормативного правового), проходящего антикоррупционную экспертизу;</w:t>
      </w:r>
    </w:p>
    <w:p w:rsidR="00A9400F" w:rsidRPr="00CA0AB1" w:rsidRDefault="00A9400F" w:rsidP="00867561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8" w:lineRule="exact"/>
        <w:ind w:left="24" w:right="5" w:firstLine="706"/>
        <w:jc w:val="both"/>
        <w:rPr>
          <w:rFonts w:ascii="Arial" w:hAnsi="Arial" w:cs="Arial"/>
          <w:spacing w:val="-9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все выявленные положения нормативного правового акта (проекта нормативного </w:t>
      </w:r>
      <w:r w:rsidRPr="00CA0AB1">
        <w:rPr>
          <w:rFonts w:ascii="Arial" w:hAnsi="Arial" w:cs="Arial"/>
          <w:spacing w:val="-1"/>
          <w:sz w:val="20"/>
          <w:szCs w:val="20"/>
        </w:rPr>
        <w:t xml:space="preserve">правового акта), способствующие созданию условий для проявления коррупции, с указанием </w:t>
      </w:r>
      <w:r w:rsidRPr="00CA0AB1">
        <w:rPr>
          <w:rFonts w:ascii="Arial" w:hAnsi="Arial" w:cs="Arial"/>
          <w:sz w:val="20"/>
          <w:szCs w:val="20"/>
        </w:rPr>
        <w:t xml:space="preserve">структурных единиц проекта нормативного правового акта (разделы, главы, статьи, части, </w:t>
      </w:r>
      <w:r w:rsidRPr="00CA0AB1">
        <w:rPr>
          <w:rFonts w:ascii="Arial" w:hAnsi="Arial" w:cs="Arial"/>
          <w:sz w:val="20"/>
          <w:szCs w:val="20"/>
        </w:rPr>
        <w:lastRenderedPageBreak/>
        <w:t xml:space="preserve">пункты, подпункты, абзацы) и соответствующих </w:t>
      </w:r>
      <w:proofErr w:type="spellStart"/>
      <w:r w:rsidRPr="00CA0AB1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факторов;</w:t>
      </w:r>
    </w:p>
    <w:p w:rsidR="00A9400F" w:rsidRPr="00CA0AB1" w:rsidRDefault="00A9400F" w:rsidP="00867561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8" w:lineRule="exact"/>
        <w:ind w:left="24" w:right="14" w:firstLine="706"/>
        <w:jc w:val="both"/>
        <w:rPr>
          <w:rFonts w:ascii="Arial" w:hAnsi="Arial" w:cs="Arial"/>
          <w:spacing w:val="-10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>оценка степени коррупционности каждого фактора в отдельности и нормативного правового акта (проекта нормативного правового акта) в целом;</w:t>
      </w:r>
    </w:p>
    <w:p w:rsidR="00A9400F" w:rsidRPr="00CA0AB1" w:rsidRDefault="00A9400F" w:rsidP="00A9400F">
      <w:pPr>
        <w:shd w:val="clear" w:color="auto" w:fill="FFFFFF"/>
        <w:tabs>
          <w:tab w:val="left" w:pos="1118"/>
        </w:tabs>
        <w:spacing w:line="278" w:lineRule="exact"/>
        <w:ind w:left="29" w:right="14" w:firstLine="706"/>
        <w:jc w:val="both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2"/>
          <w:sz w:val="20"/>
          <w:szCs w:val="20"/>
        </w:rPr>
        <w:t>5)</w:t>
      </w:r>
      <w:r w:rsidRPr="00CA0AB1">
        <w:rPr>
          <w:rFonts w:ascii="Arial" w:hAnsi="Arial" w:cs="Arial"/>
          <w:sz w:val="20"/>
          <w:szCs w:val="20"/>
        </w:rPr>
        <w:tab/>
        <w:t xml:space="preserve">предложения о способах ликвидации или нейтрализации </w:t>
      </w:r>
      <w:proofErr w:type="spellStart"/>
      <w:r w:rsidRPr="00CA0AB1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факторов.</w:t>
      </w: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right="5" w:firstLine="709"/>
        <w:jc w:val="both"/>
        <w:rPr>
          <w:rFonts w:ascii="Arial" w:hAnsi="Arial" w:cs="Arial"/>
          <w:spacing w:val="-14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10. В случае выявления в проекте нормативного правового акта коррупционных факторов, устранение которых из текста нормативного правового акта (проекта нормативного правового акта) невозможно или нецелесообразно, уполномоченное должностное лицо, проводящее антикоррупционную экспертизу, дает соответствующее обоснование в отношении каждого фактора в отдельности и предлагает возможные способы нейтрализации </w:t>
      </w:r>
      <w:proofErr w:type="spellStart"/>
      <w:r w:rsidRPr="00CA0AB1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рисков.</w:t>
      </w:r>
    </w:p>
    <w:p w:rsidR="00A9400F" w:rsidRPr="00CA0AB1" w:rsidRDefault="00A9400F" w:rsidP="00867561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right="19" w:firstLine="730"/>
        <w:jc w:val="both"/>
        <w:rPr>
          <w:rFonts w:ascii="Arial" w:hAnsi="Arial" w:cs="Arial"/>
          <w:spacing w:val="-17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>При обосновании коррупционности отдельных норм проекта нормативного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A9400F" w:rsidRPr="00CA0AB1" w:rsidRDefault="00A9400F" w:rsidP="00867561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right="19" w:firstLine="730"/>
        <w:jc w:val="both"/>
        <w:rPr>
          <w:rFonts w:ascii="Arial" w:hAnsi="Arial" w:cs="Arial"/>
          <w:spacing w:val="-15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>Заключение на нормативный правовой акт (проект нормативного правового акта) направляется лицу, представившему нормативный правовой акт (проект нормативного правового акта), для устранения замечаний.</w:t>
      </w:r>
    </w:p>
    <w:p w:rsidR="00A9400F" w:rsidRPr="00CA0AB1" w:rsidRDefault="00A9400F" w:rsidP="00A9400F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0"/>
          <w:szCs w:val="20"/>
        </w:rPr>
      </w:pPr>
      <w:r w:rsidRPr="00CA0AB1">
        <w:rPr>
          <w:rFonts w:ascii="Arial" w:hAnsi="Arial" w:cs="Arial"/>
          <w:spacing w:val="-5"/>
          <w:sz w:val="20"/>
          <w:szCs w:val="20"/>
        </w:rPr>
        <w:t>Приложение № 2</w:t>
      </w:r>
    </w:p>
    <w:p w:rsidR="00A9400F" w:rsidRPr="00CA0AB1" w:rsidRDefault="00A9400F" w:rsidP="00A9400F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0"/>
          <w:szCs w:val="20"/>
        </w:rPr>
      </w:pPr>
      <w:r w:rsidRPr="00CA0AB1">
        <w:rPr>
          <w:rFonts w:ascii="Arial" w:hAnsi="Arial" w:cs="Arial"/>
          <w:spacing w:val="-5"/>
          <w:sz w:val="20"/>
          <w:szCs w:val="20"/>
        </w:rPr>
        <w:t>к постановлению Главы</w:t>
      </w:r>
    </w:p>
    <w:p w:rsidR="00A9400F" w:rsidRPr="00CA0AB1" w:rsidRDefault="00A9400F" w:rsidP="00A9400F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0"/>
          <w:szCs w:val="20"/>
        </w:rPr>
      </w:pPr>
      <w:r w:rsidRPr="00CA0AB1">
        <w:rPr>
          <w:rFonts w:ascii="Arial" w:hAnsi="Arial" w:cs="Arial"/>
          <w:spacing w:val="-5"/>
          <w:sz w:val="20"/>
          <w:szCs w:val="20"/>
        </w:rPr>
        <w:t>№ 126 от 18.05.2020 г.</w:t>
      </w: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jc w:val="right"/>
        <w:rPr>
          <w:rFonts w:ascii="Arial" w:hAnsi="Arial" w:cs="Arial"/>
          <w:spacing w:val="-15"/>
          <w:sz w:val="20"/>
          <w:szCs w:val="20"/>
        </w:rPr>
      </w:pP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jc w:val="center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pacing w:val="-15"/>
          <w:sz w:val="20"/>
          <w:szCs w:val="20"/>
        </w:rPr>
        <w:t xml:space="preserve">Состав рабочей группы </w:t>
      </w:r>
      <w:r w:rsidRPr="00CA0AB1">
        <w:rPr>
          <w:rFonts w:ascii="Arial" w:hAnsi="Arial" w:cs="Arial"/>
          <w:sz w:val="20"/>
          <w:szCs w:val="20"/>
        </w:rPr>
        <w:t xml:space="preserve">по проведению антикоррупционной экспертизы нормативных правовых актов Администрации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сельского поселения и их проектов.</w:t>
      </w: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jc w:val="center"/>
        <w:rPr>
          <w:rFonts w:ascii="Arial" w:hAnsi="Arial" w:cs="Arial"/>
          <w:sz w:val="20"/>
          <w:szCs w:val="20"/>
        </w:rPr>
      </w:pP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1. Управляющий Делами Администрации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2. Ведущий специалист (финансист) Администрации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3. Специалист 1-ой категории Администрации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sz w:val="20"/>
          <w:szCs w:val="20"/>
        </w:rPr>
      </w:pPr>
      <w:r w:rsidRPr="00CA0AB1">
        <w:rPr>
          <w:rFonts w:ascii="Arial" w:hAnsi="Arial" w:cs="Arial"/>
          <w:sz w:val="20"/>
          <w:szCs w:val="20"/>
        </w:rPr>
        <w:t xml:space="preserve">4. Специалист Администрации </w:t>
      </w:r>
      <w:proofErr w:type="spellStart"/>
      <w:r w:rsidRPr="00CA0AB1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CA0AB1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sz w:val="20"/>
          <w:szCs w:val="20"/>
        </w:rPr>
      </w:pPr>
    </w:p>
    <w:p w:rsidR="00CA0AB1" w:rsidRPr="00CA0AB1" w:rsidRDefault="00CA0AB1" w:rsidP="00CA0AB1">
      <w:pPr>
        <w:jc w:val="center"/>
        <w:rPr>
          <w:sz w:val="20"/>
          <w:szCs w:val="20"/>
        </w:rPr>
      </w:pPr>
      <w:r w:rsidRPr="00CA0AB1">
        <w:rPr>
          <w:b/>
          <w:sz w:val="20"/>
          <w:szCs w:val="20"/>
        </w:rPr>
        <w:t>РЕШЕНИЕ №  13</w:t>
      </w:r>
    </w:p>
    <w:p w:rsidR="00CA0AB1" w:rsidRPr="00CA0AB1" w:rsidRDefault="00CA0AB1" w:rsidP="00CA0AB1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CA0AB1">
        <w:rPr>
          <w:sz w:val="20"/>
          <w:szCs w:val="20"/>
        </w:rPr>
        <w:t xml:space="preserve">с. </w:t>
      </w:r>
      <w:proofErr w:type="spellStart"/>
      <w:r w:rsidRPr="00CA0AB1">
        <w:rPr>
          <w:sz w:val="20"/>
          <w:szCs w:val="20"/>
        </w:rPr>
        <w:t>Корнилово</w:t>
      </w:r>
      <w:proofErr w:type="spellEnd"/>
      <w:r w:rsidRPr="00CA0AB1">
        <w:rPr>
          <w:sz w:val="20"/>
          <w:szCs w:val="20"/>
        </w:rPr>
        <w:tab/>
        <w:t xml:space="preserve">        от          18.05. 2020 года</w:t>
      </w:r>
    </w:p>
    <w:p w:rsidR="00CA0AB1" w:rsidRPr="00CA0AB1" w:rsidRDefault="00CA0AB1" w:rsidP="00CA0AB1">
      <w:pPr>
        <w:rPr>
          <w:sz w:val="20"/>
          <w:szCs w:val="20"/>
        </w:rPr>
      </w:pPr>
    </w:p>
    <w:p w:rsidR="00CA0AB1" w:rsidRPr="00CA0AB1" w:rsidRDefault="00CA0AB1" w:rsidP="00CA0AB1">
      <w:pPr>
        <w:rPr>
          <w:sz w:val="20"/>
          <w:szCs w:val="20"/>
        </w:rPr>
      </w:pPr>
    </w:p>
    <w:p w:rsidR="00CA0AB1" w:rsidRPr="00CA0AB1" w:rsidRDefault="00CA0AB1" w:rsidP="00CA0AB1">
      <w:pPr>
        <w:rPr>
          <w:sz w:val="20"/>
          <w:szCs w:val="20"/>
        </w:rPr>
      </w:pPr>
      <w:r w:rsidRPr="00CA0AB1">
        <w:rPr>
          <w:sz w:val="20"/>
          <w:szCs w:val="20"/>
        </w:rPr>
        <w:t>О внесении изменений в решение Совета</w:t>
      </w:r>
    </w:p>
    <w:p w:rsidR="00CA0AB1" w:rsidRPr="00CA0AB1" w:rsidRDefault="00CA0AB1" w:rsidP="00CA0AB1">
      <w:pPr>
        <w:rPr>
          <w:sz w:val="20"/>
          <w:szCs w:val="20"/>
        </w:rPr>
      </w:pPr>
      <w:proofErr w:type="spellStart"/>
      <w:r w:rsidRPr="00CA0AB1">
        <w:rPr>
          <w:sz w:val="20"/>
          <w:szCs w:val="20"/>
        </w:rPr>
        <w:t>Корниловского</w:t>
      </w:r>
      <w:proofErr w:type="spellEnd"/>
      <w:r w:rsidRPr="00CA0AB1">
        <w:rPr>
          <w:sz w:val="20"/>
          <w:szCs w:val="20"/>
        </w:rPr>
        <w:t xml:space="preserve"> сельского поселения от 26 декабря 2019 года № 34</w:t>
      </w:r>
    </w:p>
    <w:p w:rsidR="00CA0AB1" w:rsidRPr="00CA0AB1" w:rsidRDefault="00CA0AB1" w:rsidP="00CA0AB1">
      <w:pPr>
        <w:rPr>
          <w:sz w:val="20"/>
          <w:szCs w:val="20"/>
        </w:rPr>
      </w:pPr>
      <w:r w:rsidRPr="00CA0AB1">
        <w:rPr>
          <w:sz w:val="20"/>
          <w:szCs w:val="20"/>
        </w:rPr>
        <w:t xml:space="preserve">«Об утверждении  бюджета </w:t>
      </w:r>
      <w:proofErr w:type="spellStart"/>
      <w:r w:rsidRPr="00CA0AB1">
        <w:rPr>
          <w:sz w:val="20"/>
          <w:szCs w:val="20"/>
        </w:rPr>
        <w:t>Корниловского</w:t>
      </w:r>
      <w:proofErr w:type="spellEnd"/>
      <w:r w:rsidRPr="00CA0AB1">
        <w:rPr>
          <w:sz w:val="20"/>
          <w:szCs w:val="20"/>
        </w:rPr>
        <w:t xml:space="preserve"> сельского  поселения  на 2020 год и плановый период 2021 и 2022 годов».</w:t>
      </w:r>
    </w:p>
    <w:p w:rsidR="00CA0AB1" w:rsidRPr="00CA0AB1" w:rsidRDefault="00CA0AB1" w:rsidP="00CA0AB1">
      <w:pPr>
        <w:rPr>
          <w:sz w:val="20"/>
          <w:szCs w:val="20"/>
        </w:rPr>
      </w:pPr>
      <w:r w:rsidRPr="00CA0AB1">
        <w:rPr>
          <w:sz w:val="20"/>
          <w:szCs w:val="20"/>
        </w:rPr>
        <w:t xml:space="preserve">      </w:t>
      </w:r>
    </w:p>
    <w:p w:rsidR="00CA0AB1" w:rsidRPr="00CA0AB1" w:rsidRDefault="00CA0AB1" w:rsidP="00CA0AB1">
      <w:pPr>
        <w:rPr>
          <w:sz w:val="20"/>
          <w:szCs w:val="20"/>
        </w:rPr>
      </w:pPr>
      <w:r w:rsidRPr="00CA0AB1">
        <w:rPr>
          <w:sz w:val="20"/>
          <w:szCs w:val="20"/>
        </w:rPr>
        <w:t xml:space="preserve">Рассмотрев разработанный и представленный  Администрацией </w:t>
      </w:r>
      <w:proofErr w:type="spellStart"/>
      <w:r w:rsidRPr="00CA0AB1">
        <w:rPr>
          <w:sz w:val="20"/>
          <w:szCs w:val="20"/>
        </w:rPr>
        <w:t>Корниловского</w:t>
      </w:r>
      <w:proofErr w:type="spellEnd"/>
      <w:r w:rsidRPr="00CA0AB1">
        <w:rPr>
          <w:sz w:val="20"/>
          <w:szCs w:val="20"/>
        </w:rPr>
        <w:t xml:space="preserve"> сельского поселения проект решения в соответствии с Бюджетным Кодексом Российской Федерации, ст. 48 Устава муниципального образования «</w:t>
      </w:r>
      <w:proofErr w:type="spellStart"/>
      <w:r w:rsidRPr="00CA0AB1">
        <w:rPr>
          <w:sz w:val="20"/>
          <w:szCs w:val="20"/>
        </w:rPr>
        <w:t>Корниловского</w:t>
      </w:r>
      <w:proofErr w:type="spellEnd"/>
      <w:r w:rsidRPr="00CA0AB1">
        <w:rPr>
          <w:sz w:val="20"/>
          <w:szCs w:val="20"/>
        </w:rPr>
        <w:t xml:space="preserve"> сельское поселение», ст. 17 Положения «О бюджетном процессе в муниципальном образовании «</w:t>
      </w:r>
      <w:proofErr w:type="spellStart"/>
      <w:r w:rsidRPr="00CA0AB1">
        <w:rPr>
          <w:sz w:val="20"/>
          <w:szCs w:val="20"/>
        </w:rPr>
        <w:t>Корниловское</w:t>
      </w:r>
      <w:proofErr w:type="spellEnd"/>
      <w:r w:rsidRPr="00CA0AB1">
        <w:rPr>
          <w:sz w:val="20"/>
          <w:szCs w:val="20"/>
        </w:rPr>
        <w:t xml:space="preserve"> сельское поселение» в новой редакции»,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CA0AB1">
          <w:rPr>
            <w:sz w:val="20"/>
            <w:szCs w:val="20"/>
          </w:rPr>
          <w:t>2012 г</w:t>
        </w:r>
      </w:smartTag>
      <w:r w:rsidRPr="00CA0AB1">
        <w:rPr>
          <w:sz w:val="20"/>
          <w:szCs w:val="20"/>
        </w:rPr>
        <w:t xml:space="preserve"> №11:</w:t>
      </w:r>
    </w:p>
    <w:p w:rsidR="00CA0AB1" w:rsidRPr="00CA0AB1" w:rsidRDefault="00CA0AB1" w:rsidP="00CA0AB1">
      <w:pPr>
        <w:rPr>
          <w:sz w:val="20"/>
          <w:szCs w:val="20"/>
        </w:rPr>
      </w:pPr>
    </w:p>
    <w:p w:rsidR="00CA0AB1" w:rsidRPr="00CA0AB1" w:rsidRDefault="00CA0AB1" w:rsidP="00CA0AB1">
      <w:pPr>
        <w:rPr>
          <w:b/>
          <w:bCs/>
          <w:sz w:val="20"/>
          <w:szCs w:val="20"/>
        </w:rPr>
      </w:pPr>
      <w:r w:rsidRPr="00CA0AB1">
        <w:rPr>
          <w:sz w:val="20"/>
          <w:szCs w:val="20"/>
        </w:rPr>
        <w:t>1.С</w:t>
      </w:r>
      <w:r w:rsidRPr="00CA0AB1">
        <w:rPr>
          <w:b/>
          <w:bCs/>
          <w:sz w:val="20"/>
          <w:szCs w:val="20"/>
        </w:rPr>
        <w:t xml:space="preserve">овет </w:t>
      </w:r>
      <w:proofErr w:type="spellStart"/>
      <w:r w:rsidRPr="00CA0AB1">
        <w:rPr>
          <w:b/>
          <w:bCs/>
          <w:sz w:val="20"/>
          <w:szCs w:val="20"/>
        </w:rPr>
        <w:t>Корниловского</w:t>
      </w:r>
      <w:proofErr w:type="spellEnd"/>
      <w:r w:rsidRPr="00CA0AB1">
        <w:rPr>
          <w:b/>
          <w:bCs/>
          <w:sz w:val="20"/>
          <w:szCs w:val="20"/>
        </w:rPr>
        <w:t xml:space="preserve"> сельского поселения   решил:</w:t>
      </w:r>
    </w:p>
    <w:p w:rsidR="00CA0AB1" w:rsidRPr="00CA0AB1" w:rsidRDefault="00CA0AB1" w:rsidP="00CA0AB1">
      <w:pPr>
        <w:rPr>
          <w:b/>
          <w:bCs/>
          <w:sz w:val="20"/>
          <w:szCs w:val="20"/>
        </w:rPr>
      </w:pPr>
    </w:p>
    <w:p w:rsidR="00CA0AB1" w:rsidRPr="00CA0AB1" w:rsidRDefault="00CA0AB1" w:rsidP="00CA0AB1">
      <w:pPr>
        <w:rPr>
          <w:sz w:val="20"/>
          <w:szCs w:val="20"/>
        </w:rPr>
      </w:pPr>
      <w:r w:rsidRPr="00CA0AB1">
        <w:rPr>
          <w:sz w:val="20"/>
          <w:szCs w:val="20"/>
        </w:rPr>
        <w:t xml:space="preserve">     1. Внести изменения в решение Совета </w:t>
      </w:r>
      <w:proofErr w:type="spellStart"/>
      <w:r w:rsidRPr="00CA0AB1">
        <w:rPr>
          <w:sz w:val="20"/>
          <w:szCs w:val="20"/>
        </w:rPr>
        <w:t>Корниловского</w:t>
      </w:r>
      <w:proofErr w:type="spellEnd"/>
      <w:r w:rsidRPr="00CA0AB1">
        <w:rPr>
          <w:sz w:val="20"/>
          <w:szCs w:val="20"/>
        </w:rPr>
        <w:t xml:space="preserve"> сельского поселения от 26 декабря 2019 года № 34«Об утверждении  бюджета </w:t>
      </w:r>
      <w:proofErr w:type="spellStart"/>
      <w:r w:rsidRPr="00CA0AB1">
        <w:rPr>
          <w:sz w:val="20"/>
          <w:szCs w:val="20"/>
        </w:rPr>
        <w:t>Корниловского</w:t>
      </w:r>
      <w:proofErr w:type="spellEnd"/>
      <w:r w:rsidRPr="00CA0AB1">
        <w:rPr>
          <w:sz w:val="20"/>
          <w:szCs w:val="20"/>
        </w:rPr>
        <w:t xml:space="preserve"> сельского  поселения  на 2020 год и плановый период 2021 и 2022 годов».</w:t>
      </w:r>
    </w:p>
    <w:p w:rsidR="00CA0AB1" w:rsidRPr="00CA0AB1" w:rsidRDefault="00CA0AB1" w:rsidP="00CA0AB1">
      <w:pPr>
        <w:keepNext/>
        <w:jc w:val="both"/>
        <w:rPr>
          <w:sz w:val="20"/>
          <w:szCs w:val="20"/>
        </w:rPr>
      </w:pPr>
      <w:r w:rsidRPr="00CA0AB1">
        <w:rPr>
          <w:sz w:val="20"/>
          <w:szCs w:val="20"/>
        </w:rPr>
        <w:t xml:space="preserve">      2. Направить настоящее решение Главе поселения  для подписания и опубликования в Информационном бюллетене и размещения на официальном сайте Администрации </w:t>
      </w:r>
      <w:proofErr w:type="spellStart"/>
      <w:r w:rsidRPr="00CA0AB1">
        <w:rPr>
          <w:sz w:val="20"/>
          <w:szCs w:val="20"/>
        </w:rPr>
        <w:t>Корниловского</w:t>
      </w:r>
      <w:proofErr w:type="spellEnd"/>
      <w:r w:rsidRPr="00CA0AB1">
        <w:rPr>
          <w:sz w:val="20"/>
          <w:szCs w:val="20"/>
        </w:rPr>
        <w:t xml:space="preserve"> сельского поселения (адрес сайта </w:t>
      </w:r>
      <w:r w:rsidRPr="00CA0AB1">
        <w:rPr>
          <w:sz w:val="20"/>
          <w:szCs w:val="20"/>
          <w:lang w:val="en-US"/>
        </w:rPr>
        <w:t>http</w:t>
      </w:r>
      <w:r w:rsidRPr="00CA0AB1">
        <w:rPr>
          <w:sz w:val="20"/>
          <w:szCs w:val="20"/>
        </w:rPr>
        <w:t>://</w:t>
      </w:r>
      <w:proofErr w:type="spellStart"/>
      <w:r w:rsidRPr="00CA0AB1">
        <w:rPr>
          <w:sz w:val="20"/>
          <w:szCs w:val="20"/>
          <w:lang w:val="en-US"/>
        </w:rPr>
        <w:t>korpos</w:t>
      </w:r>
      <w:proofErr w:type="spellEnd"/>
      <w:r w:rsidRPr="00CA0AB1">
        <w:rPr>
          <w:sz w:val="20"/>
          <w:szCs w:val="20"/>
        </w:rPr>
        <w:t>.</w:t>
      </w:r>
      <w:proofErr w:type="spellStart"/>
      <w:r w:rsidRPr="00CA0AB1">
        <w:rPr>
          <w:sz w:val="20"/>
          <w:szCs w:val="20"/>
          <w:lang w:val="en-US"/>
        </w:rPr>
        <w:t>tomsk</w:t>
      </w:r>
      <w:proofErr w:type="spellEnd"/>
      <w:r w:rsidRPr="00CA0AB1">
        <w:rPr>
          <w:sz w:val="20"/>
          <w:szCs w:val="20"/>
        </w:rPr>
        <w:t>.</w:t>
      </w:r>
      <w:proofErr w:type="spellStart"/>
      <w:r w:rsidRPr="00CA0AB1">
        <w:rPr>
          <w:sz w:val="20"/>
          <w:szCs w:val="20"/>
          <w:lang w:val="en-US"/>
        </w:rPr>
        <w:t>ru</w:t>
      </w:r>
      <w:proofErr w:type="spellEnd"/>
      <w:r w:rsidRPr="00CA0AB1">
        <w:rPr>
          <w:sz w:val="20"/>
          <w:szCs w:val="20"/>
        </w:rPr>
        <w:t>).</w:t>
      </w:r>
    </w:p>
    <w:p w:rsidR="00CA0AB1" w:rsidRPr="00CA0AB1" w:rsidRDefault="00CA0AB1" w:rsidP="00CA0AB1">
      <w:pPr>
        <w:keepNext/>
        <w:jc w:val="both"/>
        <w:rPr>
          <w:sz w:val="20"/>
          <w:szCs w:val="20"/>
        </w:rPr>
      </w:pPr>
    </w:p>
    <w:p w:rsidR="00CA0AB1" w:rsidRPr="00CA0AB1" w:rsidRDefault="00CA0AB1" w:rsidP="00CA0AB1">
      <w:pPr>
        <w:keepNext/>
        <w:jc w:val="both"/>
        <w:rPr>
          <w:i/>
          <w:sz w:val="20"/>
          <w:szCs w:val="20"/>
        </w:rPr>
      </w:pPr>
      <w:r w:rsidRPr="00CA0AB1">
        <w:rPr>
          <w:sz w:val="20"/>
          <w:szCs w:val="20"/>
        </w:rPr>
        <w:tab/>
      </w:r>
      <w:r w:rsidRPr="00CA0AB1">
        <w:rPr>
          <w:sz w:val="20"/>
          <w:szCs w:val="20"/>
        </w:rPr>
        <w:tab/>
      </w:r>
      <w:r w:rsidRPr="00CA0AB1">
        <w:rPr>
          <w:i/>
          <w:sz w:val="20"/>
          <w:szCs w:val="20"/>
        </w:rPr>
        <w:t>Председатель  Совета</w:t>
      </w:r>
      <w:r w:rsidRPr="00CA0AB1">
        <w:rPr>
          <w:i/>
          <w:sz w:val="20"/>
          <w:szCs w:val="20"/>
        </w:rPr>
        <w:tab/>
      </w:r>
      <w:r w:rsidRPr="00CA0AB1">
        <w:rPr>
          <w:i/>
          <w:sz w:val="20"/>
          <w:szCs w:val="20"/>
        </w:rPr>
        <w:tab/>
      </w:r>
      <w:r w:rsidRPr="00CA0AB1">
        <w:rPr>
          <w:i/>
          <w:sz w:val="20"/>
          <w:szCs w:val="20"/>
        </w:rPr>
        <w:tab/>
      </w:r>
      <w:r w:rsidRPr="00CA0AB1">
        <w:rPr>
          <w:i/>
          <w:sz w:val="20"/>
          <w:szCs w:val="20"/>
        </w:rPr>
        <w:tab/>
      </w:r>
      <w:proofErr w:type="spellStart"/>
      <w:r w:rsidRPr="00CA0AB1">
        <w:rPr>
          <w:i/>
          <w:sz w:val="20"/>
          <w:szCs w:val="20"/>
        </w:rPr>
        <w:t>Г.М.Логвинов</w:t>
      </w:r>
      <w:proofErr w:type="spellEnd"/>
    </w:p>
    <w:p w:rsidR="00CA0AB1" w:rsidRPr="00CA0AB1" w:rsidRDefault="00CA0AB1" w:rsidP="00CA0AB1">
      <w:pPr>
        <w:keepNext/>
        <w:jc w:val="both"/>
        <w:rPr>
          <w:i/>
          <w:sz w:val="20"/>
          <w:szCs w:val="20"/>
        </w:rPr>
      </w:pPr>
    </w:p>
    <w:p w:rsidR="00CA0AB1" w:rsidRPr="00CA0AB1" w:rsidRDefault="00CA0AB1" w:rsidP="00CA0AB1">
      <w:pPr>
        <w:keepNext/>
        <w:jc w:val="both"/>
        <w:rPr>
          <w:i/>
          <w:sz w:val="20"/>
          <w:szCs w:val="20"/>
        </w:rPr>
      </w:pPr>
    </w:p>
    <w:p w:rsidR="00CA0AB1" w:rsidRPr="00CA0AB1" w:rsidRDefault="00CA0AB1" w:rsidP="00CA0AB1">
      <w:pPr>
        <w:keepNext/>
        <w:jc w:val="both"/>
        <w:rPr>
          <w:i/>
          <w:sz w:val="20"/>
          <w:szCs w:val="20"/>
        </w:rPr>
      </w:pPr>
      <w:r w:rsidRPr="00CA0AB1">
        <w:rPr>
          <w:i/>
          <w:sz w:val="20"/>
          <w:szCs w:val="20"/>
        </w:rPr>
        <w:t xml:space="preserve">Глава поселения (Глава Администрации)                    </w:t>
      </w:r>
      <w:proofErr w:type="spellStart"/>
      <w:r w:rsidRPr="00CA0AB1">
        <w:rPr>
          <w:i/>
          <w:sz w:val="20"/>
          <w:szCs w:val="20"/>
        </w:rPr>
        <w:t>Г.М.Логвинов</w:t>
      </w:r>
      <w:proofErr w:type="spellEnd"/>
    </w:p>
    <w:p w:rsidR="00CA0AB1" w:rsidRPr="00CA0AB1" w:rsidRDefault="00CA0AB1" w:rsidP="00CA0AB1">
      <w:pPr>
        <w:rPr>
          <w:b/>
          <w:bCs/>
          <w:sz w:val="20"/>
          <w:szCs w:val="20"/>
        </w:rPr>
      </w:pPr>
    </w:p>
    <w:p w:rsidR="00CA0AB1" w:rsidRPr="00CA0AB1" w:rsidRDefault="00CA0AB1" w:rsidP="00CA0AB1">
      <w:pPr>
        <w:rPr>
          <w:sz w:val="20"/>
          <w:szCs w:val="20"/>
        </w:rPr>
      </w:pPr>
    </w:p>
    <w:p w:rsidR="00CA0AB1" w:rsidRPr="00CA0AB1" w:rsidRDefault="00CA0AB1" w:rsidP="00CA0AB1">
      <w:pPr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jc w:val="right"/>
        <w:rPr>
          <w:i/>
          <w:sz w:val="20"/>
          <w:szCs w:val="20"/>
        </w:rPr>
      </w:pPr>
      <w:r w:rsidRPr="00CA0AB1">
        <w:rPr>
          <w:sz w:val="20"/>
          <w:szCs w:val="20"/>
        </w:rPr>
        <w:tab/>
        <w:t xml:space="preserve">                                                                                              </w:t>
      </w:r>
      <w:r w:rsidRPr="00CA0AB1">
        <w:rPr>
          <w:i/>
          <w:sz w:val="20"/>
          <w:szCs w:val="20"/>
        </w:rPr>
        <w:t>Приложение к решению</w:t>
      </w:r>
    </w:p>
    <w:p w:rsidR="00CA0AB1" w:rsidRPr="00CA0AB1" w:rsidRDefault="00CA0AB1" w:rsidP="00CA0AB1">
      <w:pPr>
        <w:keepNext/>
        <w:jc w:val="right"/>
        <w:rPr>
          <w:i/>
          <w:sz w:val="20"/>
          <w:szCs w:val="20"/>
        </w:rPr>
      </w:pPr>
      <w:r w:rsidRPr="00CA0AB1">
        <w:rPr>
          <w:i/>
          <w:sz w:val="20"/>
          <w:szCs w:val="20"/>
        </w:rPr>
        <w:t xml:space="preserve">                                                                                            Совета </w:t>
      </w:r>
      <w:proofErr w:type="spellStart"/>
      <w:r w:rsidRPr="00CA0AB1">
        <w:rPr>
          <w:i/>
          <w:sz w:val="20"/>
          <w:szCs w:val="20"/>
        </w:rPr>
        <w:t>Корниловского</w:t>
      </w:r>
      <w:proofErr w:type="spellEnd"/>
      <w:r w:rsidRPr="00CA0AB1">
        <w:rPr>
          <w:i/>
          <w:sz w:val="20"/>
          <w:szCs w:val="20"/>
        </w:rPr>
        <w:t xml:space="preserve"> сельского поселения </w:t>
      </w:r>
    </w:p>
    <w:p w:rsidR="00CA0AB1" w:rsidRPr="00CA0AB1" w:rsidRDefault="00CA0AB1" w:rsidP="00CA0AB1">
      <w:pPr>
        <w:keepNext/>
        <w:jc w:val="right"/>
        <w:rPr>
          <w:i/>
          <w:sz w:val="20"/>
          <w:szCs w:val="20"/>
        </w:rPr>
      </w:pPr>
      <w:r w:rsidRPr="00CA0AB1">
        <w:rPr>
          <w:i/>
          <w:sz w:val="20"/>
          <w:szCs w:val="20"/>
        </w:rPr>
        <w:t xml:space="preserve">                                                                                           От    18.05. 2020г. №  13                   </w:t>
      </w:r>
    </w:p>
    <w:p w:rsidR="00CA0AB1" w:rsidRPr="00CA0AB1" w:rsidRDefault="00CA0AB1" w:rsidP="00CA0AB1">
      <w:pPr>
        <w:keepNext/>
        <w:rPr>
          <w:i/>
          <w:sz w:val="20"/>
          <w:szCs w:val="20"/>
        </w:rPr>
      </w:pPr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 xml:space="preserve">2. Изменения в бюджет </w:t>
      </w:r>
      <w:proofErr w:type="spellStart"/>
      <w:r w:rsidRPr="00CA0AB1">
        <w:rPr>
          <w:b/>
          <w:bCs/>
          <w:sz w:val="20"/>
          <w:szCs w:val="20"/>
        </w:rPr>
        <w:t>Корниловского</w:t>
      </w:r>
      <w:proofErr w:type="spellEnd"/>
      <w:r w:rsidRPr="00CA0AB1">
        <w:rPr>
          <w:b/>
          <w:bCs/>
          <w:sz w:val="20"/>
          <w:szCs w:val="20"/>
        </w:rPr>
        <w:t xml:space="preserve"> сельского поселения на 2020 год и плановый период 2021 и 2022 годов</w:t>
      </w:r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rPr>
          <w:bCs/>
          <w:sz w:val="20"/>
          <w:szCs w:val="20"/>
        </w:rPr>
      </w:pPr>
      <w:r w:rsidRPr="00CA0AB1">
        <w:rPr>
          <w:bCs/>
          <w:sz w:val="20"/>
          <w:szCs w:val="20"/>
        </w:rPr>
        <w:t xml:space="preserve">1.Внести изменения в бюджет </w:t>
      </w:r>
      <w:proofErr w:type="spellStart"/>
      <w:r w:rsidRPr="00CA0AB1">
        <w:rPr>
          <w:bCs/>
          <w:sz w:val="20"/>
          <w:szCs w:val="20"/>
        </w:rPr>
        <w:t>Корниловского</w:t>
      </w:r>
      <w:proofErr w:type="spellEnd"/>
      <w:r w:rsidRPr="00CA0AB1">
        <w:rPr>
          <w:bCs/>
          <w:sz w:val="20"/>
          <w:szCs w:val="20"/>
        </w:rPr>
        <w:t xml:space="preserve"> сельского поселения на 2020 год, утвержденный решением Совета </w:t>
      </w:r>
      <w:proofErr w:type="spellStart"/>
      <w:r w:rsidRPr="00CA0AB1">
        <w:rPr>
          <w:bCs/>
          <w:sz w:val="20"/>
          <w:szCs w:val="20"/>
        </w:rPr>
        <w:t>Корниловского</w:t>
      </w:r>
      <w:proofErr w:type="spellEnd"/>
      <w:r w:rsidRPr="00CA0AB1">
        <w:rPr>
          <w:bCs/>
          <w:sz w:val="20"/>
          <w:szCs w:val="20"/>
        </w:rPr>
        <w:t xml:space="preserve"> сельского поселения от 26 декабря 2019 г. № 34 следующие изменения:</w:t>
      </w:r>
    </w:p>
    <w:p w:rsidR="00CA0AB1" w:rsidRPr="00CA0AB1" w:rsidRDefault="00CA0AB1" w:rsidP="00CA0AB1">
      <w:pPr>
        <w:keepNext/>
        <w:rPr>
          <w:bCs/>
          <w:sz w:val="20"/>
          <w:szCs w:val="20"/>
        </w:rPr>
      </w:pPr>
      <w:r w:rsidRPr="00CA0AB1">
        <w:rPr>
          <w:bCs/>
          <w:sz w:val="20"/>
          <w:szCs w:val="20"/>
        </w:rPr>
        <w:t>«Утвердить основные характеристики бюджета поселения на 2020 год:</w:t>
      </w:r>
    </w:p>
    <w:p w:rsidR="00CA0AB1" w:rsidRPr="00CA0AB1" w:rsidRDefault="00CA0AB1" w:rsidP="00CA0AB1">
      <w:pPr>
        <w:keepNext/>
        <w:ind w:firstLine="708"/>
        <w:rPr>
          <w:bCs/>
          <w:sz w:val="20"/>
          <w:szCs w:val="20"/>
        </w:rPr>
      </w:pPr>
      <w:r w:rsidRPr="00CA0AB1">
        <w:rPr>
          <w:bCs/>
          <w:sz w:val="20"/>
          <w:szCs w:val="20"/>
        </w:rPr>
        <w:t>- общий объем доходов поселения в сумме – 17490,20рублей;</w:t>
      </w:r>
    </w:p>
    <w:p w:rsidR="00CA0AB1" w:rsidRPr="00CA0AB1" w:rsidRDefault="00CA0AB1" w:rsidP="00CA0AB1">
      <w:pPr>
        <w:keepNext/>
        <w:ind w:firstLine="708"/>
        <w:rPr>
          <w:bCs/>
          <w:sz w:val="20"/>
          <w:szCs w:val="20"/>
        </w:rPr>
      </w:pPr>
      <w:r w:rsidRPr="00CA0AB1">
        <w:rPr>
          <w:bCs/>
          <w:sz w:val="20"/>
          <w:szCs w:val="20"/>
        </w:rPr>
        <w:t>-общий объем расходов бюджета поселения в сумме – 18448,9  рублей;</w:t>
      </w:r>
    </w:p>
    <w:p w:rsidR="00CA0AB1" w:rsidRPr="00CA0AB1" w:rsidRDefault="00CA0AB1" w:rsidP="00CA0AB1">
      <w:pPr>
        <w:keepNext/>
        <w:ind w:firstLine="708"/>
        <w:rPr>
          <w:bCs/>
          <w:sz w:val="20"/>
          <w:szCs w:val="20"/>
        </w:rPr>
      </w:pPr>
      <w:r w:rsidRPr="00CA0AB1">
        <w:rPr>
          <w:bCs/>
          <w:sz w:val="20"/>
          <w:szCs w:val="20"/>
        </w:rPr>
        <w:t>- дефицит бюджета поселения – 958,7 рублей.</w:t>
      </w:r>
    </w:p>
    <w:p w:rsidR="00CA0AB1" w:rsidRPr="00CA0AB1" w:rsidRDefault="00CA0AB1" w:rsidP="00CA0AB1">
      <w:pPr>
        <w:keepNext/>
        <w:keepLines/>
        <w:ind w:left="360"/>
        <w:rPr>
          <w:sz w:val="20"/>
          <w:szCs w:val="20"/>
        </w:rPr>
      </w:pPr>
      <w:r w:rsidRPr="00CA0AB1">
        <w:rPr>
          <w:sz w:val="20"/>
          <w:szCs w:val="20"/>
        </w:rPr>
        <w:t>Утвердить основные характеристики бюджета поселения на 2021 год:</w:t>
      </w:r>
    </w:p>
    <w:p w:rsidR="00CA0AB1" w:rsidRPr="00CA0AB1" w:rsidRDefault="00CA0AB1" w:rsidP="00CA0AB1">
      <w:pPr>
        <w:keepNext/>
        <w:keepLines/>
        <w:ind w:left="12" w:firstLine="708"/>
        <w:rPr>
          <w:sz w:val="20"/>
          <w:szCs w:val="20"/>
        </w:rPr>
      </w:pPr>
      <w:r w:rsidRPr="00CA0AB1">
        <w:rPr>
          <w:sz w:val="20"/>
          <w:szCs w:val="20"/>
        </w:rPr>
        <w:t>- общий объем доходов районного бюджета в сумме 15416,00</w:t>
      </w:r>
      <w:r w:rsidRPr="00CA0AB1">
        <w:rPr>
          <w:b/>
          <w:sz w:val="20"/>
          <w:szCs w:val="20"/>
        </w:rPr>
        <w:t xml:space="preserve"> </w:t>
      </w:r>
      <w:r w:rsidRPr="00CA0AB1">
        <w:rPr>
          <w:sz w:val="20"/>
          <w:szCs w:val="20"/>
        </w:rPr>
        <w:t xml:space="preserve">тыс. руб.; </w:t>
      </w:r>
    </w:p>
    <w:p w:rsidR="00CA0AB1" w:rsidRPr="00CA0AB1" w:rsidRDefault="00CA0AB1" w:rsidP="00CA0AB1">
      <w:pPr>
        <w:keepNext/>
        <w:keepLines/>
        <w:ind w:left="12" w:firstLine="708"/>
        <w:rPr>
          <w:sz w:val="20"/>
          <w:szCs w:val="20"/>
        </w:rPr>
      </w:pPr>
      <w:r w:rsidRPr="00CA0AB1">
        <w:rPr>
          <w:sz w:val="20"/>
          <w:szCs w:val="20"/>
        </w:rPr>
        <w:t>- общий объем расходов районного бюджета в сумме 15416,00</w:t>
      </w:r>
      <w:r w:rsidRPr="00CA0AB1">
        <w:rPr>
          <w:b/>
          <w:sz w:val="20"/>
          <w:szCs w:val="20"/>
        </w:rPr>
        <w:t xml:space="preserve"> </w:t>
      </w:r>
      <w:r w:rsidRPr="00CA0AB1">
        <w:rPr>
          <w:sz w:val="20"/>
          <w:szCs w:val="20"/>
        </w:rPr>
        <w:t>тыс. руб.,</w:t>
      </w:r>
    </w:p>
    <w:p w:rsidR="00CA0AB1" w:rsidRPr="00CA0AB1" w:rsidRDefault="00CA0AB1" w:rsidP="00CA0AB1">
      <w:pPr>
        <w:keepNext/>
        <w:keepLines/>
        <w:ind w:left="12" w:firstLine="708"/>
        <w:rPr>
          <w:sz w:val="20"/>
          <w:szCs w:val="20"/>
        </w:rPr>
      </w:pPr>
      <w:r w:rsidRPr="00CA0AB1">
        <w:rPr>
          <w:sz w:val="20"/>
          <w:szCs w:val="20"/>
        </w:rPr>
        <w:t>- дефицит бюджета в сумме 0,0 тыс. руб.</w:t>
      </w:r>
    </w:p>
    <w:p w:rsidR="00CA0AB1" w:rsidRPr="00CA0AB1" w:rsidRDefault="00CA0AB1" w:rsidP="00CA0AB1">
      <w:pPr>
        <w:keepNext/>
        <w:keepLines/>
        <w:ind w:left="360"/>
        <w:rPr>
          <w:sz w:val="20"/>
          <w:szCs w:val="20"/>
        </w:rPr>
      </w:pPr>
      <w:r w:rsidRPr="00CA0AB1">
        <w:rPr>
          <w:sz w:val="20"/>
          <w:szCs w:val="20"/>
        </w:rPr>
        <w:t>Утвердить основные характеристики бюджета поселения на 2022 год:</w:t>
      </w:r>
    </w:p>
    <w:p w:rsidR="00CA0AB1" w:rsidRPr="00CA0AB1" w:rsidRDefault="00CA0AB1" w:rsidP="00CA0AB1">
      <w:pPr>
        <w:keepNext/>
        <w:keepLines/>
        <w:ind w:left="12" w:firstLine="708"/>
        <w:rPr>
          <w:sz w:val="20"/>
          <w:szCs w:val="20"/>
        </w:rPr>
      </w:pPr>
      <w:r w:rsidRPr="00CA0AB1">
        <w:rPr>
          <w:sz w:val="20"/>
          <w:szCs w:val="20"/>
        </w:rPr>
        <w:t xml:space="preserve">- общий объем доходов районного бюджета в сумме </w:t>
      </w:r>
      <w:r w:rsidRPr="00CA0AB1">
        <w:rPr>
          <w:bCs/>
          <w:sz w:val="20"/>
          <w:szCs w:val="20"/>
        </w:rPr>
        <w:t>15485,00</w:t>
      </w:r>
      <w:r w:rsidRPr="00CA0AB1">
        <w:rPr>
          <w:b/>
          <w:bCs/>
          <w:sz w:val="20"/>
          <w:szCs w:val="20"/>
        </w:rPr>
        <w:t xml:space="preserve"> </w:t>
      </w:r>
      <w:r w:rsidRPr="00CA0AB1">
        <w:rPr>
          <w:sz w:val="20"/>
          <w:szCs w:val="20"/>
        </w:rPr>
        <w:t xml:space="preserve">тыс. руб.; </w:t>
      </w:r>
    </w:p>
    <w:p w:rsidR="00CA0AB1" w:rsidRPr="00CA0AB1" w:rsidRDefault="00CA0AB1" w:rsidP="00CA0AB1">
      <w:pPr>
        <w:keepNext/>
        <w:keepLines/>
        <w:ind w:left="12" w:firstLine="708"/>
        <w:rPr>
          <w:sz w:val="20"/>
          <w:szCs w:val="20"/>
        </w:rPr>
      </w:pPr>
      <w:r w:rsidRPr="00CA0AB1">
        <w:rPr>
          <w:sz w:val="20"/>
          <w:szCs w:val="20"/>
        </w:rPr>
        <w:t xml:space="preserve">- общий объем расходов районного бюджета в сумме </w:t>
      </w:r>
      <w:r w:rsidRPr="00CA0AB1">
        <w:rPr>
          <w:bCs/>
          <w:sz w:val="20"/>
          <w:szCs w:val="20"/>
        </w:rPr>
        <w:t>15485,00</w:t>
      </w:r>
      <w:r w:rsidRPr="00CA0AB1">
        <w:rPr>
          <w:sz w:val="20"/>
          <w:szCs w:val="20"/>
        </w:rPr>
        <w:t xml:space="preserve"> тыс. руб.,</w:t>
      </w:r>
    </w:p>
    <w:p w:rsidR="00CA0AB1" w:rsidRPr="00CA0AB1" w:rsidRDefault="00CA0AB1" w:rsidP="00CA0AB1">
      <w:pPr>
        <w:keepNext/>
        <w:keepLines/>
        <w:ind w:left="12" w:firstLine="708"/>
        <w:rPr>
          <w:sz w:val="20"/>
          <w:szCs w:val="20"/>
        </w:rPr>
      </w:pPr>
      <w:r w:rsidRPr="00CA0AB1">
        <w:rPr>
          <w:sz w:val="20"/>
          <w:szCs w:val="20"/>
        </w:rPr>
        <w:t>- дефицит бюджета в сумме 0,0 тыс. руб.»</w:t>
      </w:r>
    </w:p>
    <w:p w:rsidR="00CA0AB1" w:rsidRPr="00CA0AB1" w:rsidRDefault="00CA0AB1" w:rsidP="00CA0AB1">
      <w:pPr>
        <w:keepNext/>
        <w:ind w:firstLine="708"/>
        <w:rPr>
          <w:bCs/>
          <w:sz w:val="20"/>
          <w:szCs w:val="20"/>
        </w:rPr>
      </w:pPr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rPr>
          <w:bCs/>
          <w:i/>
          <w:sz w:val="20"/>
          <w:szCs w:val="20"/>
        </w:rPr>
      </w:pPr>
      <w:r w:rsidRPr="00CA0AB1">
        <w:rPr>
          <w:bCs/>
          <w:i/>
          <w:sz w:val="20"/>
          <w:szCs w:val="20"/>
        </w:rPr>
        <w:t xml:space="preserve">Глава </w:t>
      </w:r>
      <w:proofErr w:type="spellStart"/>
      <w:r w:rsidRPr="00CA0AB1">
        <w:rPr>
          <w:bCs/>
          <w:i/>
          <w:sz w:val="20"/>
          <w:szCs w:val="20"/>
        </w:rPr>
        <w:t>Корниловского</w:t>
      </w:r>
      <w:proofErr w:type="spellEnd"/>
      <w:r w:rsidRPr="00CA0AB1">
        <w:rPr>
          <w:bCs/>
          <w:i/>
          <w:sz w:val="20"/>
          <w:szCs w:val="20"/>
        </w:rPr>
        <w:t xml:space="preserve"> </w:t>
      </w:r>
    </w:p>
    <w:p w:rsidR="00CA0AB1" w:rsidRPr="00CA0AB1" w:rsidRDefault="00CA0AB1" w:rsidP="00CA0AB1">
      <w:pPr>
        <w:keepNext/>
        <w:rPr>
          <w:bCs/>
          <w:i/>
          <w:sz w:val="20"/>
          <w:szCs w:val="20"/>
        </w:rPr>
      </w:pPr>
      <w:r w:rsidRPr="00CA0AB1">
        <w:rPr>
          <w:bCs/>
          <w:i/>
          <w:sz w:val="20"/>
          <w:szCs w:val="20"/>
        </w:rPr>
        <w:t xml:space="preserve">сельского поселения:                                                             </w:t>
      </w:r>
      <w:proofErr w:type="spellStart"/>
      <w:r w:rsidRPr="00CA0AB1">
        <w:rPr>
          <w:bCs/>
          <w:i/>
          <w:sz w:val="20"/>
          <w:szCs w:val="20"/>
        </w:rPr>
        <w:t>Г.М.Логвинов</w:t>
      </w:r>
      <w:proofErr w:type="spellEnd"/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jc w:val="center"/>
        <w:rPr>
          <w:b/>
          <w:bCs/>
          <w:sz w:val="20"/>
          <w:szCs w:val="20"/>
        </w:rPr>
      </w:pPr>
    </w:p>
    <w:p w:rsidR="00CA0AB1" w:rsidRPr="00CA0AB1" w:rsidRDefault="00CA0AB1" w:rsidP="00CA0AB1">
      <w:pPr>
        <w:keepNext/>
        <w:rPr>
          <w:i/>
          <w:iCs/>
          <w:sz w:val="20"/>
          <w:szCs w:val="20"/>
        </w:rPr>
      </w:pPr>
    </w:p>
    <w:p w:rsidR="00CA0AB1" w:rsidRPr="00CA0AB1" w:rsidRDefault="00CA0AB1" w:rsidP="00CA0AB1">
      <w:pPr>
        <w:keepNext/>
        <w:jc w:val="right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                                                                                                      Приложение № 3 к бюджету                                                                                     </w:t>
      </w:r>
    </w:p>
    <w:p w:rsidR="00CA0AB1" w:rsidRPr="00CA0AB1" w:rsidRDefault="00CA0AB1" w:rsidP="00CA0AB1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 w:rsidRPr="00CA0AB1">
        <w:rPr>
          <w:i/>
          <w:iCs/>
          <w:sz w:val="20"/>
          <w:szCs w:val="20"/>
        </w:rPr>
        <w:t>Корниловского</w:t>
      </w:r>
      <w:proofErr w:type="spellEnd"/>
      <w:r w:rsidRPr="00CA0AB1">
        <w:rPr>
          <w:i/>
          <w:iCs/>
          <w:sz w:val="20"/>
          <w:szCs w:val="20"/>
        </w:rPr>
        <w:t xml:space="preserve"> сельского поселения   </w:t>
      </w:r>
    </w:p>
    <w:p w:rsidR="00CA0AB1" w:rsidRPr="00CA0AB1" w:rsidRDefault="00CA0AB1" w:rsidP="00CA0AB1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>на 2020 год</w:t>
      </w:r>
    </w:p>
    <w:p w:rsidR="00CA0AB1" w:rsidRPr="00CA0AB1" w:rsidRDefault="00CA0AB1" w:rsidP="00CA0AB1">
      <w:pPr>
        <w:keepNext/>
        <w:jc w:val="center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 </w:t>
      </w:r>
    </w:p>
    <w:p w:rsidR="00CA0AB1" w:rsidRPr="00CA0AB1" w:rsidRDefault="00CA0AB1" w:rsidP="00CA0AB1">
      <w:pPr>
        <w:jc w:val="center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 xml:space="preserve">3.Распределение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</w:t>
      </w:r>
      <w:proofErr w:type="spellStart"/>
      <w:r w:rsidRPr="00CA0AB1">
        <w:rPr>
          <w:b/>
          <w:bCs/>
          <w:sz w:val="20"/>
          <w:szCs w:val="20"/>
        </w:rPr>
        <w:t>Корниловского</w:t>
      </w:r>
      <w:proofErr w:type="spellEnd"/>
      <w:r w:rsidRPr="00CA0AB1">
        <w:rPr>
          <w:b/>
          <w:bCs/>
          <w:sz w:val="20"/>
          <w:szCs w:val="20"/>
        </w:rPr>
        <w:t xml:space="preserve"> сельского поселения на 2020 год</w:t>
      </w:r>
      <w:r w:rsidRPr="00CA0AB1">
        <w:rPr>
          <w:sz w:val="20"/>
          <w:szCs w:val="20"/>
        </w:rPr>
        <w:t xml:space="preserve"> </w:t>
      </w:r>
      <w:r w:rsidRPr="00CA0AB1">
        <w:rPr>
          <w:b/>
          <w:sz w:val="20"/>
          <w:szCs w:val="20"/>
        </w:rPr>
        <w:t>плановый период 2021- 2022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CA0AB1" w:rsidRPr="00CA0AB1" w:rsidTr="00E31509">
        <w:trPr>
          <w:trHeight w:val="630"/>
          <w:tblHeader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Сумма</w:t>
            </w:r>
          </w:p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2020г. </w:t>
            </w:r>
            <w:r w:rsidRPr="00CA0AB1">
              <w:rPr>
                <w:sz w:val="20"/>
                <w:szCs w:val="20"/>
              </w:rPr>
              <w:t>(</w:t>
            </w:r>
            <w:proofErr w:type="spellStart"/>
            <w:r w:rsidRPr="00CA0AB1">
              <w:rPr>
                <w:sz w:val="20"/>
                <w:szCs w:val="20"/>
              </w:rPr>
              <w:t>тыс</w:t>
            </w:r>
            <w:proofErr w:type="gramStart"/>
            <w:r w:rsidRPr="00CA0AB1">
              <w:rPr>
                <w:sz w:val="20"/>
                <w:szCs w:val="20"/>
              </w:rPr>
              <w:t>.р</w:t>
            </w:r>
            <w:proofErr w:type="gramEnd"/>
            <w:r w:rsidRPr="00CA0AB1">
              <w:rPr>
                <w:sz w:val="20"/>
                <w:szCs w:val="20"/>
              </w:rPr>
              <w:t>уб</w:t>
            </w:r>
            <w:proofErr w:type="spellEnd"/>
            <w:r w:rsidRPr="00CA0AB1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Сумма</w:t>
            </w:r>
          </w:p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2021г. </w:t>
            </w:r>
            <w:r w:rsidRPr="00CA0AB1">
              <w:rPr>
                <w:sz w:val="20"/>
                <w:szCs w:val="20"/>
              </w:rPr>
              <w:t>(</w:t>
            </w:r>
            <w:proofErr w:type="spellStart"/>
            <w:r w:rsidRPr="00CA0AB1">
              <w:rPr>
                <w:sz w:val="20"/>
                <w:szCs w:val="20"/>
              </w:rPr>
              <w:t>тыс</w:t>
            </w:r>
            <w:proofErr w:type="gramStart"/>
            <w:r w:rsidRPr="00CA0AB1">
              <w:rPr>
                <w:sz w:val="20"/>
                <w:szCs w:val="20"/>
              </w:rPr>
              <w:t>.р</w:t>
            </w:r>
            <w:proofErr w:type="gramEnd"/>
            <w:r w:rsidRPr="00CA0AB1">
              <w:rPr>
                <w:sz w:val="20"/>
                <w:szCs w:val="20"/>
              </w:rPr>
              <w:t>уб</w:t>
            </w:r>
            <w:proofErr w:type="spellEnd"/>
            <w:r w:rsidRPr="00CA0AB1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Сумма</w:t>
            </w:r>
          </w:p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2022г. </w:t>
            </w:r>
            <w:r w:rsidRPr="00CA0AB1">
              <w:rPr>
                <w:sz w:val="20"/>
                <w:szCs w:val="20"/>
              </w:rPr>
              <w:t>(</w:t>
            </w:r>
            <w:proofErr w:type="spellStart"/>
            <w:r w:rsidRPr="00CA0AB1">
              <w:rPr>
                <w:sz w:val="20"/>
                <w:szCs w:val="20"/>
              </w:rPr>
              <w:t>тыс</w:t>
            </w:r>
            <w:proofErr w:type="gramStart"/>
            <w:r w:rsidRPr="00CA0AB1">
              <w:rPr>
                <w:sz w:val="20"/>
                <w:szCs w:val="20"/>
              </w:rPr>
              <w:t>.р</w:t>
            </w:r>
            <w:proofErr w:type="gramEnd"/>
            <w:r w:rsidRPr="00CA0AB1">
              <w:rPr>
                <w:sz w:val="20"/>
                <w:szCs w:val="20"/>
              </w:rPr>
              <w:t>уб</w:t>
            </w:r>
            <w:proofErr w:type="spellEnd"/>
            <w:r w:rsidRPr="00CA0AB1">
              <w:rPr>
                <w:sz w:val="20"/>
                <w:szCs w:val="20"/>
              </w:rPr>
              <w:t>.)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17493,80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15416,00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15485,00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A0AB1">
              <w:rPr>
                <w:b/>
                <w:bCs/>
                <w:sz w:val="20"/>
                <w:szCs w:val="20"/>
              </w:rPr>
              <w:t>Корниловского</w:t>
            </w:r>
            <w:proofErr w:type="spellEnd"/>
            <w:r w:rsidRPr="00CA0A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17493,80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15416,00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15416,00</w:t>
            </w:r>
          </w:p>
        </w:tc>
      </w:tr>
      <w:tr w:rsidR="00CA0AB1" w:rsidRPr="00CA0AB1" w:rsidTr="00E31509">
        <w:trPr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6966,25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7050,60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7070,60</w:t>
            </w:r>
          </w:p>
        </w:tc>
      </w:tr>
      <w:tr w:rsidR="00CA0AB1" w:rsidRPr="00CA0AB1" w:rsidTr="00E31509">
        <w:trPr>
          <w:trHeight w:val="8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878,8</w:t>
            </w:r>
          </w:p>
        </w:tc>
      </w:tr>
      <w:tr w:rsidR="00CA0AB1" w:rsidRPr="00CA0AB1" w:rsidTr="00E31509">
        <w:trPr>
          <w:trHeight w:val="3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878,8</w:t>
            </w:r>
          </w:p>
        </w:tc>
      </w:tr>
      <w:tr w:rsidR="00CA0AB1" w:rsidRPr="00CA0AB1" w:rsidTr="00E31509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A0AB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A0AB1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878,8</w:t>
            </w:r>
          </w:p>
        </w:tc>
      </w:tr>
      <w:tr w:rsidR="00CA0AB1" w:rsidRPr="00CA0AB1" w:rsidTr="00E31509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CA0AB1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878,8</w:t>
            </w:r>
          </w:p>
        </w:tc>
      </w:tr>
      <w:tr w:rsidR="00CA0AB1" w:rsidRPr="00CA0AB1" w:rsidTr="00E31509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878,8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5430,50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5521,80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5541,80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5430,50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5521,80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5541,80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A0AB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A0AB1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5430,50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5521,80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5541,80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3013,90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3105,20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3125,20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3013,90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3105,20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3125,20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2398,80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  <w:lang w:val="en-US"/>
              </w:rPr>
              <w:t>2401.60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2401,60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2398,80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2401,60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15,00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15,00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100,00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Резервный фонд непредвиденных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566,95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550,0</w:t>
            </w:r>
          </w:p>
        </w:tc>
      </w:tr>
      <w:tr w:rsidR="00CA0AB1" w:rsidRPr="00CA0AB1" w:rsidTr="00E31509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566,95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550,0</w:t>
            </w:r>
          </w:p>
        </w:tc>
      </w:tr>
      <w:tr w:rsidR="00CA0AB1" w:rsidRPr="00CA0AB1" w:rsidTr="00E31509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</w:tr>
      <w:tr w:rsidR="00CA0AB1" w:rsidRPr="00CA0AB1" w:rsidTr="00E31509">
        <w:trPr>
          <w:trHeight w:val="93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298,0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298,0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298,0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Уплата  налогов, сборов и иных 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265,0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731</w:t>
            </w:r>
            <w:r w:rsidRPr="00CA0AB1">
              <w:rPr>
                <w:sz w:val="20"/>
                <w:szCs w:val="20"/>
                <w:lang w:val="en-US"/>
              </w:rPr>
              <w:t>81</w:t>
            </w:r>
            <w:r w:rsidRPr="00CA0AB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265,0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731</w:t>
            </w:r>
            <w:r w:rsidRPr="00CA0AB1">
              <w:rPr>
                <w:sz w:val="20"/>
                <w:szCs w:val="20"/>
                <w:lang w:val="en-US"/>
              </w:rPr>
              <w:t>81</w:t>
            </w:r>
            <w:r w:rsidRPr="00CA0AB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265,0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Подпрограмма "Совершенствование межбюджетных отношений в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731</w:t>
            </w:r>
            <w:r w:rsidRPr="00CA0AB1">
              <w:rPr>
                <w:sz w:val="20"/>
                <w:szCs w:val="20"/>
                <w:lang w:val="en-US"/>
              </w:rPr>
              <w:t>81</w:t>
            </w:r>
            <w:r w:rsidRPr="00CA0AB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265,0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731</w:t>
            </w:r>
            <w:r w:rsidRPr="00CA0AB1">
              <w:rPr>
                <w:sz w:val="20"/>
                <w:szCs w:val="20"/>
                <w:lang w:val="en-US"/>
              </w:rPr>
              <w:t>81</w:t>
            </w:r>
            <w:r w:rsidRPr="00CA0AB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  <w:lang w:val="en-US"/>
              </w:rPr>
              <w:t>255.1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265,0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CA0AB1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731</w:t>
            </w:r>
            <w:r w:rsidRPr="00CA0AB1">
              <w:rPr>
                <w:sz w:val="20"/>
                <w:szCs w:val="20"/>
                <w:lang w:val="en-US"/>
              </w:rPr>
              <w:t>81</w:t>
            </w:r>
            <w:r w:rsidRPr="00CA0AB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  <w:lang w:val="en-US"/>
              </w:rPr>
              <w:t>244.6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731</w:t>
            </w:r>
            <w:r w:rsidRPr="00CA0AB1">
              <w:rPr>
                <w:sz w:val="20"/>
                <w:szCs w:val="20"/>
                <w:lang w:val="en-US"/>
              </w:rPr>
              <w:t>81</w:t>
            </w:r>
            <w:r w:rsidRPr="00CA0AB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  <w:lang w:val="en-US"/>
              </w:rPr>
              <w:t>244.6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731</w:t>
            </w:r>
            <w:r w:rsidRPr="00CA0AB1">
              <w:rPr>
                <w:sz w:val="20"/>
                <w:szCs w:val="20"/>
                <w:lang w:val="en-US"/>
              </w:rPr>
              <w:t>81</w:t>
            </w:r>
            <w:r w:rsidRPr="00CA0AB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731</w:t>
            </w:r>
            <w:r w:rsidRPr="00CA0AB1">
              <w:rPr>
                <w:sz w:val="20"/>
                <w:szCs w:val="20"/>
                <w:lang w:val="en-US"/>
              </w:rPr>
              <w:t>81</w:t>
            </w:r>
            <w:r w:rsidRPr="00CA0AB1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    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     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     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Мероприятия по предупреждению и ликвидация </w:t>
            </w:r>
            <w:proofErr w:type="gramStart"/>
            <w:r w:rsidRPr="00CA0AB1">
              <w:rPr>
                <w:sz w:val="20"/>
                <w:szCs w:val="20"/>
              </w:rPr>
              <w:t>последствии</w:t>
            </w:r>
            <w:proofErr w:type="gramEnd"/>
            <w:r w:rsidRPr="00CA0AB1">
              <w:rPr>
                <w:sz w:val="20"/>
                <w:szCs w:val="20"/>
              </w:rPr>
              <w:t xml:space="preserve"> последствий чрезвычайных ситуаций и стихийных бедствий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3179,50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2928,0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Дорожное хозяйств</w:t>
            </w:r>
            <w:proofErr w:type="gramStart"/>
            <w:r w:rsidRPr="00CA0AB1">
              <w:rPr>
                <w:sz w:val="20"/>
                <w:szCs w:val="20"/>
              </w:rPr>
              <w:t>о(</w:t>
            </w:r>
            <w:proofErr w:type="gramEnd"/>
            <w:r w:rsidRPr="00CA0AB1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3179,50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2928,0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3179,50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2928,0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3179,50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2928,0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3179,50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2928,0</w:t>
            </w:r>
          </w:p>
        </w:tc>
      </w:tr>
      <w:tr w:rsidR="00CA0AB1" w:rsidRPr="00CA0AB1" w:rsidTr="00E31509">
        <w:trPr>
          <w:trHeight w:val="12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outlineLvl w:val="2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2251,50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2000,0</w:t>
            </w:r>
          </w:p>
        </w:tc>
      </w:tr>
      <w:tr w:rsidR="00CA0AB1" w:rsidRPr="00CA0AB1" w:rsidTr="00E31509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2251,50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2000,0</w:t>
            </w:r>
          </w:p>
        </w:tc>
      </w:tr>
      <w:tr w:rsidR="00CA0AB1" w:rsidRPr="00CA0AB1" w:rsidTr="00E31509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2251,50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2000,0</w:t>
            </w:r>
          </w:p>
        </w:tc>
      </w:tr>
      <w:tr w:rsidR="00CA0AB1" w:rsidRPr="00CA0AB1" w:rsidTr="00E31509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928,0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928,0</w:t>
            </w:r>
          </w:p>
        </w:tc>
      </w:tr>
      <w:tr w:rsidR="00CA0AB1" w:rsidRPr="00CA0AB1" w:rsidTr="00E31509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928,0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928,0</w:t>
            </w:r>
          </w:p>
        </w:tc>
      </w:tr>
      <w:tr w:rsidR="00CA0AB1" w:rsidRPr="00CA0AB1" w:rsidTr="00E31509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24</w:t>
            </w:r>
            <w:r w:rsidRPr="00CA0AB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928,0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928,0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4726,90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3107,30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2848,40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 xml:space="preserve">     552,20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552,20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552,20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552,20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Cs/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122,2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122,2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30,0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  <w:lang w:val="en-US"/>
              </w:rPr>
            </w:pPr>
            <w:r w:rsidRPr="00CA0AB1">
              <w:rPr>
                <w:bCs/>
                <w:sz w:val="20"/>
                <w:szCs w:val="20"/>
                <w:lang w:val="en-US"/>
              </w:rPr>
              <w:t>430.00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5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     2262,8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1295,3</w:t>
            </w:r>
          </w:p>
        </w:tc>
      </w:tr>
      <w:tr w:rsidR="00CA0AB1" w:rsidRPr="00CA0AB1" w:rsidTr="00E31509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     2262,8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1295,3</w:t>
            </w:r>
          </w:p>
        </w:tc>
      </w:tr>
      <w:tr w:rsidR="00CA0AB1" w:rsidRPr="00CA0AB1" w:rsidTr="00E31509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2262,8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1295,3</w:t>
            </w:r>
          </w:p>
        </w:tc>
      </w:tr>
      <w:tr w:rsidR="00CA0AB1" w:rsidRPr="00CA0AB1" w:rsidTr="00E31509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Капитальный ремонт (ремонт</w:t>
            </w:r>
            <w:proofErr w:type="gramStart"/>
            <w:r w:rsidRPr="00CA0AB1">
              <w:rPr>
                <w:sz w:val="20"/>
                <w:szCs w:val="20"/>
              </w:rPr>
              <w:t>)о</w:t>
            </w:r>
            <w:proofErr w:type="gramEnd"/>
            <w:r w:rsidRPr="00CA0AB1">
              <w:rPr>
                <w:sz w:val="20"/>
                <w:szCs w:val="20"/>
              </w:rPr>
              <w:t>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2076,8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1295,3</w:t>
            </w:r>
          </w:p>
        </w:tc>
      </w:tr>
      <w:tr w:rsidR="00CA0AB1" w:rsidRPr="00CA0AB1" w:rsidTr="00E31509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Cs/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2076,8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1295,3</w:t>
            </w:r>
          </w:p>
        </w:tc>
      </w:tr>
      <w:tr w:rsidR="00CA0AB1" w:rsidRPr="00CA0AB1" w:rsidTr="00E31509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2076,8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1295,3</w:t>
            </w:r>
          </w:p>
        </w:tc>
      </w:tr>
      <w:tr w:rsidR="00CA0AB1" w:rsidRPr="00CA0AB1" w:rsidTr="00E31509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1902,90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1690,30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1521,40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40,0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40,0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40,0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751,90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381,40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751,90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381,40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751,90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381,40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Cs/>
                <w:sz w:val="20"/>
                <w:szCs w:val="20"/>
              </w:rPr>
            </w:pPr>
            <w:proofErr w:type="spellStart"/>
            <w:r w:rsidRPr="00CA0AB1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CA0AB1">
              <w:rPr>
                <w:bCs/>
                <w:sz w:val="20"/>
                <w:szCs w:val="20"/>
              </w:rPr>
              <w:t xml:space="preserve">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</w:t>
            </w:r>
            <w:r w:rsidRPr="00CA0AB1">
              <w:rPr>
                <w:sz w:val="20"/>
                <w:szCs w:val="20"/>
              </w:rPr>
              <w:lastRenderedPageBreak/>
              <w:t>ставке (должностному окладу)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76181</w:t>
            </w:r>
            <w:r w:rsidRPr="00CA0AB1">
              <w:rPr>
                <w:sz w:val="20"/>
                <w:szCs w:val="20"/>
                <w:lang w:val="en-US"/>
              </w:rPr>
              <w:t>S0660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76181</w:t>
            </w:r>
            <w:r w:rsidRPr="00CA0AB1">
              <w:rPr>
                <w:sz w:val="20"/>
                <w:szCs w:val="20"/>
                <w:lang w:val="en-US"/>
              </w:rPr>
              <w:t>S</w:t>
            </w:r>
            <w:r w:rsidRPr="00CA0AB1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Субсидии автономным учреждениям</w:t>
            </w: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76181</w:t>
            </w:r>
            <w:r w:rsidRPr="00CA0AB1">
              <w:rPr>
                <w:sz w:val="20"/>
                <w:szCs w:val="20"/>
                <w:lang w:val="en-US"/>
              </w:rPr>
              <w:t>S</w:t>
            </w:r>
            <w:r w:rsidRPr="00CA0AB1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iCs/>
                <w:sz w:val="20"/>
                <w:szCs w:val="20"/>
              </w:rPr>
            </w:pPr>
            <w:r w:rsidRPr="00CA0AB1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1100,0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1100,0</w:t>
            </w:r>
          </w:p>
        </w:tc>
      </w:tr>
      <w:tr w:rsidR="00CA0AB1" w:rsidRPr="00CA0AB1" w:rsidTr="00E31509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1100,0</w:t>
            </w:r>
          </w:p>
        </w:tc>
      </w:tr>
      <w:tr w:rsidR="00CA0AB1" w:rsidRPr="00CA0AB1" w:rsidTr="00E31509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Подпрограмма «Социальная защита  населения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proofErr w:type="gramStart"/>
            <w:r w:rsidRPr="00CA0AB1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CA0AB1">
              <w:rPr>
                <w:sz w:val="20"/>
                <w:szCs w:val="20"/>
              </w:rPr>
              <w:lastRenderedPageBreak/>
              <w:t>участников и инвалидов Великой Отечественной войны 1941 – 1945 годов;</w:t>
            </w:r>
            <w:proofErr w:type="gramEnd"/>
            <w:r w:rsidRPr="00CA0AB1">
              <w:rPr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брак,  на 2013 год и на плановый период 2014 и 2015 годов</w:t>
            </w: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highlight w:val="yellow"/>
              </w:rPr>
            </w:pPr>
            <w:r w:rsidRPr="00CA0AB1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highlight w:val="yellow"/>
              </w:rPr>
            </w:pPr>
            <w:r w:rsidRPr="00CA0AB1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выплаты населению</w:t>
            </w: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proofErr w:type="spellStart"/>
            <w:r w:rsidRPr="00CA0AB1">
              <w:rPr>
                <w:sz w:val="20"/>
                <w:szCs w:val="20"/>
              </w:rPr>
              <w:t>Непрграммное</w:t>
            </w:r>
            <w:proofErr w:type="spellEnd"/>
            <w:r w:rsidRPr="00CA0AB1">
              <w:rPr>
                <w:sz w:val="20"/>
                <w:szCs w:val="20"/>
              </w:rPr>
              <w:t xml:space="preserve"> направление расходов</w:t>
            </w: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A0AB1">
              <w:rPr>
                <w:sz w:val="20"/>
                <w:szCs w:val="20"/>
              </w:rPr>
              <w:t>Софинансирование</w:t>
            </w:r>
            <w:proofErr w:type="spellEnd"/>
            <w:r w:rsidRPr="00CA0AB1">
              <w:rPr>
                <w:sz w:val="20"/>
                <w:szCs w:val="20"/>
              </w:rPr>
              <w:t xml:space="preserve"> за счет средств местного бюджета расходного обязательства по оказанию помощи </w:t>
            </w:r>
            <w:proofErr w:type="spellStart"/>
            <w:r w:rsidRPr="00CA0AB1">
              <w:rPr>
                <w:sz w:val="20"/>
                <w:szCs w:val="20"/>
              </w:rPr>
              <w:t>времонте</w:t>
            </w:r>
            <w:proofErr w:type="spellEnd"/>
            <w:r w:rsidRPr="00CA0AB1">
              <w:rPr>
                <w:sz w:val="20"/>
                <w:szCs w:val="20"/>
              </w:rPr>
              <w:t xml:space="preserve">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</w:t>
            </w:r>
            <w:proofErr w:type="gramEnd"/>
            <w:r w:rsidRPr="00CA0AB1">
              <w:rPr>
                <w:sz w:val="20"/>
                <w:szCs w:val="20"/>
              </w:rPr>
              <w:t xml:space="preserve">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брак,  на 2013 год и на плановый период 2014 и 2015 годов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99000</w:t>
            </w:r>
            <w:r w:rsidRPr="00CA0AB1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  <w:lang w:val="en-US"/>
              </w:rPr>
              <w:t>50</w:t>
            </w:r>
            <w:r w:rsidRPr="00CA0AB1">
              <w:rPr>
                <w:sz w:val="20"/>
                <w:szCs w:val="20"/>
              </w:rPr>
              <w:t>,</w:t>
            </w:r>
            <w:r w:rsidRPr="00CA0AB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</w:t>
            </w:r>
            <w:r w:rsidRPr="00CA0AB1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</w:t>
            </w:r>
            <w:r w:rsidRPr="00CA0AB1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right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829,00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554,00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854,00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829,00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554,0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854,00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Cs/>
                <w:sz w:val="20"/>
                <w:szCs w:val="20"/>
              </w:rPr>
            </w:pPr>
            <w:proofErr w:type="spellStart"/>
            <w:r w:rsidRPr="00CA0AB1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CA0AB1">
              <w:rPr>
                <w:bCs/>
                <w:sz w:val="20"/>
                <w:szCs w:val="20"/>
              </w:rPr>
              <w:t xml:space="preserve">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256,7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proofErr w:type="spellStart"/>
            <w:r w:rsidRPr="00CA0AB1">
              <w:rPr>
                <w:sz w:val="20"/>
                <w:szCs w:val="20"/>
              </w:rPr>
              <w:t>Софинансирование</w:t>
            </w:r>
            <w:proofErr w:type="spellEnd"/>
            <w:r w:rsidRPr="00CA0AB1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990Р5</w:t>
            </w:r>
            <w:r w:rsidRPr="00CA0AB1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990Р5</w:t>
            </w:r>
            <w:r w:rsidRPr="00CA0AB1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990Р5</w:t>
            </w:r>
            <w:r w:rsidRPr="00CA0AB1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25,7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  <w:lang w:val="en-US"/>
              </w:rPr>
              <w:t>546</w:t>
            </w:r>
            <w:r w:rsidRPr="00CA0AB1">
              <w:rPr>
                <w:b/>
                <w:sz w:val="20"/>
                <w:szCs w:val="20"/>
              </w:rPr>
              <w:t>,</w:t>
            </w:r>
            <w:r w:rsidRPr="00CA0AB1"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271,60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571,60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Cs/>
                <w:sz w:val="20"/>
                <w:szCs w:val="20"/>
              </w:rPr>
            </w:pPr>
            <w:r w:rsidRPr="00CA0AB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546,60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271,60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241,60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546,60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271,60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241,60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proofErr w:type="spellStart"/>
            <w:r w:rsidRPr="00CA0AB1">
              <w:rPr>
                <w:sz w:val="20"/>
                <w:szCs w:val="20"/>
              </w:rPr>
              <w:t>Софинансирование</w:t>
            </w:r>
            <w:proofErr w:type="spellEnd"/>
            <w:r w:rsidRPr="00CA0AB1">
              <w:rPr>
                <w:sz w:val="20"/>
                <w:szCs w:val="20"/>
              </w:rPr>
              <w:t xml:space="preserve">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990З5</w:t>
            </w:r>
            <w:r w:rsidRPr="00CA0AB1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300,0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  <w:p w:rsidR="00CA0AB1" w:rsidRPr="00CA0AB1" w:rsidRDefault="00CA0AB1" w:rsidP="00E315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252,05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269,00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269,00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Прочие межбюджетные трансферты бюджетам субъектов Российской Федерации и муниципальных </w:t>
            </w:r>
            <w:r w:rsidRPr="00CA0AB1">
              <w:rPr>
                <w:sz w:val="20"/>
                <w:szCs w:val="20"/>
              </w:rPr>
              <w:lastRenderedPageBreak/>
              <w:t>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96,0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96,0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14</w:t>
            </w:r>
            <w:r w:rsidRPr="00CA0AB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76,0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14</w:t>
            </w:r>
            <w:r w:rsidRPr="00CA0AB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20,0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   173,00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ind w:right="284"/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173,0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  <w:lang w:val="en-US"/>
              </w:rPr>
            </w:pPr>
            <w:r w:rsidRPr="00CA0AB1">
              <w:rPr>
                <w:sz w:val="20"/>
                <w:szCs w:val="20"/>
              </w:rPr>
              <w:t>14</w:t>
            </w:r>
            <w:r w:rsidRPr="00CA0AB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173,0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173,0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1,7</w:t>
            </w: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9900000538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B1" w:rsidRPr="00CA0AB1" w:rsidRDefault="00CA0AB1" w:rsidP="00E315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0AB1" w:rsidRPr="00CA0AB1" w:rsidRDefault="00CA0AB1" w:rsidP="00CA0AB1">
      <w:pPr>
        <w:ind w:firstLine="720"/>
        <w:jc w:val="both"/>
        <w:rPr>
          <w:sz w:val="20"/>
          <w:szCs w:val="20"/>
        </w:rPr>
      </w:pPr>
    </w:p>
    <w:p w:rsidR="00CA0AB1" w:rsidRPr="00CA0AB1" w:rsidRDefault="00CA0AB1" w:rsidP="00CA0AB1">
      <w:pPr>
        <w:ind w:firstLine="720"/>
        <w:jc w:val="right"/>
        <w:rPr>
          <w:i/>
          <w:iCs/>
          <w:sz w:val="20"/>
          <w:szCs w:val="20"/>
        </w:rPr>
      </w:pPr>
    </w:p>
    <w:p w:rsidR="00CA0AB1" w:rsidRPr="00CA0AB1" w:rsidRDefault="00CA0AB1" w:rsidP="00CA0AB1">
      <w:pPr>
        <w:rPr>
          <w:i/>
          <w:iCs/>
          <w:sz w:val="20"/>
          <w:szCs w:val="20"/>
        </w:rPr>
      </w:pPr>
    </w:p>
    <w:p w:rsidR="00CA0AB1" w:rsidRPr="00CA0AB1" w:rsidRDefault="00CA0AB1" w:rsidP="00CA0AB1">
      <w:pPr>
        <w:rPr>
          <w:i/>
          <w:iCs/>
          <w:sz w:val="20"/>
          <w:szCs w:val="20"/>
        </w:rPr>
      </w:pPr>
    </w:p>
    <w:p w:rsidR="00CA0AB1" w:rsidRPr="00CA0AB1" w:rsidRDefault="00CA0AB1" w:rsidP="00CA0AB1">
      <w:pPr>
        <w:ind w:firstLine="720"/>
        <w:jc w:val="right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Приложение 4 </w:t>
      </w:r>
    </w:p>
    <w:p w:rsidR="00CA0AB1" w:rsidRPr="00CA0AB1" w:rsidRDefault="00CA0AB1" w:rsidP="00CA0AB1">
      <w:pPr>
        <w:keepNext/>
        <w:jc w:val="right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к бюджету </w:t>
      </w:r>
      <w:proofErr w:type="spellStart"/>
      <w:r w:rsidRPr="00CA0AB1">
        <w:rPr>
          <w:i/>
          <w:iCs/>
          <w:sz w:val="20"/>
          <w:szCs w:val="20"/>
        </w:rPr>
        <w:t>Корниловского</w:t>
      </w:r>
      <w:proofErr w:type="spellEnd"/>
      <w:r w:rsidRPr="00CA0AB1">
        <w:rPr>
          <w:i/>
          <w:iCs/>
          <w:sz w:val="20"/>
          <w:szCs w:val="20"/>
        </w:rPr>
        <w:t xml:space="preserve"> сельского поселения </w:t>
      </w:r>
    </w:p>
    <w:p w:rsidR="00CA0AB1" w:rsidRPr="00CA0AB1" w:rsidRDefault="00CA0AB1" w:rsidP="00CA0AB1">
      <w:pPr>
        <w:keepNext/>
        <w:jc w:val="right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>на 2020 год</w:t>
      </w:r>
      <w:r w:rsidRPr="00CA0AB1">
        <w:rPr>
          <w:sz w:val="20"/>
          <w:szCs w:val="20"/>
        </w:rPr>
        <w:t xml:space="preserve"> </w:t>
      </w:r>
      <w:r w:rsidRPr="00CA0AB1">
        <w:rPr>
          <w:i/>
          <w:sz w:val="20"/>
          <w:szCs w:val="20"/>
        </w:rPr>
        <w:t>и плановый период 2021-2022 г.</w:t>
      </w:r>
      <w:r w:rsidRPr="00CA0AB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CA0AB1" w:rsidRPr="00CA0AB1" w:rsidRDefault="00CA0AB1" w:rsidP="00CA0AB1">
      <w:pPr>
        <w:jc w:val="center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>4. Объем  межбюджетных трансфертов, получаемых</w:t>
      </w:r>
    </w:p>
    <w:p w:rsidR="00CA0AB1" w:rsidRPr="00CA0AB1" w:rsidRDefault="00CA0AB1" w:rsidP="00CA0AB1">
      <w:pPr>
        <w:jc w:val="center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 xml:space="preserve"> бюджетом </w:t>
      </w:r>
      <w:proofErr w:type="spellStart"/>
      <w:r w:rsidRPr="00CA0AB1">
        <w:rPr>
          <w:b/>
          <w:bCs/>
          <w:sz w:val="20"/>
          <w:szCs w:val="20"/>
        </w:rPr>
        <w:t>Корниловского</w:t>
      </w:r>
      <w:proofErr w:type="spellEnd"/>
      <w:r w:rsidRPr="00CA0AB1">
        <w:rPr>
          <w:b/>
          <w:bCs/>
          <w:sz w:val="20"/>
          <w:szCs w:val="20"/>
        </w:rPr>
        <w:t xml:space="preserve"> сельского поселения из бюджета Томского района </w:t>
      </w:r>
    </w:p>
    <w:p w:rsidR="00CA0AB1" w:rsidRPr="00CA0AB1" w:rsidRDefault="00CA0AB1" w:rsidP="00CA0AB1">
      <w:pPr>
        <w:jc w:val="center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 xml:space="preserve">на 2020 год и </w:t>
      </w:r>
      <w:proofErr w:type="gramStart"/>
      <w:r w:rsidRPr="00CA0AB1">
        <w:rPr>
          <w:b/>
          <w:bCs/>
          <w:sz w:val="20"/>
          <w:szCs w:val="20"/>
        </w:rPr>
        <w:t>планируемые</w:t>
      </w:r>
      <w:proofErr w:type="gramEnd"/>
      <w:r w:rsidRPr="00CA0AB1">
        <w:rPr>
          <w:b/>
          <w:bCs/>
          <w:sz w:val="20"/>
          <w:szCs w:val="20"/>
        </w:rPr>
        <w:t xml:space="preserve"> 2021 и 2022 года</w:t>
      </w:r>
    </w:p>
    <w:p w:rsidR="00CA0AB1" w:rsidRPr="00CA0AB1" w:rsidRDefault="00CA0AB1" w:rsidP="00CA0AB1">
      <w:pPr>
        <w:keepNext/>
        <w:tabs>
          <w:tab w:val="left" w:pos="5940"/>
          <w:tab w:val="right" w:pos="10205"/>
        </w:tabs>
        <w:jc w:val="right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ab/>
        <w:t>(тыс. руб.)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CA0AB1" w:rsidRPr="00CA0AB1" w:rsidTr="00E3150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Бюджет на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</w:tr>
      <w:tr w:rsidR="00CA0AB1" w:rsidRPr="00CA0AB1" w:rsidTr="00E3150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4137,80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4241,10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4269,0</w:t>
            </w:r>
          </w:p>
        </w:tc>
      </w:tr>
      <w:tr w:rsidR="00CA0AB1" w:rsidRPr="00CA0AB1" w:rsidTr="00E3150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3882,7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3984,0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4004,0</w:t>
            </w:r>
          </w:p>
        </w:tc>
      </w:tr>
      <w:tr w:rsidR="00CA0AB1" w:rsidRPr="00CA0AB1" w:rsidTr="00E3150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265,0</w:t>
            </w:r>
          </w:p>
        </w:tc>
      </w:tr>
      <w:tr w:rsidR="00CA0AB1" w:rsidRPr="00CA0AB1" w:rsidTr="00E3150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926,50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306,70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306,7</w:t>
            </w:r>
          </w:p>
        </w:tc>
      </w:tr>
      <w:tr w:rsidR="00CA0AB1" w:rsidRPr="00CA0AB1" w:rsidTr="00E3150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256,7</w:t>
            </w:r>
          </w:p>
        </w:tc>
      </w:tr>
      <w:tr w:rsidR="00CA0AB1" w:rsidRPr="00CA0AB1" w:rsidTr="00E3150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Межбюджетный трансферт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669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Межбюджетный трансферт на  оказание помощи отдельным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A0AB1" w:rsidRPr="00CA0AB1" w:rsidTr="00E31509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Межбюджетный трансферт на достижение целевых показателей по плану мероприяти</w:t>
            </w:r>
            <w:proofErr w:type="gramStart"/>
            <w:r w:rsidRPr="00CA0AB1">
              <w:rPr>
                <w:sz w:val="20"/>
                <w:szCs w:val="20"/>
              </w:rPr>
              <w:t>й(</w:t>
            </w:r>
            <w:proofErr w:type="gramEnd"/>
            <w:r w:rsidRPr="00CA0AB1">
              <w:rPr>
                <w:sz w:val="20"/>
                <w:szCs w:val="20"/>
              </w:rPr>
              <w:t>«дорожной карте»). Изменения в сфере культуры, направленные на повышение эффективности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909,80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AB1" w:rsidRPr="00CA0AB1" w:rsidTr="00E31509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rPr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5064,30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4547,80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</w:p>
          <w:p w:rsidR="00CA0AB1" w:rsidRPr="00CA0AB1" w:rsidRDefault="00CA0AB1" w:rsidP="00E31509">
            <w:pPr>
              <w:jc w:val="center"/>
              <w:rPr>
                <w:b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4575,70</w:t>
            </w:r>
          </w:p>
        </w:tc>
      </w:tr>
    </w:tbl>
    <w:p w:rsidR="00CA0AB1" w:rsidRPr="00CA0AB1" w:rsidRDefault="00CA0AB1" w:rsidP="00CA0AB1">
      <w:pPr>
        <w:ind w:firstLine="720"/>
        <w:jc w:val="both"/>
        <w:rPr>
          <w:sz w:val="20"/>
          <w:szCs w:val="20"/>
        </w:rPr>
      </w:pPr>
    </w:p>
    <w:p w:rsidR="00CA0AB1" w:rsidRPr="00CA0AB1" w:rsidRDefault="00CA0AB1" w:rsidP="00CA0AB1">
      <w:pPr>
        <w:keepNext/>
        <w:outlineLvl w:val="0"/>
        <w:rPr>
          <w:i/>
          <w:iCs/>
          <w:sz w:val="20"/>
          <w:szCs w:val="20"/>
        </w:rPr>
      </w:pPr>
    </w:p>
    <w:p w:rsidR="00CA0AB1" w:rsidRPr="00CA0AB1" w:rsidRDefault="00CA0AB1" w:rsidP="00CA0AB1">
      <w:pPr>
        <w:keepNext/>
        <w:jc w:val="right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Прложение5 </w:t>
      </w:r>
    </w:p>
    <w:p w:rsidR="00CA0AB1" w:rsidRPr="00CA0AB1" w:rsidRDefault="00CA0AB1" w:rsidP="00CA0AB1">
      <w:pPr>
        <w:keepNext/>
        <w:jc w:val="right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к бюджету </w:t>
      </w:r>
      <w:proofErr w:type="spellStart"/>
      <w:r w:rsidRPr="00CA0AB1">
        <w:rPr>
          <w:i/>
          <w:iCs/>
          <w:sz w:val="20"/>
          <w:szCs w:val="20"/>
        </w:rPr>
        <w:t>Корниловского</w:t>
      </w:r>
      <w:proofErr w:type="spellEnd"/>
      <w:r w:rsidRPr="00CA0AB1">
        <w:rPr>
          <w:i/>
          <w:iCs/>
          <w:sz w:val="20"/>
          <w:szCs w:val="20"/>
        </w:rPr>
        <w:t xml:space="preserve"> сельского поселения</w:t>
      </w:r>
    </w:p>
    <w:p w:rsidR="00CA0AB1" w:rsidRPr="00CA0AB1" w:rsidRDefault="00CA0AB1" w:rsidP="00CA0AB1">
      <w:pPr>
        <w:keepNext/>
        <w:jc w:val="right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 на 2020 год </w:t>
      </w:r>
      <w:r w:rsidRPr="00CA0AB1">
        <w:rPr>
          <w:i/>
          <w:sz w:val="20"/>
          <w:szCs w:val="20"/>
        </w:rPr>
        <w:t>и плановый период 2021-2022 г.</w:t>
      </w:r>
      <w:r w:rsidRPr="00CA0AB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CA0AB1" w:rsidRPr="00CA0AB1" w:rsidRDefault="00CA0AB1" w:rsidP="00CA0AB1">
      <w:pPr>
        <w:rPr>
          <w:i/>
          <w:iCs/>
          <w:sz w:val="20"/>
          <w:szCs w:val="20"/>
        </w:rPr>
      </w:pPr>
    </w:p>
    <w:p w:rsidR="00CA0AB1" w:rsidRPr="00CA0AB1" w:rsidRDefault="00CA0AB1" w:rsidP="00CA0AB1">
      <w:pPr>
        <w:rPr>
          <w:i/>
          <w:iCs/>
          <w:sz w:val="20"/>
          <w:szCs w:val="20"/>
        </w:rPr>
      </w:pPr>
    </w:p>
    <w:p w:rsidR="00CA0AB1" w:rsidRPr="00CA0AB1" w:rsidRDefault="00CA0AB1" w:rsidP="00CA0AB1">
      <w:pPr>
        <w:jc w:val="center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>5. Объем межбюджетных трансфертов,</w:t>
      </w:r>
    </w:p>
    <w:p w:rsidR="00CA0AB1" w:rsidRPr="00CA0AB1" w:rsidRDefault="00CA0AB1" w:rsidP="00CA0AB1">
      <w:pPr>
        <w:jc w:val="center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 xml:space="preserve"> </w:t>
      </w:r>
      <w:proofErr w:type="gramStart"/>
      <w:r w:rsidRPr="00CA0AB1">
        <w:rPr>
          <w:b/>
          <w:bCs/>
          <w:sz w:val="20"/>
          <w:szCs w:val="20"/>
        </w:rPr>
        <w:t>передаваемых</w:t>
      </w:r>
      <w:proofErr w:type="gramEnd"/>
      <w:r w:rsidRPr="00CA0AB1">
        <w:rPr>
          <w:b/>
          <w:bCs/>
          <w:sz w:val="20"/>
          <w:szCs w:val="20"/>
        </w:rPr>
        <w:t xml:space="preserve"> бюджету Томского района из бюджета </w:t>
      </w:r>
      <w:proofErr w:type="spellStart"/>
      <w:r w:rsidRPr="00CA0AB1">
        <w:rPr>
          <w:b/>
          <w:bCs/>
          <w:sz w:val="20"/>
          <w:szCs w:val="20"/>
        </w:rPr>
        <w:t>Корниловского</w:t>
      </w:r>
      <w:proofErr w:type="spellEnd"/>
      <w:r w:rsidRPr="00CA0AB1">
        <w:rPr>
          <w:b/>
          <w:bCs/>
          <w:sz w:val="20"/>
          <w:szCs w:val="20"/>
        </w:rPr>
        <w:t xml:space="preserve"> сельского поселения на 2020год и планируемые 2021 и 2022 года</w:t>
      </w:r>
    </w:p>
    <w:p w:rsidR="00CA0AB1" w:rsidRPr="00CA0AB1" w:rsidRDefault="00CA0AB1" w:rsidP="00CA0AB1">
      <w:pPr>
        <w:keepNext/>
        <w:tabs>
          <w:tab w:val="left" w:pos="5940"/>
          <w:tab w:val="right" w:pos="10205"/>
        </w:tabs>
        <w:jc w:val="right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ab/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CA0AB1" w:rsidRPr="00CA0AB1" w:rsidTr="00E31509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Бюджет на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</w:tr>
      <w:tr w:rsidR="00CA0AB1" w:rsidRPr="00CA0AB1" w:rsidTr="00E31509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AB1" w:rsidRPr="00CA0AB1" w:rsidTr="00E31509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0AB1">
              <w:rPr>
                <w:b/>
                <w:bCs/>
                <w:color w:val="000000"/>
                <w:sz w:val="20"/>
                <w:szCs w:val="20"/>
              </w:rPr>
              <w:t>269,00</w:t>
            </w:r>
          </w:p>
        </w:tc>
      </w:tr>
      <w:tr w:rsidR="00CA0AB1" w:rsidRPr="00CA0AB1" w:rsidTr="00E31509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 xml:space="preserve"> Межбюджетные трансферты из бюджета поселения бюджету района в соответствии с заключенными соглашениями</w:t>
            </w:r>
            <w:r w:rsidRPr="00CA0AB1">
              <w:rPr>
                <w:sz w:val="20"/>
                <w:szCs w:val="20"/>
              </w:rPr>
              <w:t xml:space="preserve"> на осуществление части полномочий, исполняемых Управлением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CA0AB1" w:rsidRPr="00CA0AB1" w:rsidTr="00E31509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поставщиков (подрядчиков, исполнителей) при осуществлении закупок товаров, работ, услуг для обеспечения нужд МО «</w:t>
            </w:r>
            <w:proofErr w:type="spellStart"/>
            <w:r w:rsidRPr="00CA0AB1">
              <w:rPr>
                <w:color w:val="000000"/>
                <w:sz w:val="20"/>
                <w:szCs w:val="20"/>
              </w:rPr>
              <w:t>Корниловское</w:t>
            </w:r>
            <w:proofErr w:type="spellEnd"/>
            <w:r w:rsidRPr="00CA0AB1">
              <w:rPr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A0AB1" w:rsidRPr="00CA0AB1" w:rsidTr="00E31509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Межбюджетные трансферты бюджетам муниципальных районов  из бюджетов поселений на осуществление части полномочий по ремонту автомобильных дорог общего пользования местного значения в границах сельского </w:t>
            </w:r>
            <w:r w:rsidRPr="00CA0AB1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lastRenderedPageBreak/>
              <w:t>173,00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1" w:rsidRPr="00CA0AB1" w:rsidRDefault="00CA0AB1" w:rsidP="00E31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A0AB1">
              <w:rPr>
                <w:color w:val="000000"/>
                <w:sz w:val="20"/>
                <w:szCs w:val="20"/>
              </w:rPr>
              <w:t>173,0</w:t>
            </w:r>
          </w:p>
        </w:tc>
      </w:tr>
    </w:tbl>
    <w:p w:rsidR="00CA0AB1" w:rsidRPr="00CA0AB1" w:rsidRDefault="00CA0AB1" w:rsidP="00CA0AB1">
      <w:pPr>
        <w:ind w:firstLine="720"/>
        <w:jc w:val="both"/>
        <w:rPr>
          <w:sz w:val="20"/>
          <w:szCs w:val="20"/>
        </w:rPr>
      </w:pPr>
    </w:p>
    <w:p w:rsidR="00CA0AB1" w:rsidRPr="00CA0AB1" w:rsidRDefault="00CA0AB1" w:rsidP="00CA0AB1">
      <w:pPr>
        <w:keepNext/>
        <w:jc w:val="center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     </w:t>
      </w:r>
    </w:p>
    <w:p w:rsidR="00CA0AB1" w:rsidRPr="00CA0AB1" w:rsidRDefault="00CA0AB1" w:rsidP="00CA0AB1">
      <w:pPr>
        <w:keepNext/>
        <w:jc w:val="right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Приложение 6 </w:t>
      </w:r>
    </w:p>
    <w:p w:rsidR="00CA0AB1" w:rsidRPr="00CA0AB1" w:rsidRDefault="00CA0AB1" w:rsidP="00CA0AB1">
      <w:pPr>
        <w:keepNext/>
        <w:jc w:val="right"/>
        <w:outlineLvl w:val="0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                                                                                                     к бюджету </w:t>
      </w:r>
      <w:proofErr w:type="spellStart"/>
      <w:r w:rsidRPr="00CA0AB1">
        <w:rPr>
          <w:i/>
          <w:iCs/>
          <w:sz w:val="20"/>
          <w:szCs w:val="20"/>
        </w:rPr>
        <w:t>Корниловского</w:t>
      </w:r>
      <w:proofErr w:type="spellEnd"/>
      <w:r w:rsidRPr="00CA0AB1">
        <w:rPr>
          <w:i/>
          <w:iCs/>
          <w:sz w:val="20"/>
          <w:szCs w:val="20"/>
        </w:rPr>
        <w:t xml:space="preserve"> </w:t>
      </w:r>
      <w:proofErr w:type="gramStart"/>
      <w:r w:rsidRPr="00CA0AB1">
        <w:rPr>
          <w:i/>
          <w:iCs/>
          <w:sz w:val="20"/>
          <w:szCs w:val="20"/>
        </w:rPr>
        <w:t>сельского</w:t>
      </w:r>
      <w:proofErr w:type="gramEnd"/>
    </w:p>
    <w:p w:rsidR="00CA0AB1" w:rsidRPr="00CA0AB1" w:rsidRDefault="00CA0AB1" w:rsidP="00CA0AB1">
      <w:pPr>
        <w:jc w:val="right"/>
        <w:rPr>
          <w:i/>
          <w:iCs/>
          <w:sz w:val="20"/>
          <w:szCs w:val="20"/>
        </w:rPr>
      </w:pPr>
      <w:r w:rsidRPr="00CA0AB1">
        <w:rPr>
          <w:i/>
          <w:iCs/>
          <w:sz w:val="20"/>
          <w:szCs w:val="20"/>
        </w:rPr>
        <w:t xml:space="preserve">                                                                                                               поселения на 2020 год </w:t>
      </w:r>
    </w:p>
    <w:p w:rsidR="00CA0AB1" w:rsidRPr="00CA0AB1" w:rsidRDefault="00CA0AB1" w:rsidP="00CA0AB1">
      <w:pPr>
        <w:jc w:val="right"/>
        <w:rPr>
          <w:sz w:val="20"/>
          <w:szCs w:val="20"/>
        </w:rPr>
      </w:pPr>
    </w:p>
    <w:p w:rsidR="00CA0AB1" w:rsidRPr="00CA0AB1" w:rsidRDefault="00CA0AB1" w:rsidP="00CA0AB1">
      <w:pPr>
        <w:rPr>
          <w:sz w:val="20"/>
          <w:szCs w:val="20"/>
        </w:rPr>
      </w:pPr>
    </w:p>
    <w:p w:rsidR="00CA0AB1" w:rsidRPr="00CA0AB1" w:rsidRDefault="00CA0AB1" w:rsidP="00CA0AB1">
      <w:pPr>
        <w:keepNext/>
        <w:tabs>
          <w:tab w:val="left" w:pos="5535"/>
        </w:tabs>
        <w:jc w:val="center"/>
        <w:outlineLvl w:val="0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 xml:space="preserve">6. Источники финансирования </w:t>
      </w:r>
    </w:p>
    <w:p w:rsidR="00CA0AB1" w:rsidRPr="00CA0AB1" w:rsidRDefault="00CA0AB1" w:rsidP="00CA0AB1">
      <w:pPr>
        <w:keepNext/>
        <w:tabs>
          <w:tab w:val="left" w:pos="5535"/>
        </w:tabs>
        <w:jc w:val="center"/>
        <w:outlineLvl w:val="0"/>
        <w:rPr>
          <w:b/>
          <w:bCs/>
          <w:sz w:val="20"/>
          <w:szCs w:val="20"/>
        </w:rPr>
      </w:pPr>
      <w:r w:rsidRPr="00CA0AB1">
        <w:rPr>
          <w:b/>
          <w:bCs/>
          <w:sz w:val="20"/>
          <w:szCs w:val="20"/>
        </w:rPr>
        <w:t xml:space="preserve">дефицита бюджета </w:t>
      </w:r>
      <w:proofErr w:type="spellStart"/>
      <w:r w:rsidRPr="00CA0AB1">
        <w:rPr>
          <w:b/>
          <w:bCs/>
          <w:sz w:val="20"/>
          <w:szCs w:val="20"/>
        </w:rPr>
        <w:t>Корниловского</w:t>
      </w:r>
      <w:proofErr w:type="spellEnd"/>
      <w:r w:rsidRPr="00CA0AB1">
        <w:rPr>
          <w:b/>
          <w:bCs/>
          <w:sz w:val="20"/>
          <w:szCs w:val="20"/>
        </w:rPr>
        <w:t xml:space="preserve"> сельского поселения на 2020 год.</w:t>
      </w:r>
    </w:p>
    <w:p w:rsidR="00CA0AB1" w:rsidRPr="00CA0AB1" w:rsidRDefault="00CA0AB1" w:rsidP="00CA0AB1">
      <w:pPr>
        <w:rPr>
          <w:sz w:val="20"/>
          <w:szCs w:val="20"/>
        </w:rPr>
      </w:pPr>
    </w:p>
    <w:p w:rsidR="00CA0AB1" w:rsidRPr="00CA0AB1" w:rsidRDefault="00CA0AB1" w:rsidP="00CA0AB1">
      <w:pPr>
        <w:jc w:val="right"/>
        <w:rPr>
          <w:sz w:val="20"/>
          <w:szCs w:val="20"/>
        </w:rPr>
      </w:pPr>
    </w:p>
    <w:p w:rsidR="00CA0AB1" w:rsidRPr="00CA0AB1" w:rsidRDefault="00CA0AB1" w:rsidP="00CA0AB1">
      <w:pPr>
        <w:jc w:val="center"/>
        <w:rPr>
          <w:sz w:val="20"/>
          <w:szCs w:val="20"/>
        </w:rPr>
      </w:pPr>
      <w:r w:rsidRPr="00CA0AB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CA0AB1">
        <w:rPr>
          <w:sz w:val="20"/>
          <w:szCs w:val="20"/>
        </w:rPr>
        <w:t>тыс</w:t>
      </w:r>
      <w:proofErr w:type="gramStart"/>
      <w:r w:rsidRPr="00CA0AB1">
        <w:rPr>
          <w:sz w:val="20"/>
          <w:szCs w:val="20"/>
        </w:rPr>
        <w:t>.р</w:t>
      </w:r>
      <w:proofErr w:type="gramEnd"/>
      <w:r w:rsidRPr="00CA0AB1">
        <w:rPr>
          <w:sz w:val="20"/>
          <w:szCs w:val="20"/>
        </w:rPr>
        <w:t>уб</w:t>
      </w:r>
      <w:proofErr w:type="spellEnd"/>
      <w:r w:rsidRPr="00CA0AB1">
        <w:rPr>
          <w:sz w:val="20"/>
          <w:szCs w:val="20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CA0AB1" w:rsidRPr="00CA0AB1" w:rsidTr="00E3150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CA0AB1" w:rsidRPr="00CA0AB1" w:rsidTr="00E3150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CA0AB1">
              <w:rPr>
                <w:sz w:val="20"/>
                <w:szCs w:val="20"/>
              </w:rPr>
              <w:t>Корниловским</w:t>
            </w:r>
            <w:proofErr w:type="spellEnd"/>
            <w:r w:rsidRPr="00CA0AB1">
              <w:rPr>
                <w:sz w:val="20"/>
                <w:szCs w:val="20"/>
              </w:rPr>
              <w:t xml:space="preserve"> сельским поселением в валюте Российской Федерации кредитами кредитных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A0AB1" w:rsidRPr="00CA0AB1" w:rsidTr="00E3150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proofErr w:type="gramStart"/>
            <w:r w:rsidRPr="00CA0AB1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CA0AB1">
              <w:rPr>
                <w:sz w:val="20"/>
                <w:szCs w:val="20"/>
              </w:rPr>
              <w:t>Корниловским</w:t>
            </w:r>
            <w:proofErr w:type="spellEnd"/>
            <w:r w:rsidRPr="00CA0AB1">
              <w:rPr>
                <w:sz w:val="20"/>
                <w:szCs w:val="20"/>
              </w:rPr>
              <w:t xml:space="preserve"> сельским поселением в валюте Российской Федерации бюджетными кредитами, предоставленными бюджету </w:t>
            </w:r>
            <w:proofErr w:type="spellStart"/>
            <w:r w:rsidRPr="00CA0AB1">
              <w:rPr>
                <w:sz w:val="20"/>
                <w:szCs w:val="20"/>
              </w:rPr>
              <w:t>Корниловского</w:t>
            </w:r>
            <w:proofErr w:type="spellEnd"/>
            <w:r w:rsidRPr="00CA0AB1">
              <w:rPr>
                <w:sz w:val="20"/>
                <w:szCs w:val="20"/>
              </w:rPr>
              <w:t xml:space="preserve"> сельского поселения другими бюджетами бюджетной системы РФ 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CA0AB1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A0AB1" w:rsidRPr="00CA0AB1" w:rsidTr="00E3150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rPr>
                <w:sz w:val="20"/>
                <w:szCs w:val="20"/>
              </w:rPr>
            </w:pPr>
            <w:r w:rsidRPr="00CA0AB1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  <w:proofErr w:type="spellStart"/>
            <w:r w:rsidRPr="00CA0AB1">
              <w:rPr>
                <w:sz w:val="20"/>
                <w:szCs w:val="20"/>
              </w:rPr>
              <w:t>Корниловского</w:t>
            </w:r>
            <w:proofErr w:type="spellEnd"/>
            <w:r w:rsidRPr="00CA0AB1">
              <w:rPr>
                <w:sz w:val="20"/>
                <w:szCs w:val="20"/>
              </w:rPr>
              <w:t xml:space="preserve"> сельского поселения в течени</w:t>
            </w:r>
            <w:proofErr w:type="gramStart"/>
            <w:r w:rsidRPr="00CA0AB1">
              <w:rPr>
                <w:sz w:val="20"/>
                <w:szCs w:val="20"/>
              </w:rPr>
              <w:t>и</w:t>
            </w:r>
            <w:proofErr w:type="gramEnd"/>
            <w:r w:rsidRPr="00CA0AB1">
              <w:rPr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0</w:t>
            </w:r>
          </w:p>
        </w:tc>
      </w:tr>
      <w:tr w:rsidR="00CA0AB1" w:rsidRPr="00CA0AB1" w:rsidTr="00E3150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B1" w:rsidRPr="00CA0AB1" w:rsidRDefault="00CA0AB1" w:rsidP="00E31509">
            <w:pPr>
              <w:jc w:val="right"/>
              <w:rPr>
                <w:b/>
                <w:bCs/>
                <w:sz w:val="20"/>
                <w:szCs w:val="20"/>
              </w:rPr>
            </w:pPr>
            <w:r w:rsidRPr="00CA0AB1">
              <w:rPr>
                <w:b/>
                <w:sz w:val="20"/>
                <w:szCs w:val="20"/>
              </w:rPr>
              <w:t>0</w:t>
            </w:r>
          </w:p>
        </w:tc>
      </w:tr>
    </w:tbl>
    <w:p w:rsidR="00CA0AB1" w:rsidRPr="00CA0AB1" w:rsidRDefault="00CA0AB1" w:rsidP="00CA0AB1">
      <w:pPr>
        <w:tabs>
          <w:tab w:val="left" w:pos="1230"/>
        </w:tabs>
        <w:rPr>
          <w:sz w:val="20"/>
          <w:szCs w:val="20"/>
        </w:rPr>
      </w:pPr>
    </w:p>
    <w:p w:rsidR="00CA0AB1" w:rsidRPr="00CA0AB1" w:rsidRDefault="00CA0AB1" w:rsidP="00CA0AB1">
      <w:pPr>
        <w:keepNext/>
        <w:jc w:val="both"/>
        <w:rPr>
          <w:sz w:val="20"/>
          <w:szCs w:val="20"/>
        </w:rPr>
      </w:pPr>
      <w:r w:rsidRPr="00CA0AB1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CA0AB1" w:rsidRPr="00CA0AB1" w:rsidRDefault="00CA0AB1" w:rsidP="00CA0AB1">
      <w:pPr>
        <w:keepNext/>
        <w:jc w:val="both"/>
        <w:rPr>
          <w:sz w:val="20"/>
          <w:szCs w:val="20"/>
        </w:rPr>
      </w:pPr>
    </w:p>
    <w:p w:rsidR="00CA0AB1" w:rsidRPr="00CA0AB1" w:rsidRDefault="00CA0AB1" w:rsidP="00CA0AB1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CA0AB1" w:rsidRPr="00CA0AB1" w:rsidRDefault="00CA0AB1" w:rsidP="00CA0AB1">
      <w:pPr>
        <w:pBdr>
          <w:bottom w:val="single" w:sz="12" w:space="1" w:color="auto"/>
        </w:pBdr>
        <w:ind w:firstLine="720"/>
        <w:rPr>
          <w:b/>
          <w:sz w:val="20"/>
          <w:szCs w:val="20"/>
        </w:rPr>
      </w:pPr>
      <w:r w:rsidRPr="00CA0AB1">
        <w:rPr>
          <w:b/>
          <w:sz w:val="20"/>
          <w:szCs w:val="20"/>
        </w:rPr>
        <w:t xml:space="preserve">5 экз. Ответственный за выпуск  </w:t>
      </w:r>
      <w:proofErr w:type="spellStart"/>
      <w:r w:rsidRPr="00CA0AB1">
        <w:rPr>
          <w:b/>
          <w:sz w:val="20"/>
          <w:szCs w:val="20"/>
        </w:rPr>
        <w:t>Микуленок</w:t>
      </w:r>
      <w:proofErr w:type="spellEnd"/>
      <w:r w:rsidRPr="00CA0AB1">
        <w:rPr>
          <w:b/>
          <w:sz w:val="20"/>
          <w:szCs w:val="20"/>
        </w:rPr>
        <w:t xml:space="preserve"> С.</w:t>
      </w:r>
      <w:proofErr w:type="gramStart"/>
      <w:r w:rsidRPr="00CA0AB1">
        <w:rPr>
          <w:b/>
          <w:sz w:val="20"/>
          <w:szCs w:val="20"/>
        </w:rPr>
        <w:t>В</w:t>
      </w:r>
      <w:proofErr w:type="gramEnd"/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b/>
          <w:sz w:val="20"/>
          <w:szCs w:val="20"/>
        </w:rPr>
      </w:pP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sz w:val="20"/>
          <w:szCs w:val="20"/>
        </w:rPr>
      </w:pP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sz w:val="20"/>
          <w:szCs w:val="20"/>
        </w:rPr>
      </w:pP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sz w:val="20"/>
          <w:szCs w:val="20"/>
        </w:rPr>
      </w:pPr>
    </w:p>
    <w:p w:rsidR="00A9400F" w:rsidRPr="00CA0AB1" w:rsidRDefault="00A9400F" w:rsidP="00A9400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8" w:lineRule="exact"/>
        <w:ind w:left="730" w:right="19"/>
        <w:rPr>
          <w:rFonts w:ascii="Arial" w:hAnsi="Arial" w:cs="Arial"/>
          <w:sz w:val="20"/>
          <w:szCs w:val="20"/>
        </w:rPr>
      </w:pPr>
    </w:p>
    <w:p w:rsidR="00947DE2" w:rsidRPr="00CA0AB1" w:rsidRDefault="00947DE2" w:rsidP="00947DE2">
      <w:pPr>
        <w:rPr>
          <w:sz w:val="20"/>
          <w:szCs w:val="20"/>
        </w:rPr>
      </w:pPr>
    </w:p>
    <w:p w:rsidR="00947DE2" w:rsidRPr="00CA0AB1" w:rsidRDefault="00947DE2" w:rsidP="00947DE2">
      <w:pPr>
        <w:rPr>
          <w:sz w:val="20"/>
          <w:szCs w:val="20"/>
        </w:rPr>
      </w:pPr>
    </w:p>
    <w:p w:rsidR="00947DE2" w:rsidRPr="00CA0AB1" w:rsidRDefault="00947DE2" w:rsidP="00947DE2">
      <w:pPr>
        <w:rPr>
          <w:sz w:val="20"/>
          <w:szCs w:val="20"/>
        </w:rPr>
      </w:pPr>
    </w:p>
    <w:p w:rsidR="00947DE2" w:rsidRPr="00CA0AB1" w:rsidRDefault="00947DE2" w:rsidP="00947DE2">
      <w:pPr>
        <w:rPr>
          <w:sz w:val="20"/>
          <w:szCs w:val="20"/>
        </w:rPr>
      </w:pPr>
    </w:p>
    <w:p w:rsidR="00947DE2" w:rsidRPr="00CA0AB1" w:rsidRDefault="00947DE2" w:rsidP="00947DE2">
      <w:pPr>
        <w:rPr>
          <w:sz w:val="20"/>
          <w:szCs w:val="20"/>
        </w:rPr>
      </w:pPr>
    </w:p>
    <w:p w:rsidR="00947DE2" w:rsidRPr="00CA0AB1" w:rsidRDefault="00947DE2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CA0AB1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CA0AB1" w:rsidRDefault="00817F6E" w:rsidP="00817F6E">
      <w:pPr>
        <w:jc w:val="both"/>
        <w:rPr>
          <w:b/>
          <w:sz w:val="20"/>
          <w:szCs w:val="20"/>
        </w:rPr>
      </w:pPr>
      <w:proofErr w:type="gramStart"/>
      <w:r w:rsidRPr="00CA0AB1">
        <w:rPr>
          <w:b/>
          <w:sz w:val="20"/>
          <w:szCs w:val="20"/>
        </w:rPr>
        <w:t xml:space="preserve">5экз. ответственный за выпуск </w:t>
      </w:r>
      <w:proofErr w:type="spellStart"/>
      <w:r w:rsidRPr="00CA0AB1">
        <w:rPr>
          <w:b/>
          <w:sz w:val="20"/>
          <w:szCs w:val="20"/>
        </w:rPr>
        <w:t>Микуленок</w:t>
      </w:r>
      <w:proofErr w:type="spellEnd"/>
      <w:r w:rsidRPr="00CA0AB1">
        <w:rPr>
          <w:b/>
          <w:sz w:val="20"/>
          <w:szCs w:val="20"/>
        </w:rPr>
        <w:t xml:space="preserve"> С.В.</w:t>
      </w:r>
      <w:proofErr w:type="gramEnd"/>
    </w:p>
    <w:p w:rsidR="00817F6E" w:rsidRPr="00CA0AB1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CA0AB1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p w:rsidR="00D423AF" w:rsidRPr="00CA0AB1" w:rsidRDefault="00D423AF" w:rsidP="00D423AF">
      <w:pPr>
        <w:pStyle w:val="21"/>
        <w:jc w:val="both"/>
        <w:rPr>
          <w:b/>
          <w:bCs/>
          <w:sz w:val="20"/>
          <w:szCs w:val="20"/>
        </w:rPr>
      </w:pPr>
    </w:p>
    <w:sectPr w:rsidR="00D423AF" w:rsidRPr="00CA0AB1" w:rsidSect="00947DE2">
      <w:headerReference w:type="default" r:id="rId9"/>
      <w:pgSz w:w="11906" w:h="16838"/>
      <w:pgMar w:top="851" w:right="1134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61" w:rsidRDefault="00867561" w:rsidP="00E339BF">
      <w:r>
        <w:separator/>
      </w:r>
    </w:p>
  </w:endnote>
  <w:endnote w:type="continuationSeparator" w:id="0">
    <w:p w:rsidR="00867561" w:rsidRDefault="00867561" w:rsidP="00E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61" w:rsidRDefault="00867561" w:rsidP="00E339BF">
      <w:r>
        <w:separator/>
      </w:r>
    </w:p>
  </w:footnote>
  <w:footnote w:type="continuationSeparator" w:id="0">
    <w:p w:rsidR="00867561" w:rsidRDefault="00867561" w:rsidP="00E3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35" w:rsidRPr="007C0535" w:rsidRDefault="00867561">
    <w:pPr>
      <w:pStyle w:val="afc"/>
      <w:jc w:val="center"/>
      <w:rPr>
        <w:sz w:val="28"/>
      </w:rPr>
    </w:pPr>
  </w:p>
  <w:p w:rsidR="007C0535" w:rsidRPr="007C0535" w:rsidRDefault="00867561">
    <w:pPr>
      <w:pStyle w:val="afc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2C7AC76C"/>
    <w:name w:val="WW8Num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</w:rPr>
    </w:lvl>
  </w:abstractNum>
  <w:abstractNum w:abstractNumId="2">
    <w:nsid w:val="587D7928"/>
    <w:multiLevelType w:val="singleLevel"/>
    <w:tmpl w:val="8ABE28E2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77792D8F"/>
    <w:multiLevelType w:val="singleLevel"/>
    <w:tmpl w:val="EF1EF906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7A960E8E"/>
    <w:multiLevelType w:val="singleLevel"/>
    <w:tmpl w:val="2D405FC8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7AFD7E85"/>
    <w:multiLevelType w:val="singleLevel"/>
    <w:tmpl w:val="EC5628C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C0951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B1658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7D1E8B"/>
    <w:rsid w:val="00817F6E"/>
    <w:rsid w:val="00847AB2"/>
    <w:rsid w:val="00867561"/>
    <w:rsid w:val="00876720"/>
    <w:rsid w:val="00885A6C"/>
    <w:rsid w:val="008E1B65"/>
    <w:rsid w:val="009064E3"/>
    <w:rsid w:val="00922647"/>
    <w:rsid w:val="009230C2"/>
    <w:rsid w:val="00940437"/>
    <w:rsid w:val="00947DE2"/>
    <w:rsid w:val="0096635C"/>
    <w:rsid w:val="00A21E8A"/>
    <w:rsid w:val="00A35653"/>
    <w:rsid w:val="00A67676"/>
    <w:rsid w:val="00A81A46"/>
    <w:rsid w:val="00A84C69"/>
    <w:rsid w:val="00A9400F"/>
    <w:rsid w:val="00AB00C5"/>
    <w:rsid w:val="00AB032B"/>
    <w:rsid w:val="00AD73EF"/>
    <w:rsid w:val="00B2768E"/>
    <w:rsid w:val="00B77871"/>
    <w:rsid w:val="00BC30A6"/>
    <w:rsid w:val="00C21430"/>
    <w:rsid w:val="00C51A19"/>
    <w:rsid w:val="00C520C1"/>
    <w:rsid w:val="00C844A8"/>
    <w:rsid w:val="00CA0AB1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A0890"/>
    <w:rsid w:val="00DA1FFB"/>
    <w:rsid w:val="00DA5D2D"/>
    <w:rsid w:val="00DF6789"/>
    <w:rsid w:val="00E339BF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NoSpacing">
    <w:name w:val="No Spacing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NoSpacing">
    <w:name w:val="No Spacing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5029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33629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3</cp:revision>
  <cp:lastPrinted>2020-05-18T07:21:00Z</cp:lastPrinted>
  <dcterms:created xsi:type="dcterms:W3CDTF">2020-05-18T07:46:00Z</dcterms:created>
  <dcterms:modified xsi:type="dcterms:W3CDTF">2020-05-29T02:37:00Z</dcterms:modified>
</cp:coreProperties>
</file>