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71" w:rsidRPr="00947DE2" w:rsidRDefault="00B77871">
      <w:pPr>
        <w:pStyle w:val="a5"/>
        <w:keepNext/>
        <w:jc w:val="center"/>
        <w:rPr>
          <w:sz w:val="20"/>
          <w:szCs w:val="20"/>
        </w:rPr>
      </w:pPr>
      <w:r w:rsidRPr="00947DE2">
        <w:rPr>
          <w:sz w:val="20"/>
          <w:szCs w:val="20"/>
        </w:rPr>
        <w:t>ТОМСКАЯ ОБЛАСТЬ</w:t>
      </w:r>
    </w:p>
    <w:p w:rsidR="00B77871" w:rsidRPr="00947DE2" w:rsidRDefault="00B77871">
      <w:pPr>
        <w:pStyle w:val="a5"/>
        <w:keepNext/>
        <w:jc w:val="center"/>
        <w:rPr>
          <w:sz w:val="20"/>
          <w:szCs w:val="20"/>
        </w:rPr>
      </w:pPr>
      <w:r w:rsidRPr="00947DE2">
        <w:rPr>
          <w:sz w:val="20"/>
          <w:szCs w:val="20"/>
        </w:rPr>
        <w:t>ТОМСКИЙ РАЙОН</w:t>
      </w:r>
    </w:p>
    <w:p w:rsidR="00B77871" w:rsidRPr="00947DE2" w:rsidRDefault="00B77871">
      <w:pPr>
        <w:pStyle w:val="a5"/>
        <w:keepNext/>
        <w:pBdr>
          <w:bottom w:val="single" w:sz="12" w:space="1" w:color="auto"/>
        </w:pBdr>
        <w:jc w:val="center"/>
        <w:rPr>
          <w:sz w:val="20"/>
          <w:szCs w:val="20"/>
        </w:rPr>
      </w:pPr>
      <w:r w:rsidRPr="00947DE2">
        <w:rPr>
          <w:sz w:val="20"/>
          <w:szCs w:val="20"/>
        </w:rPr>
        <w:t>Муниципальное образование «Корниловское сельское поселение»</w:t>
      </w:r>
    </w:p>
    <w:p w:rsidR="00B77871" w:rsidRPr="00947DE2" w:rsidRDefault="00817F6E">
      <w:pPr>
        <w:pStyle w:val="a5"/>
        <w:keepNext/>
        <w:jc w:val="center"/>
        <w:rPr>
          <w:b/>
          <w:bCs/>
          <w:sz w:val="20"/>
          <w:szCs w:val="20"/>
        </w:rPr>
      </w:pPr>
      <w:r w:rsidRPr="00947DE2">
        <w:rPr>
          <w:b/>
          <w:bCs/>
          <w:sz w:val="20"/>
          <w:szCs w:val="20"/>
        </w:rPr>
        <w:t>И</w:t>
      </w:r>
      <w:r w:rsidR="00B77871" w:rsidRPr="00947DE2">
        <w:rPr>
          <w:b/>
          <w:bCs/>
          <w:sz w:val="20"/>
          <w:szCs w:val="20"/>
        </w:rPr>
        <w:t>НФОРМАЦИОННЫЙ  БЮЛЛЕТЕНЬ</w:t>
      </w:r>
    </w:p>
    <w:p w:rsidR="00B77871" w:rsidRPr="00947DE2" w:rsidRDefault="00B77871" w:rsidP="00817F6E">
      <w:pPr>
        <w:pStyle w:val="a5"/>
        <w:keepNext/>
        <w:jc w:val="center"/>
        <w:rPr>
          <w:sz w:val="20"/>
          <w:szCs w:val="20"/>
        </w:rPr>
      </w:pPr>
      <w:r w:rsidRPr="00947DE2">
        <w:rPr>
          <w:sz w:val="20"/>
          <w:szCs w:val="20"/>
        </w:rPr>
        <w:t>Периодическое официальное печатное издание, предназначенное для опубликования правовых актов органов местного самоуправления</w:t>
      </w:r>
    </w:p>
    <w:p w:rsidR="00B77871" w:rsidRPr="00947DE2" w:rsidRDefault="00B77871" w:rsidP="00817F6E">
      <w:pPr>
        <w:pStyle w:val="a5"/>
        <w:keepNext/>
        <w:pBdr>
          <w:bottom w:val="single" w:sz="12" w:space="1" w:color="auto"/>
        </w:pBdr>
        <w:jc w:val="center"/>
        <w:rPr>
          <w:sz w:val="20"/>
          <w:szCs w:val="20"/>
        </w:rPr>
      </w:pPr>
      <w:r w:rsidRPr="00947DE2">
        <w:rPr>
          <w:sz w:val="20"/>
          <w:szCs w:val="20"/>
        </w:rPr>
        <w:t>Корниловского сельского поселения и иной официальной информации</w:t>
      </w:r>
    </w:p>
    <w:p w:rsidR="00B77871" w:rsidRPr="00947DE2" w:rsidRDefault="00B77871" w:rsidP="00817F6E">
      <w:pPr>
        <w:pBdr>
          <w:bottom w:val="single" w:sz="12" w:space="1" w:color="auto"/>
        </w:pBdr>
        <w:ind w:firstLine="720"/>
        <w:jc w:val="center"/>
        <w:rPr>
          <w:bCs/>
          <w:sz w:val="20"/>
          <w:szCs w:val="20"/>
        </w:rPr>
      </w:pPr>
      <w:r w:rsidRPr="00947DE2">
        <w:rPr>
          <w:bCs/>
          <w:sz w:val="20"/>
          <w:szCs w:val="20"/>
        </w:rPr>
        <w:t xml:space="preserve">Издается с </w:t>
      </w:r>
      <w:smartTag w:uri="urn:schemas-microsoft-com:office:smarttags" w:element="metricconverter">
        <w:smartTagPr>
          <w:attr w:name="ProductID" w:val="2005 г"/>
        </w:smartTagPr>
        <w:r w:rsidRPr="00947DE2">
          <w:rPr>
            <w:bCs/>
            <w:sz w:val="20"/>
            <w:szCs w:val="20"/>
          </w:rPr>
          <w:t>2005 г</w:t>
        </w:r>
      </w:smartTag>
      <w:r w:rsidRPr="00947DE2">
        <w:rPr>
          <w:bCs/>
          <w:sz w:val="20"/>
          <w:szCs w:val="20"/>
        </w:rPr>
        <w:t>.</w:t>
      </w:r>
    </w:p>
    <w:p w:rsidR="00F224B3" w:rsidRPr="00947DE2" w:rsidRDefault="00940437" w:rsidP="005334A2">
      <w:pPr>
        <w:pBdr>
          <w:bottom w:val="single" w:sz="12" w:space="1" w:color="auto"/>
        </w:pBdr>
        <w:ind w:firstLine="720"/>
        <w:rPr>
          <w:b/>
          <w:bCs/>
          <w:sz w:val="20"/>
          <w:szCs w:val="20"/>
        </w:rPr>
      </w:pPr>
      <w:r w:rsidRPr="00947DE2">
        <w:rPr>
          <w:b/>
          <w:sz w:val="20"/>
          <w:szCs w:val="20"/>
        </w:rPr>
        <w:t>с. Корнилово</w:t>
      </w:r>
      <w:r w:rsidR="00B77871" w:rsidRPr="00947DE2">
        <w:rPr>
          <w:b/>
          <w:sz w:val="20"/>
          <w:szCs w:val="20"/>
        </w:rPr>
        <w:t xml:space="preserve">    </w:t>
      </w:r>
      <w:r w:rsidR="00817F6E" w:rsidRPr="00947DE2">
        <w:rPr>
          <w:b/>
          <w:sz w:val="20"/>
          <w:szCs w:val="20"/>
        </w:rPr>
        <w:t xml:space="preserve">                  </w:t>
      </w:r>
      <w:r w:rsidR="00D423AF" w:rsidRPr="00947DE2">
        <w:rPr>
          <w:b/>
          <w:sz w:val="20"/>
          <w:szCs w:val="20"/>
        </w:rPr>
        <w:t xml:space="preserve">       </w:t>
      </w:r>
      <w:r w:rsidR="00AD73EF" w:rsidRPr="00947DE2">
        <w:rPr>
          <w:b/>
          <w:sz w:val="20"/>
          <w:szCs w:val="20"/>
        </w:rPr>
        <w:t xml:space="preserve">                 </w:t>
      </w:r>
      <w:r w:rsidR="00591112" w:rsidRPr="00947DE2">
        <w:rPr>
          <w:b/>
          <w:sz w:val="20"/>
          <w:szCs w:val="20"/>
        </w:rPr>
        <w:t xml:space="preserve"> </w:t>
      </w:r>
      <w:r w:rsidR="00B77871" w:rsidRPr="00947DE2">
        <w:rPr>
          <w:b/>
          <w:sz w:val="20"/>
          <w:szCs w:val="20"/>
        </w:rPr>
        <w:t xml:space="preserve">   </w:t>
      </w:r>
      <w:r w:rsidR="00947DE2" w:rsidRPr="00947DE2">
        <w:rPr>
          <w:b/>
          <w:sz w:val="20"/>
          <w:szCs w:val="20"/>
        </w:rPr>
        <w:t>№  17</w:t>
      </w:r>
      <w:r w:rsidR="00CE5705" w:rsidRPr="00947DE2">
        <w:rPr>
          <w:b/>
          <w:sz w:val="20"/>
          <w:szCs w:val="20"/>
        </w:rPr>
        <w:t xml:space="preserve">  </w:t>
      </w:r>
      <w:r w:rsidR="00591112" w:rsidRPr="00947DE2">
        <w:rPr>
          <w:b/>
          <w:sz w:val="20"/>
          <w:szCs w:val="20"/>
        </w:rPr>
        <w:t xml:space="preserve">            </w:t>
      </w:r>
      <w:r w:rsidR="00817F6E" w:rsidRPr="00947DE2">
        <w:rPr>
          <w:b/>
          <w:sz w:val="20"/>
          <w:szCs w:val="20"/>
        </w:rPr>
        <w:t xml:space="preserve">           </w:t>
      </w:r>
      <w:r w:rsidR="00D423AF" w:rsidRPr="00947DE2">
        <w:rPr>
          <w:b/>
          <w:sz w:val="20"/>
          <w:szCs w:val="20"/>
        </w:rPr>
        <w:t xml:space="preserve">           </w:t>
      </w:r>
      <w:r w:rsidR="00591112" w:rsidRPr="00947DE2">
        <w:rPr>
          <w:b/>
          <w:sz w:val="20"/>
          <w:szCs w:val="20"/>
        </w:rPr>
        <w:t xml:space="preserve">    </w:t>
      </w:r>
      <w:r w:rsidR="00CE5705" w:rsidRPr="00947DE2">
        <w:rPr>
          <w:b/>
          <w:sz w:val="20"/>
          <w:szCs w:val="20"/>
        </w:rPr>
        <w:t xml:space="preserve"> </w:t>
      </w:r>
      <w:r w:rsidR="00947DE2" w:rsidRPr="00947DE2">
        <w:rPr>
          <w:b/>
          <w:sz w:val="20"/>
          <w:szCs w:val="20"/>
        </w:rPr>
        <w:t>от  30</w:t>
      </w:r>
      <w:r w:rsidR="00AB00C5" w:rsidRPr="00947DE2">
        <w:rPr>
          <w:b/>
          <w:sz w:val="20"/>
          <w:szCs w:val="20"/>
        </w:rPr>
        <w:t>.04.</w:t>
      </w:r>
      <w:r w:rsidR="00D423AF" w:rsidRPr="00947DE2">
        <w:rPr>
          <w:b/>
          <w:sz w:val="20"/>
          <w:szCs w:val="20"/>
        </w:rPr>
        <w:t>2020</w:t>
      </w:r>
      <w:r w:rsidR="00303E4F" w:rsidRPr="00947DE2">
        <w:rPr>
          <w:b/>
          <w:sz w:val="20"/>
          <w:szCs w:val="20"/>
        </w:rPr>
        <w:t xml:space="preserve"> </w:t>
      </w:r>
      <w:r w:rsidRPr="00947DE2">
        <w:rPr>
          <w:b/>
          <w:sz w:val="20"/>
          <w:szCs w:val="20"/>
        </w:rPr>
        <w:t>г.</w:t>
      </w:r>
    </w:p>
    <w:p w:rsidR="00EC40B4" w:rsidRPr="00947DE2" w:rsidRDefault="00EC40B4" w:rsidP="000B1749">
      <w:pPr>
        <w:pBdr>
          <w:bottom w:val="single" w:sz="12" w:space="1" w:color="auto"/>
        </w:pBdr>
        <w:ind w:firstLine="720"/>
        <w:rPr>
          <w:sz w:val="20"/>
          <w:szCs w:val="20"/>
        </w:rPr>
      </w:pPr>
    </w:p>
    <w:p w:rsidR="00947DE2" w:rsidRPr="00947DE2" w:rsidRDefault="00947DE2" w:rsidP="00947DE2">
      <w:pPr>
        <w:pStyle w:val="20"/>
        <w:rPr>
          <w:bCs/>
          <w:sz w:val="20"/>
          <w:szCs w:val="20"/>
        </w:rPr>
      </w:pPr>
      <w:r w:rsidRPr="00947DE2">
        <w:rPr>
          <w:bCs/>
          <w:sz w:val="20"/>
          <w:szCs w:val="20"/>
        </w:rPr>
        <w:t>ПОСТАНОВЛЕНИЕ</w:t>
      </w:r>
    </w:p>
    <w:p w:rsidR="00947DE2" w:rsidRPr="00947DE2" w:rsidRDefault="00947DE2" w:rsidP="00947DE2">
      <w:pPr>
        <w:pStyle w:val="20"/>
        <w:jc w:val="both"/>
        <w:rPr>
          <w:bCs/>
          <w:sz w:val="20"/>
          <w:szCs w:val="20"/>
        </w:rPr>
      </w:pPr>
    </w:p>
    <w:p w:rsidR="00947DE2" w:rsidRPr="00947DE2" w:rsidRDefault="00947DE2" w:rsidP="00947DE2">
      <w:pPr>
        <w:pStyle w:val="20"/>
        <w:jc w:val="both"/>
        <w:rPr>
          <w:bCs/>
          <w:sz w:val="20"/>
          <w:szCs w:val="20"/>
        </w:rPr>
      </w:pPr>
      <w:r w:rsidRPr="00947DE2">
        <w:rPr>
          <w:bCs/>
          <w:sz w:val="20"/>
          <w:szCs w:val="20"/>
        </w:rPr>
        <w:t xml:space="preserve">с. </w:t>
      </w:r>
      <w:proofErr w:type="spellStart"/>
      <w:r w:rsidRPr="00947DE2">
        <w:rPr>
          <w:bCs/>
          <w:sz w:val="20"/>
          <w:szCs w:val="20"/>
        </w:rPr>
        <w:t>Корнилово</w:t>
      </w:r>
      <w:proofErr w:type="spellEnd"/>
      <w:r w:rsidRPr="00947DE2">
        <w:rPr>
          <w:bCs/>
          <w:sz w:val="20"/>
          <w:szCs w:val="20"/>
        </w:rPr>
        <w:t xml:space="preserve">                                      № 102                                          от 29 апреля 2020 года</w:t>
      </w:r>
    </w:p>
    <w:p w:rsidR="00947DE2" w:rsidRPr="00947DE2" w:rsidRDefault="00947DE2" w:rsidP="00947DE2">
      <w:pPr>
        <w:pStyle w:val="20"/>
        <w:jc w:val="both"/>
        <w:rPr>
          <w:sz w:val="20"/>
          <w:szCs w:val="20"/>
        </w:rPr>
      </w:pPr>
      <w:r w:rsidRPr="00947DE2">
        <w:rPr>
          <w:sz w:val="20"/>
          <w:szCs w:val="20"/>
        </w:rPr>
        <w:t xml:space="preserve">    </w:t>
      </w:r>
    </w:p>
    <w:p w:rsidR="00947DE2" w:rsidRPr="00947DE2" w:rsidRDefault="00947DE2" w:rsidP="00947DE2">
      <w:pPr>
        <w:jc w:val="center"/>
        <w:rPr>
          <w:sz w:val="20"/>
          <w:szCs w:val="20"/>
        </w:rPr>
      </w:pPr>
      <w:proofErr w:type="gramStart"/>
      <w:r w:rsidRPr="00947DE2">
        <w:rPr>
          <w:sz w:val="20"/>
          <w:szCs w:val="20"/>
        </w:rPr>
        <w:t xml:space="preserve">О внесении изменения в постановление Администрации </w:t>
      </w:r>
      <w:proofErr w:type="spellStart"/>
      <w:r w:rsidRPr="00947DE2">
        <w:rPr>
          <w:sz w:val="20"/>
          <w:szCs w:val="20"/>
        </w:rPr>
        <w:t>Корниловского</w:t>
      </w:r>
      <w:proofErr w:type="spellEnd"/>
      <w:r w:rsidRPr="00947DE2">
        <w:rPr>
          <w:sz w:val="20"/>
          <w:szCs w:val="20"/>
        </w:rPr>
        <w:t xml:space="preserve"> сельского поселения от 31.07.2012 № 262 «Об утверждении Порядка размещения сведений о доходах, об имуществе и обязательствах имущественного характера лиц, замещающих должности муниципальной службы в органах местного самоуправления </w:t>
      </w:r>
      <w:proofErr w:type="spellStart"/>
      <w:r w:rsidRPr="00947DE2">
        <w:rPr>
          <w:sz w:val="20"/>
          <w:szCs w:val="20"/>
        </w:rPr>
        <w:t>Корниловского</w:t>
      </w:r>
      <w:proofErr w:type="spellEnd"/>
      <w:r w:rsidRPr="00947DE2">
        <w:rPr>
          <w:sz w:val="20"/>
          <w:szCs w:val="20"/>
        </w:rPr>
        <w:t xml:space="preserve"> поселения членов их семей   в сети Интернет на официальном сайте органов местного самоуправления  </w:t>
      </w:r>
      <w:proofErr w:type="spellStart"/>
      <w:r w:rsidRPr="00947DE2">
        <w:rPr>
          <w:sz w:val="20"/>
          <w:szCs w:val="20"/>
        </w:rPr>
        <w:t>Корниловского</w:t>
      </w:r>
      <w:proofErr w:type="spellEnd"/>
      <w:r w:rsidRPr="00947DE2">
        <w:rPr>
          <w:sz w:val="20"/>
          <w:szCs w:val="20"/>
        </w:rPr>
        <w:t xml:space="preserve"> поселения  и предоставления этих сведений средствам массовой информации для опубликования»</w:t>
      </w:r>
      <w:proofErr w:type="gramEnd"/>
    </w:p>
    <w:p w:rsidR="00947DE2" w:rsidRPr="00947DE2" w:rsidRDefault="00947DE2" w:rsidP="00947DE2">
      <w:pPr>
        <w:ind w:firstLine="720"/>
        <w:jc w:val="both"/>
        <w:rPr>
          <w:sz w:val="20"/>
          <w:szCs w:val="20"/>
        </w:rPr>
      </w:pPr>
    </w:p>
    <w:p w:rsidR="00947DE2" w:rsidRPr="00947DE2" w:rsidRDefault="00947DE2" w:rsidP="00947DE2">
      <w:pPr>
        <w:ind w:firstLine="709"/>
        <w:jc w:val="both"/>
        <w:rPr>
          <w:sz w:val="20"/>
          <w:szCs w:val="20"/>
        </w:rPr>
      </w:pPr>
      <w:r w:rsidRPr="00947DE2">
        <w:rPr>
          <w:sz w:val="20"/>
          <w:szCs w:val="20"/>
        </w:rPr>
        <w:t>В целях приведения нормативного правового акта в соответствие с законодательством, руководствуясь представлением прокурора Томского района от 02.03.2020 № 2-112в-2020</w:t>
      </w:r>
    </w:p>
    <w:p w:rsidR="00947DE2" w:rsidRPr="00947DE2" w:rsidRDefault="00947DE2" w:rsidP="00947DE2">
      <w:pPr>
        <w:ind w:firstLine="709"/>
        <w:jc w:val="both"/>
        <w:rPr>
          <w:sz w:val="20"/>
          <w:szCs w:val="20"/>
        </w:rPr>
      </w:pPr>
    </w:p>
    <w:p w:rsidR="00947DE2" w:rsidRPr="00947DE2" w:rsidRDefault="00947DE2" w:rsidP="00947DE2">
      <w:pPr>
        <w:ind w:firstLine="709"/>
        <w:rPr>
          <w:sz w:val="20"/>
          <w:szCs w:val="20"/>
        </w:rPr>
      </w:pPr>
      <w:r w:rsidRPr="00947DE2">
        <w:rPr>
          <w:sz w:val="20"/>
          <w:szCs w:val="20"/>
        </w:rPr>
        <w:t>ПОСТАНОВЛЯЮ:</w:t>
      </w:r>
    </w:p>
    <w:p w:rsidR="00947DE2" w:rsidRPr="00947DE2" w:rsidRDefault="00947DE2" w:rsidP="00947DE2">
      <w:pPr>
        <w:jc w:val="both"/>
        <w:rPr>
          <w:sz w:val="20"/>
          <w:szCs w:val="20"/>
        </w:rPr>
      </w:pPr>
      <w:r w:rsidRPr="00947DE2">
        <w:rPr>
          <w:sz w:val="20"/>
          <w:szCs w:val="20"/>
        </w:rPr>
        <w:t xml:space="preserve">          </w:t>
      </w:r>
      <w:proofErr w:type="gramStart"/>
      <w:r w:rsidRPr="00947DE2">
        <w:rPr>
          <w:sz w:val="20"/>
          <w:szCs w:val="20"/>
        </w:rPr>
        <w:t xml:space="preserve">1.Внести в постановление Администрации </w:t>
      </w:r>
      <w:proofErr w:type="spellStart"/>
      <w:r w:rsidRPr="00947DE2">
        <w:rPr>
          <w:sz w:val="20"/>
          <w:szCs w:val="20"/>
        </w:rPr>
        <w:t>Корниловского</w:t>
      </w:r>
      <w:proofErr w:type="spellEnd"/>
      <w:r w:rsidRPr="00947DE2">
        <w:rPr>
          <w:sz w:val="20"/>
          <w:szCs w:val="20"/>
        </w:rPr>
        <w:t xml:space="preserve"> сельского поселения от 31.07.2012 № 262 «Об утверждении Порядка размещения сведений о доходах, об имуществе и обязательствах имущественного характера лиц, замещающих должности муниципальной службы в органах местного самоуправления </w:t>
      </w:r>
      <w:proofErr w:type="spellStart"/>
      <w:r w:rsidRPr="00947DE2">
        <w:rPr>
          <w:sz w:val="20"/>
          <w:szCs w:val="20"/>
        </w:rPr>
        <w:t>Корниловского</w:t>
      </w:r>
      <w:proofErr w:type="spellEnd"/>
      <w:r w:rsidRPr="00947DE2">
        <w:rPr>
          <w:sz w:val="20"/>
          <w:szCs w:val="20"/>
        </w:rPr>
        <w:t xml:space="preserve"> поселения членов их семей   в сети Интернет на официальном сайте органов местного самоуправления  </w:t>
      </w:r>
      <w:proofErr w:type="spellStart"/>
      <w:r w:rsidRPr="00947DE2">
        <w:rPr>
          <w:sz w:val="20"/>
          <w:szCs w:val="20"/>
        </w:rPr>
        <w:t>Корниловского</w:t>
      </w:r>
      <w:proofErr w:type="spellEnd"/>
      <w:r w:rsidRPr="00947DE2">
        <w:rPr>
          <w:sz w:val="20"/>
          <w:szCs w:val="20"/>
        </w:rPr>
        <w:t xml:space="preserve"> поселения  и предоставления этих сведений средствам массовой информации для опубликования» (далее – постановление</w:t>
      </w:r>
      <w:proofErr w:type="gramEnd"/>
      <w:r w:rsidRPr="00947DE2">
        <w:rPr>
          <w:sz w:val="20"/>
          <w:szCs w:val="20"/>
        </w:rPr>
        <w:t xml:space="preserve">), </w:t>
      </w:r>
      <w:proofErr w:type="gramStart"/>
      <w:r w:rsidRPr="00947DE2">
        <w:rPr>
          <w:sz w:val="20"/>
          <w:szCs w:val="20"/>
        </w:rPr>
        <w:t xml:space="preserve">дополнив пункт 2 Порядка размещения сведений о доходах, об имуществе и обязательствах имущественного характера лиц, замещающих должности муниципальной службы в органах местного самоуправления </w:t>
      </w:r>
      <w:proofErr w:type="spellStart"/>
      <w:r w:rsidRPr="00947DE2">
        <w:rPr>
          <w:sz w:val="20"/>
          <w:szCs w:val="20"/>
        </w:rPr>
        <w:t>Корниловского</w:t>
      </w:r>
      <w:proofErr w:type="spellEnd"/>
      <w:r w:rsidRPr="00947DE2">
        <w:rPr>
          <w:sz w:val="20"/>
          <w:szCs w:val="20"/>
        </w:rPr>
        <w:t xml:space="preserve"> поселения членов их семей   в сети Интернет на официальном сайте органов местного самоуправления  </w:t>
      </w:r>
      <w:proofErr w:type="spellStart"/>
      <w:r w:rsidRPr="00947DE2">
        <w:rPr>
          <w:sz w:val="20"/>
          <w:szCs w:val="20"/>
        </w:rPr>
        <w:t>Корниловского</w:t>
      </w:r>
      <w:proofErr w:type="spellEnd"/>
      <w:r w:rsidRPr="00947DE2">
        <w:rPr>
          <w:sz w:val="20"/>
          <w:szCs w:val="20"/>
        </w:rPr>
        <w:t xml:space="preserve"> поселения  и предоставления этих сведений средствам массовой информации для опубликования, утвержденного постановлением, подпунктом 4) следующего содержания:</w:t>
      </w:r>
      <w:proofErr w:type="gramEnd"/>
    </w:p>
    <w:p w:rsidR="00947DE2" w:rsidRPr="00947DE2" w:rsidRDefault="00947DE2" w:rsidP="00947DE2">
      <w:pPr>
        <w:jc w:val="both"/>
        <w:rPr>
          <w:sz w:val="20"/>
          <w:szCs w:val="20"/>
        </w:rPr>
      </w:pPr>
      <w:proofErr w:type="gramStart"/>
      <w:r w:rsidRPr="00947DE2">
        <w:rPr>
          <w:sz w:val="20"/>
          <w:szCs w:val="20"/>
        </w:rPr>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муниципального служащего Администрации </w:t>
      </w:r>
      <w:proofErr w:type="spellStart"/>
      <w:r w:rsidRPr="00947DE2">
        <w:rPr>
          <w:sz w:val="20"/>
          <w:szCs w:val="20"/>
        </w:rPr>
        <w:t>Корниловского</w:t>
      </w:r>
      <w:proofErr w:type="spellEnd"/>
      <w:r w:rsidRPr="00947DE2">
        <w:rPr>
          <w:sz w:val="20"/>
          <w:szCs w:val="20"/>
        </w:rPr>
        <w:t xml:space="preserve"> сельского поселения и его супруги (супруга) за три последних года, предшествующих отчетному периоду.».</w:t>
      </w:r>
      <w:proofErr w:type="gramEnd"/>
    </w:p>
    <w:p w:rsidR="00947DE2" w:rsidRPr="00947DE2" w:rsidRDefault="00947DE2" w:rsidP="00947DE2">
      <w:pPr>
        <w:pStyle w:val="af4"/>
        <w:numPr>
          <w:ilvl w:val="0"/>
          <w:numId w:val="21"/>
        </w:numPr>
        <w:tabs>
          <w:tab w:val="clear" w:pos="6804"/>
          <w:tab w:val="left" w:pos="851"/>
        </w:tabs>
        <w:spacing w:before="0"/>
        <w:ind w:left="0" w:firstLine="567"/>
        <w:jc w:val="both"/>
        <w:rPr>
          <w:sz w:val="20"/>
          <w:lang w:eastAsia="ru-RU"/>
        </w:rPr>
      </w:pPr>
      <w:r w:rsidRPr="00947DE2">
        <w:rPr>
          <w:sz w:val="20"/>
          <w:lang w:eastAsia="ru-RU"/>
        </w:rPr>
        <w:t xml:space="preserve">Настоящее постановление вступает в силу со дня его официального обнародования. </w:t>
      </w:r>
    </w:p>
    <w:p w:rsidR="00947DE2" w:rsidRPr="00947DE2" w:rsidRDefault="00947DE2" w:rsidP="00947DE2">
      <w:pPr>
        <w:pStyle w:val="af4"/>
        <w:numPr>
          <w:ilvl w:val="0"/>
          <w:numId w:val="21"/>
        </w:numPr>
        <w:tabs>
          <w:tab w:val="clear" w:pos="6804"/>
          <w:tab w:val="left" w:pos="851"/>
        </w:tabs>
        <w:spacing w:before="0"/>
        <w:ind w:left="0" w:firstLine="567"/>
        <w:jc w:val="both"/>
        <w:rPr>
          <w:sz w:val="20"/>
          <w:lang w:eastAsia="ru-RU"/>
        </w:rPr>
      </w:pPr>
      <w:r w:rsidRPr="00947DE2">
        <w:rPr>
          <w:sz w:val="20"/>
          <w:lang w:eastAsia="ru-RU"/>
        </w:rPr>
        <w:t>Обнародовать настоящее постановление в порядке, установленном Уставом муниципального образования «</w:t>
      </w:r>
      <w:proofErr w:type="spellStart"/>
      <w:r w:rsidRPr="00947DE2">
        <w:rPr>
          <w:sz w:val="20"/>
          <w:lang w:eastAsia="ru-RU"/>
        </w:rPr>
        <w:t>Корниловское</w:t>
      </w:r>
      <w:proofErr w:type="spellEnd"/>
      <w:r w:rsidRPr="00947DE2">
        <w:rPr>
          <w:sz w:val="20"/>
          <w:lang w:eastAsia="ru-RU"/>
        </w:rPr>
        <w:t xml:space="preserve"> сельское поселение».</w:t>
      </w:r>
    </w:p>
    <w:p w:rsidR="00947DE2" w:rsidRPr="00947DE2" w:rsidRDefault="00947DE2" w:rsidP="00947DE2">
      <w:pPr>
        <w:shd w:val="clear" w:color="auto" w:fill="FFFFFF"/>
        <w:jc w:val="both"/>
        <w:rPr>
          <w:sz w:val="20"/>
          <w:szCs w:val="20"/>
        </w:rPr>
      </w:pPr>
    </w:p>
    <w:p w:rsidR="00947DE2" w:rsidRPr="00947DE2" w:rsidRDefault="00947DE2" w:rsidP="00947DE2">
      <w:pPr>
        <w:pStyle w:val="20"/>
        <w:jc w:val="left"/>
        <w:rPr>
          <w:bCs/>
          <w:sz w:val="20"/>
          <w:szCs w:val="20"/>
        </w:rPr>
      </w:pPr>
      <w:r w:rsidRPr="00947DE2">
        <w:rPr>
          <w:bCs/>
          <w:sz w:val="20"/>
          <w:szCs w:val="20"/>
        </w:rPr>
        <w:t xml:space="preserve">Глава </w:t>
      </w:r>
      <w:proofErr w:type="spellStart"/>
      <w:r w:rsidRPr="00947DE2">
        <w:rPr>
          <w:bCs/>
          <w:sz w:val="20"/>
          <w:szCs w:val="20"/>
        </w:rPr>
        <w:t>Корниловского</w:t>
      </w:r>
      <w:proofErr w:type="spellEnd"/>
      <w:r w:rsidRPr="00947DE2">
        <w:rPr>
          <w:bCs/>
          <w:sz w:val="20"/>
          <w:szCs w:val="20"/>
        </w:rPr>
        <w:t xml:space="preserve"> </w:t>
      </w:r>
    </w:p>
    <w:p w:rsidR="00947DE2" w:rsidRPr="00947DE2" w:rsidRDefault="00947DE2" w:rsidP="00947DE2">
      <w:pPr>
        <w:pStyle w:val="20"/>
        <w:jc w:val="left"/>
        <w:rPr>
          <w:bCs/>
          <w:sz w:val="20"/>
          <w:szCs w:val="20"/>
        </w:rPr>
      </w:pPr>
      <w:r w:rsidRPr="00947DE2">
        <w:rPr>
          <w:bCs/>
          <w:sz w:val="20"/>
          <w:szCs w:val="20"/>
        </w:rPr>
        <w:t xml:space="preserve">сельского поселения                                                                                                </w:t>
      </w:r>
      <w:proofErr w:type="spellStart"/>
      <w:r w:rsidRPr="00947DE2">
        <w:rPr>
          <w:bCs/>
          <w:sz w:val="20"/>
          <w:szCs w:val="20"/>
        </w:rPr>
        <w:t>Г.М.Логвинов</w:t>
      </w:r>
      <w:proofErr w:type="spellEnd"/>
    </w:p>
    <w:p w:rsidR="00947DE2" w:rsidRPr="00947DE2" w:rsidRDefault="00947DE2" w:rsidP="00947DE2">
      <w:pPr>
        <w:pStyle w:val="20"/>
        <w:jc w:val="both"/>
        <w:rPr>
          <w:bCs/>
          <w:sz w:val="20"/>
          <w:szCs w:val="20"/>
        </w:rPr>
      </w:pPr>
      <w:r w:rsidRPr="00947DE2">
        <w:rPr>
          <w:bCs/>
          <w:sz w:val="20"/>
          <w:szCs w:val="20"/>
        </w:rPr>
        <w:t xml:space="preserve"> </w:t>
      </w:r>
    </w:p>
    <w:p w:rsidR="00947DE2" w:rsidRPr="00947DE2" w:rsidRDefault="00947DE2" w:rsidP="00947DE2">
      <w:pPr>
        <w:shd w:val="clear" w:color="auto" w:fill="FFFFFF"/>
        <w:jc w:val="both"/>
        <w:rPr>
          <w:sz w:val="20"/>
          <w:szCs w:val="20"/>
        </w:rPr>
      </w:pPr>
    </w:p>
    <w:p w:rsidR="00947DE2" w:rsidRPr="00947DE2" w:rsidRDefault="00947DE2" w:rsidP="00947DE2">
      <w:pPr>
        <w:pStyle w:val="1"/>
        <w:jc w:val="center"/>
        <w:rPr>
          <w:b/>
          <w:sz w:val="20"/>
          <w:szCs w:val="20"/>
        </w:rPr>
      </w:pPr>
      <w:r w:rsidRPr="00947DE2">
        <w:rPr>
          <w:b/>
          <w:sz w:val="20"/>
          <w:szCs w:val="20"/>
        </w:rPr>
        <w:t>ПОСТАНОВЛЕНИЕ</w:t>
      </w:r>
    </w:p>
    <w:p w:rsidR="00947DE2" w:rsidRPr="00947DE2" w:rsidRDefault="00947DE2" w:rsidP="00947DE2">
      <w:pPr>
        <w:pStyle w:val="af4"/>
        <w:tabs>
          <w:tab w:val="clear" w:pos="6804"/>
          <w:tab w:val="right" w:pos="9072"/>
        </w:tabs>
        <w:spacing w:before="240" w:after="240"/>
        <w:rPr>
          <w:sz w:val="20"/>
        </w:rPr>
      </w:pPr>
      <w:r w:rsidRPr="00947DE2">
        <w:rPr>
          <w:sz w:val="20"/>
        </w:rPr>
        <w:t xml:space="preserve"> </w:t>
      </w:r>
      <w:proofErr w:type="spellStart"/>
      <w:r w:rsidRPr="00947DE2">
        <w:rPr>
          <w:sz w:val="20"/>
        </w:rPr>
        <w:t>с</w:t>
      </w:r>
      <w:proofErr w:type="gramStart"/>
      <w:r w:rsidRPr="00947DE2">
        <w:rPr>
          <w:sz w:val="20"/>
        </w:rPr>
        <w:t>.К</w:t>
      </w:r>
      <w:proofErr w:type="gramEnd"/>
      <w:r w:rsidRPr="00947DE2">
        <w:rPr>
          <w:sz w:val="20"/>
        </w:rPr>
        <w:t>орнилово</w:t>
      </w:r>
      <w:proofErr w:type="spellEnd"/>
      <w:r w:rsidRPr="00947DE2">
        <w:rPr>
          <w:sz w:val="20"/>
        </w:rPr>
        <w:t xml:space="preserve">                                                   №104                 «29 »      апреля    2020г.                                                             </w:t>
      </w:r>
    </w:p>
    <w:p w:rsidR="00947DE2" w:rsidRPr="00947DE2" w:rsidRDefault="00947DE2" w:rsidP="00947DE2">
      <w:pPr>
        <w:rPr>
          <w:sz w:val="20"/>
          <w:szCs w:val="20"/>
        </w:rPr>
      </w:pPr>
    </w:p>
    <w:tbl>
      <w:tblPr>
        <w:tblW w:w="0" w:type="auto"/>
        <w:tblLook w:val="01E0" w:firstRow="1" w:lastRow="1" w:firstColumn="1" w:lastColumn="1" w:noHBand="0" w:noVBand="0"/>
      </w:tblPr>
      <w:tblGrid>
        <w:gridCol w:w="9570"/>
      </w:tblGrid>
      <w:tr w:rsidR="00947DE2" w:rsidRPr="00947DE2" w:rsidTr="007A6100">
        <w:tc>
          <w:tcPr>
            <w:tcW w:w="10188" w:type="dxa"/>
            <w:shd w:val="clear" w:color="auto" w:fill="auto"/>
          </w:tcPr>
          <w:p w:rsidR="00947DE2" w:rsidRPr="00947DE2" w:rsidRDefault="00947DE2" w:rsidP="007A6100">
            <w:pPr>
              <w:autoSpaceDN w:val="0"/>
              <w:adjustRightInd w:val="0"/>
              <w:jc w:val="center"/>
              <w:rPr>
                <w:b/>
                <w:sz w:val="20"/>
                <w:szCs w:val="20"/>
              </w:rPr>
            </w:pPr>
            <w:r w:rsidRPr="00947DE2">
              <w:rPr>
                <w:b/>
                <w:sz w:val="20"/>
                <w:szCs w:val="20"/>
              </w:rPr>
              <w:t>ОБ УТВЕРЖДЕНИИ ОТЧЕТА ОБ ИСПОЛНЕНИИ БЮДЖЕТА</w:t>
            </w:r>
          </w:p>
          <w:p w:rsidR="00947DE2" w:rsidRPr="00947DE2" w:rsidRDefault="00947DE2" w:rsidP="007A6100">
            <w:pPr>
              <w:autoSpaceDN w:val="0"/>
              <w:adjustRightInd w:val="0"/>
              <w:jc w:val="center"/>
              <w:rPr>
                <w:b/>
                <w:sz w:val="20"/>
                <w:szCs w:val="20"/>
              </w:rPr>
            </w:pPr>
            <w:r w:rsidRPr="00947DE2">
              <w:rPr>
                <w:b/>
                <w:sz w:val="20"/>
                <w:szCs w:val="20"/>
              </w:rPr>
              <w:t>КОРНИЛОВСКОГО СЕЛЬСКОГО ПОСЕЛЕНИЯ</w:t>
            </w:r>
          </w:p>
          <w:p w:rsidR="00947DE2" w:rsidRPr="00947DE2" w:rsidRDefault="00947DE2" w:rsidP="007A6100">
            <w:pPr>
              <w:autoSpaceDN w:val="0"/>
              <w:adjustRightInd w:val="0"/>
              <w:jc w:val="center"/>
              <w:rPr>
                <w:b/>
                <w:sz w:val="20"/>
                <w:szCs w:val="20"/>
              </w:rPr>
            </w:pPr>
            <w:r w:rsidRPr="00947DE2">
              <w:rPr>
                <w:b/>
                <w:sz w:val="20"/>
                <w:szCs w:val="20"/>
              </w:rPr>
              <w:t>ЗА ПЕРВЫЙ КВАРТАЛ 2020 ГОДА</w:t>
            </w:r>
          </w:p>
        </w:tc>
      </w:tr>
    </w:tbl>
    <w:p w:rsidR="00947DE2" w:rsidRPr="00947DE2" w:rsidRDefault="00947DE2" w:rsidP="00947DE2">
      <w:pPr>
        <w:rPr>
          <w:sz w:val="20"/>
          <w:szCs w:val="20"/>
        </w:rPr>
      </w:pPr>
    </w:p>
    <w:p w:rsidR="00947DE2" w:rsidRPr="00947DE2" w:rsidRDefault="00947DE2" w:rsidP="00947DE2">
      <w:pPr>
        <w:spacing w:line="360" w:lineRule="auto"/>
        <w:jc w:val="both"/>
        <w:rPr>
          <w:sz w:val="20"/>
          <w:szCs w:val="20"/>
        </w:rPr>
      </w:pPr>
      <w:r w:rsidRPr="00947DE2">
        <w:rPr>
          <w:sz w:val="20"/>
          <w:szCs w:val="20"/>
        </w:rPr>
        <w:t xml:space="preserve">               В соответствии со статьей 264.2 Бюджетного кодекса Российской Федер</w:t>
      </w:r>
      <w:r w:rsidRPr="00947DE2">
        <w:rPr>
          <w:sz w:val="20"/>
          <w:szCs w:val="20"/>
        </w:rPr>
        <w:t>а</w:t>
      </w:r>
      <w:r w:rsidRPr="00947DE2">
        <w:rPr>
          <w:sz w:val="20"/>
          <w:szCs w:val="20"/>
        </w:rPr>
        <w:t>ции, пунктом 3 статьи 28 Положения «О бюджетном процессе в муниципальном образовании «</w:t>
      </w:r>
      <w:proofErr w:type="spellStart"/>
      <w:r w:rsidRPr="00947DE2">
        <w:rPr>
          <w:sz w:val="20"/>
          <w:szCs w:val="20"/>
        </w:rPr>
        <w:t>Корниловское</w:t>
      </w:r>
      <w:proofErr w:type="spellEnd"/>
      <w:r w:rsidRPr="00947DE2">
        <w:rPr>
          <w:sz w:val="20"/>
          <w:szCs w:val="20"/>
        </w:rPr>
        <w:t xml:space="preserve"> сельское поселение», утвержденного Решением Совета поселения от 20.04.2012 года  № 11 (в редакциях от 02.04.2013 г. № 14, от 30.07.2013 г. № 26, от 13.08.2014г.,№12, от29.04.2015г. №8)</w:t>
      </w:r>
    </w:p>
    <w:p w:rsidR="00947DE2" w:rsidRPr="00947DE2" w:rsidRDefault="00947DE2" w:rsidP="00947DE2">
      <w:pPr>
        <w:rPr>
          <w:sz w:val="20"/>
          <w:szCs w:val="20"/>
        </w:rPr>
      </w:pPr>
    </w:p>
    <w:p w:rsidR="00947DE2" w:rsidRPr="00947DE2" w:rsidRDefault="00947DE2" w:rsidP="00947DE2">
      <w:pPr>
        <w:rPr>
          <w:b/>
          <w:sz w:val="20"/>
          <w:szCs w:val="20"/>
        </w:rPr>
      </w:pPr>
      <w:r w:rsidRPr="00947DE2">
        <w:rPr>
          <w:b/>
          <w:sz w:val="20"/>
          <w:szCs w:val="20"/>
        </w:rPr>
        <w:t>ПОСТАНОВЛЯЮ:</w:t>
      </w:r>
    </w:p>
    <w:p w:rsidR="00947DE2" w:rsidRPr="00947DE2" w:rsidRDefault="00947DE2" w:rsidP="00947DE2">
      <w:pPr>
        <w:ind w:firstLine="709"/>
        <w:jc w:val="center"/>
        <w:rPr>
          <w:sz w:val="20"/>
          <w:szCs w:val="20"/>
        </w:rPr>
      </w:pPr>
    </w:p>
    <w:p w:rsidR="00947DE2" w:rsidRPr="00947DE2" w:rsidRDefault="00947DE2" w:rsidP="00947DE2">
      <w:pPr>
        <w:spacing w:line="360" w:lineRule="auto"/>
        <w:jc w:val="both"/>
        <w:rPr>
          <w:sz w:val="20"/>
          <w:szCs w:val="20"/>
        </w:rPr>
      </w:pPr>
      <w:r w:rsidRPr="00947DE2">
        <w:rPr>
          <w:sz w:val="20"/>
          <w:szCs w:val="20"/>
        </w:rPr>
        <w:t xml:space="preserve">         1. Утвердить отчет об исполнении бюджета </w:t>
      </w:r>
      <w:proofErr w:type="spellStart"/>
      <w:r w:rsidRPr="00947DE2">
        <w:rPr>
          <w:sz w:val="20"/>
          <w:szCs w:val="20"/>
        </w:rPr>
        <w:t>Корниловского</w:t>
      </w:r>
      <w:proofErr w:type="spellEnd"/>
      <w:r w:rsidRPr="00947DE2">
        <w:rPr>
          <w:sz w:val="20"/>
          <w:szCs w:val="20"/>
        </w:rPr>
        <w:t xml:space="preserve"> сельского посел</w:t>
      </w:r>
      <w:r w:rsidRPr="00947DE2">
        <w:rPr>
          <w:sz w:val="20"/>
          <w:szCs w:val="20"/>
        </w:rPr>
        <w:t>е</w:t>
      </w:r>
      <w:r w:rsidRPr="00947DE2">
        <w:rPr>
          <w:sz w:val="20"/>
          <w:szCs w:val="20"/>
        </w:rPr>
        <w:t xml:space="preserve">ния за первый квартал 2020 года по доходам в сумме </w:t>
      </w:r>
      <w:r w:rsidRPr="00947DE2">
        <w:rPr>
          <w:b/>
          <w:color w:val="000000"/>
          <w:sz w:val="20"/>
          <w:szCs w:val="20"/>
        </w:rPr>
        <w:t>4731,8</w:t>
      </w:r>
      <w:r w:rsidRPr="00947DE2">
        <w:rPr>
          <w:bCs/>
          <w:color w:val="000000"/>
          <w:sz w:val="20"/>
          <w:szCs w:val="20"/>
        </w:rPr>
        <w:t xml:space="preserve"> </w:t>
      </w:r>
      <w:r w:rsidRPr="00947DE2">
        <w:rPr>
          <w:sz w:val="20"/>
          <w:szCs w:val="20"/>
        </w:rPr>
        <w:t>тыс. рублей, по расх</w:t>
      </w:r>
      <w:r w:rsidRPr="00947DE2">
        <w:rPr>
          <w:sz w:val="20"/>
          <w:szCs w:val="20"/>
        </w:rPr>
        <w:t>о</w:t>
      </w:r>
      <w:r w:rsidRPr="00947DE2">
        <w:rPr>
          <w:sz w:val="20"/>
          <w:szCs w:val="20"/>
        </w:rPr>
        <w:t xml:space="preserve">дам в сумме </w:t>
      </w:r>
      <w:r w:rsidRPr="00947DE2">
        <w:rPr>
          <w:b/>
          <w:bCs/>
          <w:sz w:val="20"/>
          <w:szCs w:val="20"/>
        </w:rPr>
        <w:t xml:space="preserve">4696,9 </w:t>
      </w:r>
      <w:r w:rsidRPr="00947DE2">
        <w:rPr>
          <w:sz w:val="20"/>
          <w:szCs w:val="20"/>
        </w:rPr>
        <w:t>тыс. рублей, профицит бюджета 34,9 тыс. рублей согласно приложению.</w:t>
      </w:r>
    </w:p>
    <w:p w:rsidR="00947DE2" w:rsidRPr="00947DE2" w:rsidRDefault="00947DE2" w:rsidP="00947DE2">
      <w:pPr>
        <w:spacing w:line="360" w:lineRule="auto"/>
        <w:jc w:val="both"/>
        <w:rPr>
          <w:sz w:val="20"/>
          <w:szCs w:val="20"/>
        </w:rPr>
      </w:pPr>
      <w:r w:rsidRPr="00947DE2">
        <w:rPr>
          <w:sz w:val="20"/>
          <w:szCs w:val="20"/>
        </w:rPr>
        <w:t xml:space="preserve">         2. Направить настоящий отчет об исполнении бюджета </w:t>
      </w:r>
      <w:proofErr w:type="spellStart"/>
      <w:r w:rsidRPr="00947DE2">
        <w:rPr>
          <w:sz w:val="20"/>
          <w:szCs w:val="20"/>
        </w:rPr>
        <w:t>Корниловского</w:t>
      </w:r>
      <w:proofErr w:type="spellEnd"/>
      <w:r w:rsidRPr="00947DE2">
        <w:rPr>
          <w:sz w:val="20"/>
          <w:szCs w:val="20"/>
        </w:rPr>
        <w:t xml:space="preserve"> сел</w:t>
      </w:r>
      <w:r w:rsidRPr="00947DE2">
        <w:rPr>
          <w:sz w:val="20"/>
          <w:szCs w:val="20"/>
        </w:rPr>
        <w:t>ь</w:t>
      </w:r>
      <w:r w:rsidRPr="00947DE2">
        <w:rPr>
          <w:sz w:val="20"/>
          <w:szCs w:val="20"/>
        </w:rPr>
        <w:t xml:space="preserve">ского поселения за первый квартал 2020 года в Совет </w:t>
      </w:r>
      <w:proofErr w:type="spellStart"/>
      <w:r w:rsidRPr="00947DE2">
        <w:rPr>
          <w:sz w:val="20"/>
          <w:szCs w:val="20"/>
        </w:rPr>
        <w:t>Корниловского</w:t>
      </w:r>
      <w:proofErr w:type="spellEnd"/>
      <w:r w:rsidRPr="00947DE2">
        <w:rPr>
          <w:sz w:val="20"/>
          <w:szCs w:val="20"/>
        </w:rPr>
        <w:t xml:space="preserve"> сельского поселения.</w:t>
      </w:r>
    </w:p>
    <w:p w:rsidR="00947DE2" w:rsidRPr="00947DE2" w:rsidRDefault="00947DE2" w:rsidP="00947DE2">
      <w:pPr>
        <w:spacing w:line="360" w:lineRule="auto"/>
        <w:jc w:val="both"/>
        <w:rPr>
          <w:sz w:val="20"/>
          <w:szCs w:val="20"/>
          <w:u w:val="single"/>
        </w:rPr>
      </w:pPr>
      <w:r w:rsidRPr="00947DE2">
        <w:rPr>
          <w:sz w:val="20"/>
          <w:szCs w:val="20"/>
        </w:rPr>
        <w:t xml:space="preserve">         3. </w:t>
      </w:r>
      <w:proofErr w:type="gramStart"/>
      <w:r w:rsidRPr="00947DE2">
        <w:rPr>
          <w:sz w:val="20"/>
          <w:szCs w:val="20"/>
        </w:rPr>
        <w:t xml:space="preserve">Управляющему делами </w:t>
      </w:r>
      <w:proofErr w:type="spellStart"/>
      <w:r w:rsidRPr="00947DE2">
        <w:rPr>
          <w:sz w:val="20"/>
          <w:szCs w:val="20"/>
        </w:rPr>
        <w:t>Микуленок</w:t>
      </w:r>
      <w:proofErr w:type="spellEnd"/>
      <w:r w:rsidRPr="00947DE2">
        <w:rPr>
          <w:sz w:val="20"/>
          <w:szCs w:val="20"/>
        </w:rPr>
        <w:t xml:space="preserve"> С.В.  опубликовать настоящее постано</w:t>
      </w:r>
      <w:r w:rsidRPr="00947DE2">
        <w:rPr>
          <w:sz w:val="20"/>
          <w:szCs w:val="20"/>
        </w:rPr>
        <w:t>в</w:t>
      </w:r>
      <w:r w:rsidRPr="00947DE2">
        <w:rPr>
          <w:sz w:val="20"/>
          <w:szCs w:val="20"/>
        </w:rPr>
        <w:t xml:space="preserve">ление в Информационном бюллетени </w:t>
      </w:r>
      <w:proofErr w:type="spellStart"/>
      <w:r w:rsidRPr="00947DE2">
        <w:rPr>
          <w:sz w:val="20"/>
          <w:szCs w:val="20"/>
        </w:rPr>
        <w:t>Корниловского</w:t>
      </w:r>
      <w:proofErr w:type="spellEnd"/>
      <w:r w:rsidRPr="00947DE2">
        <w:rPr>
          <w:sz w:val="20"/>
          <w:szCs w:val="20"/>
        </w:rPr>
        <w:t xml:space="preserve"> сельского поселения и ра</w:t>
      </w:r>
      <w:r w:rsidRPr="00947DE2">
        <w:rPr>
          <w:sz w:val="20"/>
          <w:szCs w:val="20"/>
        </w:rPr>
        <w:t>з</w:t>
      </w:r>
      <w:r w:rsidRPr="00947DE2">
        <w:rPr>
          <w:sz w:val="20"/>
          <w:szCs w:val="20"/>
        </w:rPr>
        <w:t xml:space="preserve">местить на официальном сайте </w:t>
      </w:r>
      <w:proofErr w:type="spellStart"/>
      <w:r w:rsidRPr="00947DE2">
        <w:rPr>
          <w:sz w:val="20"/>
          <w:szCs w:val="20"/>
        </w:rPr>
        <w:t>Корниловского</w:t>
      </w:r>
      <w:proofErr w:type="spellEnd"/>
      <w:r w:rsidRPr="00947DE2">
        <w:rPr>
          <w:sz w:val="20"/>
          <w:szCs w:val="20"/>
        </w:rPr>
        <w:t xml:space="preserve"> сельского поселения (</w:t>
      </w:r>
      <w:hyperlink r:id="rId8" w:history="1">
        <w:r w:rsidRPr="00947DE2">
          <w:rPr>
            <w:rStyle w:val="aa"/>
            <w:sz w:val="20"/>
            <w:szCs w:val="20"/>
            <w:lang w:val="en-US"/>
          </w:rPr>
          <w:t>http</w:t>
        </w:r>
        <w:r w:rsidRPr="00947DE2">
          <w:rPr>
            <w:rStyle w:val="aa"/>
            <w:sz w:val="20"/>
            <w:szCs w:val="20"/>
          </w:rPr>
          <w:t>://</w:t>
        </w:r>
        <w:r w:rsidRPr="00947DE2">
          <w:rPr>
            <w:rStyle w:val="aa"/>
            <w:sz w:val="20"/>
            <w:szCs w:val="20"/>
            <w:lang w:val="en-US"/>
          </w:rPr>
          <w:t>www</w:t>
        </w:r>
        <w:r w:rsidRPr="00947DE2">
          <w:rPr>
            <w:rStyle w:val="aa"/>
            <w:sz w:val="20"/>
            <w:szCs w:val="20"/>
          </w:rPr>
          <w:t>.</w:t>
        </w:r>
        <w:proofErr w:type="spellStart"/>
        <w:r w:rsidRPr="00947DE2">
          <w:rPr>
            <w:rStyle w:val="aa"/>
            <w:sz w:val="20"/>
            <w:szCs w:val="20"/>
            <w:lang w:val="en-US"/>
          </w:rPr>
          <w:t>korpos</w:t>
        </w:r>
        <w:proofErr w:type="spellEnd"/>
        <w:r w:rsidRPr="00947DE2">
          <w:rPr>
            <w:rStyle w:val="aa"/>
            <w:sz w:val="20"/>
            <w:szCs w:val="20"/>
          </w:rPr>
          <w:t>.</w:t>
        </w:r>
        <w:proofErr w:type="spellStart"/>
        <w:r w:rsidRPr="00947DE2">
          <w:rPr>
            <w:rStyle w:val="aa"/>
            <w:sz w:val="20"/>
            <w:szCs w:val="20"/>
            <w:lang w:val="en-US"/>
          </w:rPr>
          <w:t>tomsk</w:t>
        </w:r>
        <w:proofErr w:type="spellEnd"/>
        <w:r w:rsidRPr="00947DE2">
          <w:rPr>
            <w:rStyle w:val="aa"/>
            <w:sz w:val="20"/>
            <w:szCs w:val="20"/>
          </w:rPr>
          <w:t>.</w:t>
        </w:r>
        <w:proofErr w:type="spellStart"/>
        <w:r w:rsidRPr="00947DE2">
          <w:rPr>
            <w:rStyle w:val="aa"/>
            <w:sz w:val="20"/>
            <w:szCs w:val="20"/>
            <w:lang w:val="en-US"/>
          </w:rPr>
          <w:t>ru</w:t>
        </w:r>
        <w:proofErr w:type="spellEnd"/>
      </w:hyperlink>
      <w:r w:rsidRPr="00947DE2">
        <w:rPr>
          <w:sz w:val="20"/>
          <w:szCs w:val="20"/>
        </w:rPr>
        <w:t>).</w:t>
      </w:r>
      <w:proofErr w:type="gramEnd"/>
    </w:p>
    <w:p w:rsidR="00947DE2" w:rsidRPr="00947DE2" w:rsidRDefault="00947DE2" w:rsidP="00947DE2">
      <w:pPr>
        <w:spacing w:line="360" w:lineRule="auto"/>
        <w:jc w:val="both"/>
        <w:rPr>
          <w:sz w:val="20"/>
          <w:szCs w:val="20"/>
        </w:rPr>
      </w:pPr>
      <w:r w:rsidRPr="00947DE2">
        <w:rPr>
          <w:sz w:val="20"/>
          <w:szCs w:val="20"/>
        </w:rPr>
        <w:t xml:space="preserve"> </w:t>
      </w:r>
    </w:p>
    <w:p w:rsidR="00947DE2" w:rsidRPr="00947DE2" w:rsidRDefault="00947DE2" w:rsidP="00947DE2">
      <w:pPr>
        <w:spacing w:line="360" w:lineRule="auto"/>
        <w:jc w:val="both"/>
        <w:rPr>
          <w:sz w:val="20"/>
          <w:szCs w:val="20"/>
        </w:rPr>
      </w:pPr>
    </w:p>
    <w:p w:rsidR="00947DE2" w:rsidRPr="00947DE2" w:rsidRDefault="00947DE2" w:rsidP="00947DE2">
      <w:pPr>
        <w:jc w:val="both"/>
        <w:rPr>
          <w:sz w:val="20"/>
          <w:szCs w:val="20"/>
        </w:rPr>
      </w:pPr>
      <w:r w:rsidRPr="00947DE2">
        <w:rPr>
          <w:sz w:val="20"/>
          <w:szCs w:val="20"/>
        </w:rPr>
        <w:t xml:space="preserve">Глава поселения </w:t>
      </w:r>
    </w:p>
    <w:p w:rsidR="00947DE2" w:rsidRPr="00947DE2" w:rsidRDefault="00947DE2" w:rsidP="00947DE2">
      <w:pPr>
        <w:jc w:val="both"/>
        <w:rPr>
          <w:sz w:val="20"/>
          <w:szCs w:val="20"/>
        </w:rPr>
      </w:pPr>
      <w:r w:rsidRPr="00947DE2">
        <w:rPr>
          <w:sz w:val="20"/>
          <w:szCs w:val="20"/>
        </w:rPr>
        <w:t>(Глава Администрации)</w:t>
      </w:r>
      <w:r w:rsidRPr="00947DE2">
        <w:rPr>
          <w:sz w:val="20"/>
          <w:szCs w:val="20"/>
        </w:rPr>
        <w:tab/>
        <w:t xml:space="preserve">                                   </w:t>
      </w:r>
      <w:r w:rsidRPr="00947DE2">
        <w:rPr>
          <w:sz w:val="20"/>
          <w:szCs w:val="20"/>
        </w:rPr>
        <w:tab/>
      </w:r>
      <w:r w:rsidRPr="00947DE2">
        <w:rPr>
          <w:sz w:val="20"/>
          <w:szCs w:val="20"/>
        </w:rPr>
        <w:tab/>
        <w:t xml:space="preserve">           </w:t>
      </w:r>
      <w:proofErr w:type="spellStart"/>
      <w:r w:rsidRPr="00947DE2">
        <w:rPr>
          <w:sz w:val="20"/>
          <w:szCs w:val="20"/>
        </w:rPr>
        <w:t>Г.М.Логвинов</w:t>
      </w:r>
      <w:proofErr w:type="spellEnd"/>
    </w:p>
    <w:p w:rsidR="00947DE2" w:rsidRPr="00947DE2" w:rsidRDefault="00947DE2" w:rsidP="00947DE2">
      <w:pPr>
        <w:jc w:val="both"/>
        <w:rPr>
          <w:sz w:val="20"/>
          <w:szCs w:val="20"/>
        </w:rPr>
      </w:pPr>
      <w:r w:rsidRPr="00947DE2">
        <w:rPr>
          <w:sz w:val="20"/>
          <w:szCs w:val="20"/>
        </w:rPr>
        <w:t xml:space="preserve">                   </w:t>
      </w:r>
    </w:p>
    <w:p w:rsidR="00947DE2" w:rsidRPr="00947DE2" w:rsidRDefault="00947DE2" w:rsidP="00947DE2">
      <w:pPr>
        <w:jc w:val="both"/>
        <w:rPr>
          <w:sz w:val="20"/>
          <w:szCs w:val="20"/>
        </w:rPr>
      </w:pPr>
      <w:r w:rsidRPr="00947DE2">
        <w:rPr>
          <w:sz w:val="20"/>
          <w:szCs w:val="20"/>
        </w:rPr>
        <w:t xml:space="preserve">                                                                               </w:t>
      </w:r>
    </w:p>
    <w:p w:rsidR="00947DE2" w:rsidRPr="00947DE2" w:rsidRDefault="00947DE2" w:rsidP="00947DE2">
      <w:pPr>
        <w:jc w:val="right"/>
        <w:rPr>
          <w:sz w:val="20"/>
          <w:szCs w:val="20"/>
        </w:rPr>
      </w:pPr>
      <w:r w:rsidRPr="00947DE2">
        <w:rPr>
          <w:sz w:val="20"/>
          <w:szCs w:val="20"/>
        </w:rPr>
        <w:t xml:space="preserve">   Приложение к  постановл</w:t>
      </w:r>
      <w:r w:rsidRPr="00947DE2">
        <w:rPr>
          <w:sz w:val="20"/>
          <w:szCs w:val="20"/>
        </w:rPr>
        <w:t>е</w:t>
      </w:r>
      <w:r w:rsidRPr="00947DE2">
        <w:rPr>
          <w:sz w:val="20"/>
          <w:szCs w:val="20"/>
        </w:rPr>
        <w:t>нию</w:t>
      </w:r>
    </w:p>
    <w:p w:rsidR="00947DE2" w:rsidRPr="00947DE2" w:rsidRDefault="00947DE2" w:rsidP="00947DE2">
      <w:pPr>
        <w:keepNext/>
        <w:jc w:val="right"/>
        <w:rPr>
          <w:sz w:val="20"/>
          <w:szCs w:val="20"/>
        </w:rPr>
      </w:pPr>
      <w:r w:rsidRPr="00947DE2">
        <w:rPr>
          <w:sz w:val="20"/>
          <w:szCs w:val="20"/>
        </w:rPr>
        <w:t xml:space="preserve">                                                                                     Администрации </w:t>
      </w:r>
      <w:proofErr w:type="spellStart"/>
      <w:r w:rsidRPr="00947DE2">
        <w:rPr>
          <w:sz w:val="20"/>
          <w:szCs w:val="20"/>
        </w:rPr>
        <w:t>Корниловского</w:t>
      </w:r>
      <w:proofErr w:type="spellEnd"/>
    </w:p>
    <w:p w:rsidR="00947DE2" w:rsidRPr="00947DE2" w:rsidRDefault="00947DE2" w:rsidP="00947DE2">
      <w:pPr>
        <w:keepNext/>
        <w:jc w:val="right"/>
        <w:rPr>
          <w:sz w:val="20"/>
          <w:szCs w:val="20"/>
        </w:rPr>
      </w:pPr>
      <w:r w:rsidRPr="00947DE2">
        <w:rPr>
          <w:sz w:val="20"/>
          <w:szCs w:val="20"/>
        </w:rPr>
        <w:t xml:space="preserve">                                                                   сельского поселения</w:t>
      </w:r>
    </w:p>
    <w:p w:rsidR="00947DE2" w:rsidRPr="00947DE2" w:rsidRDefault="00947DE2" w:rsidP="00947DE2">
      <w:pPr>
        <w:keepNext/>
        <w:jc w:val="right"/>
        <w:rPr>
          <w:sz w:val="20"/>
          <w:szCs w:val="20"/>
        </w:rPr>
      </w:pPr>
      <w:r w:rsidRPr="00947DE2">
        <w:rPr>
          <w:sz w:val="20"/>
          <w:szCs w:val="20"/>
        </w:rPr>
        <w:t xml:space="preserve">                                                                             от </w:t>
      </w:r>
      <w:r w:rsidRPr="00947DE2">
        <w:rPr>
          <w:b/>
          <w:i/>
          <w:sz w:val="20"/>
          <w:szCs w:val="20"/>
        </w:rPr>
        <w:t xml:space="preserve">  29.04. 2020г.  </w:t>
      </w:r>
      <w:r w:rsidRPr="00947DE2">
        <w:rPr>
          <w:sz w:val="20"/>
          <w:szCs w:val="20"/>
        </w:rPr>
        <w:t>№</w:t>
      </w:r>
      <w:r w:rsidRPr="00947DE2">
        <w:rPr>
          <w:b/>
          <w:sz w:val="20"/>
          <w:szCs w:val="20"/>
        </w:rPr>
        <w:t xml:space="preserve"> 104    </w:t>
      </w:r>
      <w:r w:rsidRPr="00947DE2">
        <w:rPr>
          <w:sz w:val="20"/>
          <w:szCs w:val="20"/>
        </w:rPr>
        <w:t xml:space="preserve">                                                                                     </w:t>
      </w:r>
    </w:p>
    <w:p w:rsidR="00947DE2" w:rsidRPr="00947DE2" w:rsidRDefault="00947DE2" w:rsidP="00947DE2">
      <w:pPr>
        <w:jc w:val="center"/>
        <w:rPr>
          <w:b/>
          <w:bCs/>
          <w:sz w:val="20"/>
          <w:szCs w:val="20"/>
        </w:rPr>
      </w:pPr>
      <w:r w:rsidRPr="00947DE2">
        <w:rPr>
          <w:b/>
          <w:bCs/>
          <w:sz w:val="20"/>
          <w:szCs w:val="20"/>
        </w:rPr>
        <w:t>ОТЧЕТ</w:t>
      </w:r>
    </w:p>
    <w:p w:rsidR="00947DE2" w:rsidRPr="00947DE2" w:rsidRDefault="00947DE2" w:rsidP="00947DE2">
      <w:pPr>
        <w:jc w:val="center"/>
        <w:rPr>
          <w:b/>
          <w:bCs/>
          <w:sz w:val="20"/>
          <w:szCs w:val="20"/>
        </w:rPr>
      </w:pPr>
      <w:r w:rsidRPr="00947DE2">
        <w:rPr>
          <w:b/>
          <w:bCs/>
          <w:sz w:val="20"/>
          <w:szCs w:val="20"/>
        </w:rPr>
        <w:t xml:space="preserve">об исполнении бюджета </w:t>
      </w:r>
    </w:p>
    <w:p w:rsidR="00947DE2" w:rsidRPr="00947DE2" w:rsidRDefault="00947DE2" w:rsidP="00947DE2">
      <w:pPr>
        <w:jc w:val="center"/>
        <w:rPr>
          <w:color w:val="FF0000"/>
          <w:sz w:val="20"/>
          <w:szCs w:val="20"/>
        </w:rPr>
      </w:pPr>
      <w:proofErr w:type="spellStart"/>
      <w:r w:rsidRPr="00947DE2">
        <w:rPr>
          <w:b/>
          <w:bCs/>
          <w:sz w:val="20"/>
          <w:szCs w:val="20"/>
        </w:rPr>
        <w:t>Корниловского</w:t>
      </w:r>
      <w:proofErr w:type="spellEnd"/>
      <w:r w:rsidRPr="00947DE2">
        <w:rPr>
          <w:b/>
          <w:bCs/>
          <w:sz w:val="20"/>
          <w:szCs w:val="20"/>
        </w:rPr>
        <w:t xml:space="preserve"> сельского поселения  за  первый квартал 2020 года</w:t>
      </w:r>
    </w:p>
    <w:p w:rsidR="00947DE2" w:rsidRPr="00947DE2" w:rsidRDefault="00947DE2" w:rsidP="00947DE2">
      <w:pPr>
        <w:rPr>
          <w:b/>
          <w:color w:val="000000"/>
          <w:sz w:val="20"/>
          <w:szCs w:val="20"/>
        </w:rPr>
      </w:pPr>
    </w:p>
    <w:p w:rsidR="00947DE2" w:rsidRPr="00947DE2" w:rsidRDefault="00947DE2" w:rsidP="00947DE2">
      <w:pPr>
        <w:rPr>
          <w:color w:val="000000"/>
          <w:sz w:val="20"/>
          <w:szCs w:val="20"/>
        </w:rPr>
      </w:pPr>
      <w:r w:rsidRPr="00947DE2">
        <w:rPr>
          <w:b/>
          <w:color w:val="000000"/>
          <w:sz w:val="20"/>
          <w:szCs w:val="20"/>
        </w:rPr>
        <w:t xml:space="preserve">1. ДОХОДЫ БЮДЖЕТА </w:t>
      </w:r>
      <w:r w:rsidRPr="00947DE2">
        <w:rPr>
          <w:color w:val="000000"/>
          <w:sz w:val="20"/>
          <w:szCs w:val="20"/>
        </w:rPr>
        <w:t xml:space="preserve">                                                                                                           </w:t>
      </w:r>
    </w:p>
    <w:p w:rsidR="00947DE2" w:rsidRPr="00947DE2" w:rsidRDefault="00947DE2" w:rsidP="00947DE2">
      <w:pPr>
        <w:rPr>
          <w:color w:val="FF0000"/>
          <w:sz w:val="20"/>
          <w:szCs w:val="20"/>
        </w:rPr>
      </w:pPr>
      <w:r w:rsidRPr="00947DE2">
        <w:rPr>
          <w:color w:val="000000"/>
          <w:sz w:val="20"/>
          <w:szCs w:val="20"/>
        </w:rPr>
        <w:t xml:space="preserve">                                                                                                                             тыс. руб.</w:t>
      </w:r>
    </w:p>
    <w:tbl>
      <w:tblPr>
        <w:tblW w:w="9811" w:type="dxa"/>
        <w:tblLayout w:type="fixed"/>
        <w:tblCellMar>
          <w:left w:w="30" w:type="dxa"/>
          <w:right w:w="30" w:type="dxa"/>
        </w:tblCellMar>
        <w:tblLook w:val="0000" w:firstRow="0" w:lastRow="0" w:firstColumn="0" w:lastColumn="0" w:noHBand="0" w:noVBand="0"/>
      </w:tblPr>
      <w:tblGrid>
        <w:gridCol w:w="2157"/>
        <w:gridCol w:w="4677"/>
        <w:gridCol w:w="1134"/>
        <w:gridCol w:w="1134"/>
        <w:gridCol w:w="709"/>
      </w:tblGrid>
      <w:tr w:rsidR="00947DE2" w:rsidRPr="00947DE2" w:rsidTr="007A6100">
        <w:trPr>
          <w:cantSplit/>
          <w:trHeight w:val="653"/>
        </w:trPr>
        <w:tc>
          <w:tcPr>
            <w:tcW w:w="2157" w:type="dxa"/>
          </w:tcPr>
          <w:p w:rsidR="00947DE2" w:rsidRPr="00947DE2" w:rsidRDefault="00947DE2" w:rsidP="007A6100">
            <w:pPr>
              <w:autoSpaceDE w:val="0"/>
              <w:autoSpaceDN w:val="0"/>
              <w:adjustRightInd w:val="0"/>
              <w:jc w:val="center"/>
              <w:rPr>
                <w:b/>
                <w:color w:val="000000"/>
                <w:sz w:val="20"/>
                <w:szCs w:val="20"/>
              </w:rPr>
            </w:pPr>
            <w:r w:rsidRPr="00947DE2">
              <w:rPr>
                <w:color w:val="000000"/>
                <w:sz w:val="20"/>
                <w:szCs w:val="20"/>
              </w:rPr>
              <w:t xml:space="preserve"> </w:t>
            </w:r>
          </w:p>
          <w:p w:rsidR="00947DE2" w:rsidRPr="00947DE2" w:rsidRDefault="00947DE2" w:rsidP="007A6100">
            <w:pPr>
              <w:autoSpaceDE w:val="0"/>
              <w:autoSpaceDN w:val="0"/>
              <w:adjustRightInd w:val="0"/>
              <w:jc w:val="center"/>
              <w:rPr>
                <w:b/>
                <w:color w:val="000000"/>
                <w:sz w:val="20"/>
                <w:szCs w:val="20"/>
              </w:rPr>
            </w:pPr>
            <w:r w:rsidRPr="00947DE2">
              <w:rPr>
                <w:b/>
                <w:color w:val="000000"/>
                <w:sz w:val="20"/>
                <w:szCs w:val="20"/>
              </w:rPr>
              <w:t>Коды бюдже</w:t>
            </w:r>
            <w:r w:rsidRPr="00947DE2">
              <w:rPr>
                <w:b/>
                <w:color w:val="000000"/>
                <w:sz w:val="20"/>
                <w:szCs w:val="20"/>
              </w:rPr>
              <w:t>т</w:t>
            </w:r>
            <w:r w:rsidRPr="00947DE2">
              <w:rPr>
                <w:b/>
                <w:color w:val="000000"/>
                <w:sz w:val="20"/>
                <w:szCs w:val="20"/>
              </w:rPr>
              <w:t xml:space="preserve">ной </w:t>
            </w:r>
          </w:p>
          <w:p w:rsidR="00947DE2" w:rsidRPr="00947DE2" w:rsidRDefault="00947DE2" w:rsidP="007A6100">
            <w:pPr>
              <w:autoSpaceDE w:val="0"/>
              <w:autoSpaceDN w:val="0"/>
              <w:adjustRightInd w:val="0"/>
              <w:jc w:val="center"/>
              <w:rPr>
                <w:b/>
                <w:color w:val="000000"/>
                <w:sz w:val="20"/>
                <w:szCs w:val="20"/>
              </w:rPr>
            </w:pPr>
            <w:r w:rsidRPr="00947DE2">
              <w:rPr>
                <w:b/>
                <w:color w:val="000000"/>
                <w:sz w:val="20"/>
                <w:szCs w:val="20"/>
              </w:rPr>
              <w:t>классификации РФ</w:t>
            </w:r>
          </w:p>
        </w:tc>
        <w:tc>
          <w:tcPr>
            <w:tcW w:w="4677" w:type="dxa"/>
          </w:tcPr>
          <w:p w:rsidR="00947DE2" w:rsidRPr="00947DE2" w:rsidRDefault="00947DE2" w:rsidP="007A6100">
            <w:pPr>
              <w:autoSpaceDE w:val="0"/>
              <w:autoSpaceDN w:val="0"/>
              <w:adjustRightInd w:val="0"/>
              <w:jc w:val="center"/>
              <w:rPr>
                <w:b/>
                <w:color w:val="000000"/>
                <w:sz w:val="20"/>
                <w:szCs w:val="20"/>
              </w:rPr>
            </w:pPr>
          </w:p>
          <w:p w:rsidR="00947DE2" w:rsidRPr="00947DE2" w:rsidRDefault="00947DE2" w:rsidP="007A6100">
            <w:pPr>
              <w:autoSpaceDE w:val="0"/>
              <w:autoSpaceDN w:val="0"/>
              <w:adjustRightInd w:val="0"/>
              <w:jc w:val="center"/>
              <w:rPr>
                <w:b/>
                <w:color w:val="000000"/>
                <w:sz w:val="20"/>
                <w:szCs w:val="20"/>
              </w:rPr>
            </w:pPr>
            <w:r w:rsidRPr="00947DE2">
              <w:rPr>
                <w:b/>
                <w:color w:val="000000"/>
                <w:sz w:val="20"/>
                <w:szCs w:val="20"/>
              </w:rPr>
              <w:t>Наименование показателей</w:t>
            </w:r>
          </w:p>
        </w:tc>
        <w:tc>
          <w:tcPr>
            <w:tcW w:w="1134" w:type="dxa"/>
          </w:tcPr>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Утве</w:t>
            </w:r>
            <w:r w:rsidRPr="00947DE2">
              <w:rPr>
                <w:b/>
                <w:bCs/>
                <w:color w:val="000000"/>
                <w:sz w:val="20"/>
                <w:szCs w:val="20"/>
              </w:rPr>
              <w:t>р</w:t>
            </w:r>
            <w:r w:rsidRPr="00947DE2">
              <w:rPr>
                <w:b/>
                <w:bCs/>
                <w:color w:val="000000"/>
                <w:sz w:val="20"/>
                <w:szCs w:val="20"/>
              </w:rPr>
              <w:t>жденные бюдже</w:t>
            </w:r>
            <w:r w:rsidRPr="00947DE2">
              <w:rPr>
                <w:b/>
                <w:bCs/>
                <w:color w:val="000000"/>
                <w:sz w:val="20"/>
                <w:szCs w:val="20"/>
              </w:rPr>
              <w:t>т</w:t>
            </w:r>
            <w:r w:rsidRPr="00947DE2">
              <w:rPr>
                <w:b/>
                <w:bCs/>
                <w:color w:val="000000"/>
                <w:sz w:val="20"/>
                <w:szCs w:val="20"/>
              </w:rPr>
              <w:t>ные назнач</w:t>
            </w:r>
            <w:r w:rsidRPr="00947DE2">
              <w:rPr>
                <w:b/>
                <w:bCs/>
                <w:color w:val="000000"/>
                <w:sz w:val="20"/>
                <w:szCs w:val="20"/>
              </w:rPr>
              <w:t>е</w:t>
            </w:r>
            <w:r w:rsidRPr="00947DE2">
              <w:rPr>
                <w:b/>
                <w:bCs/>
                <w:color w:val="000000"/>
                <w:sz w:val="20"/>
                <w:szCs w:val="20"/>
              </w:rPr>
              <w:t>ния</w:t>
            </w:r>
          </w:p>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на 2020год</w:t>
            </w:r>
          </w:p>
        </w:tc>
        <w:tc>
          <w:tcPr>
            <w:tcW w:w="1134" w:type="dxa"/>
          </w:tcPr>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испо</w:t>
            </w:r>
            <w:r w:rsidRPr="00947DE2">
              <w:rPr>
                <w:b/>
                <w:bCs/>
                <w:color w:val="000000"/>
                <w:sz w:val="20"/>
                <w:szCs w:val="20"/>
              </w:rPr>
              <w:t>л</w:t>
            </w:r>
            <w:r w:rsidRPr="00947DE2">
              <w:rPr>
                <w:b/>
                <w:bCs/>
                <w:color w:val="000000"/>
                <w:sz w:val="20"/>
                <w:szCs w:val="20"/>
              </w:rPr>
              <w:t xml:space="preserve">нено </w:t>
            </w:r>
          </w:p>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на 01.04.</w:t>
            </w:r>
          </w:p>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2020г.</w:t>
            </w:r>
          </w:p>
        </w:tc>
        <w:tc>
          <w:tcPr>
            <w:tcW w:w="709" w:type="dxa"/>
          </w:tcPr>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w:t>
            </w:r>
          </w:p>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 xml:space="preserve"> исполн</w:t>
            </w:r>
            <w:r w:rsidRPr="00947DE2">
              <w:rPr>
                <w:b/>
                <w:bCs/>
                <w:color w:val="000000"/>
                <w:sz w:val="20"/>
                <w:szCs w:val="20"/>
              </w:rPr>
              <w:t>е</w:t>
            </w:r>
            <w:r w:rsidRPr="00947DE2">
              <w:rPr>
                <w:b/>
                <w:bCs/>
                <w:color w:val="000000"/>
                <w:sz w:val="20"/>
                <w:szCs w:val="20"/>
              </w:rPr>
              <w:t>ния</w:t>
            </w:r>
          </w:p>
        </w:tc>
      </w:tr>
      <w:tr w:rsidR="00947DE2" w:rsidRPr="00947DE2" w:rsidTr="007A6100">
        <w:trPr>
          <w:trHeight w:val="235"/>
        </w:trPr>
        <w:tc>
          <w:tcPr>
            <w:tcW w:w="2157" w:type="dxa"/>
          </w:tcPr>
          <w:p w:rsidR="00947DE2" w:rsidRPr="00947DE2" w:rsidRDefault="00947DE2" w:rsidP="007A6100">
            <w:pPr>
              <w:autoSpaceDE w:val="0"/>
              <w:autoSpaceDN w:val="0"/>
              <w:adjustRightInd w:val="0"/>
              <w:jc w:val="center"/>
              <w:rPr>
                <w:b/>
                <w:color w:val="000000"/>
                <w:sz w:val="20"/>
                <w:szCs w:val="20"/>
              </w:rPr>
            </w:pPr>
            <w:r w:rsidRPr="00947DE2">
              <w:rPr>
                <w:b/>
                <w:color w:val="000000"/>
                <w:sz w:val="20"/>
                <w:szCs w:val="20"/>
              </w:rPr>
              <w:t>1</w:t>
            </w:r>
          </w:p>
        </w:tc>
        <w:tc>
          <w:tcPr>
            <w:tcW w:w="4677" w:type="dxa"/>
          </w:tcPr>
          <w:p w:rsidR="00947DE2" w:rsidRPr="00947DE2" w:rsidRDefault="00947DE2" w:rsidP="007A6100">
            <w:pPr>
              <w:autoSpaceDE w:val="0"/>
              <w:autoSpaceDN w:val="0"/>
              <w:adjustRightInd w:val="0"/>
              <w:jc w:val="center"/>
              <w:rPr>
                <w:b/>
                <w:color w:val="000000"/>
                <w:sz w:val="20"/>
                <w:szCs w:val="20"/>
              </w:rPr>
            </w:pPr>
            <w:r w:rsidRPr="00947DE2">
              <w:rPr>
                <w:b/>
                <w:color w:val="000000"/>
                <w:sz w:val="20"/>
                <w:szCs w:val="20"/>
              </w:rPr>
              <w:t>2</w:t>
            </w:r>
          </w:p>
        </w:tc>
        <w:tc>
          <w:tcPr>
            <w:tcW w:w="1134" w:type="dxa"/>
          </w:tcPr>
          <w:p w:rsidR="00947DE2" w:rsidRPr="00947DE2" w:rsidRDefault="00947DE2" w:rsidP="007A6100">
            <w:pPr>
              <w:autoSpaceDE w:val="0"/>
              <w:autoSpaceDN w:val="0"/>
              <w:adjustRightInd w:val="0"/>
              <w:jc w:val="center"/>
              <w:rPr>
                <w:b/>
                <w:color w:val="000000"/>
                <w:sz w:val="20"/>
                <w:szCs w:val="20"/>
              </w:rPr>
            </w:pPr>
            <w:r w:rsidRPr="00947DE2">
              <w:rPr>
                <w:b/>
                <w:color w:val="000000"/>
                <w:sz w:val="20"/>
                <w:szCs w:val="20"/>
              </w:rPr>
              <w:t>3</w:t>
            </w:r>
          </w:p>
        </w:tc>
        <w:tc>
          <w:tcPr>
            <w:tcW w:w="1134" w:type="dxa"/>
          </w:tcPr>
          <w:p w:rsidR="00947DE2" w:rsidRPr="00947DE2" w:rsidRDefault="00947DE2" w:rsidP="007A6100">
            <w:pPr>
              <w:autoSpaceDE w:val="0"/>
              <w:autoSpaceDN w:val="0"/>
              <w:adjustRightInd w:val="0"/>
              <w:jc w:val="center"/>
              <w:rPr>
                <w:b/>
                <w:color w:val="000000"/>
                <w:sz w:val="20"/>
                <w:szCs w:val="20"/>
              </w:rPr>
            </w:pPr>
            <w:r w:rsidRPr="00947DE2">
              <w:rPr>
                <w:b/>
                <w:color w:val="000000"/>
                <w:sz w:val="20"/>
                <w:szCs w:val="20"/>
              </w:rPr>
              <w:t>5</w:t>
            </w:r>
          </w:p>
        </w:tc>
        <w:tc>
          <w:tcPr>
            <w:tcW w:w="709" w:type="dxa"/>
          </w:tcPr>
          <w:p w:rsidR="00947DE2" w:rsidRPr="00947DE2" w:rsidRDefault="00947DE2" w:rsidP="007A6100">
            <w:pPr>
              <w:autoSpaceDE w:val="0"/>
              <w:autoSpaceDN w:val="0"/>
              <w:adjustRightInd w:val="0"/>
              <w:jc w:val="center"/>
              <w:rPr>
                <w:b/>
                <w:color w:val="000000"/>
                <w:sz w:val="20"/>
                <w:szCs w:val="20"/>
              </w:rPr>
            </w:pPr>
            <w:r w:rsidRPr="00947DE2">
              <w:rPr>
                <w:b/>
                <w:color w:val="000000"/>
                <w:sz w:val="20"/>
                <w:szCs w:val="20"/>
              </w:rPr>
              <w:t>6</w:t>
            </w:r>
          </w:p>
        </w:tc>
      </w:tr>
      <w:tr w:rsidR="00947DE2" w:rsidRPr="00947DE2" w:rsidTr="007A6100">
        <w:trPr>
          <w:trHeight w:val="235"/>
        </w:trPr>
        <w:tc>
          <w:tcPr>
            <w:tcW w:w="2157" w:type="dxa"/>
          </w:tcPr>
          <w:p w:rsidR="00947DE2" w:rsidRPr="00947DE2" w:rsidRDefault="00947DE2" w:rsidP="007A6100">
            <w:pPr>
              <w:autoSpaceDE w:val="0"/>
              <w:autoSpaceDN w:val="0"/>
              <w:adjustRightInd w:val="0"/>
              <w:jc w:val="center"/>
              <w:rPr>
                <w:b/>
                <w:color w:val="000000"/>
                <w:sz w:val="20"/>
                <w:szCs w:val="20"/>
              </w:rPr>
            </w:pPr>
            <w:r w:rsidRPr="00947DE2">
              <w:rPr>
                <w:b/>
                <w:color w:val="000000"/>
                <w:sz w:val="20"/>
                <w:szCs w:val="20"/>
              </w:rPr>
              <w:t>10000000000000000</w:t>
            </w:r>
          </w:p>
        </w:tc>
        <w:tc>
          <w:tcPr>
            <w:tcW w:w="4677" w:type="dxa"/>
          </w:tcPr>
          <w:p w:rsidR="00947DE2" w:rsidRPr="00947DE2" w:rsidRDefault="00947DE2" w:rsidP="007A6100">
            <w:pPr>
              <w:autoSpaceDE w:val="0"/>
              <w:autoSpaceDN w:val="0"/>
              <w:adjustRightInd w:val="0"/>
              <w:jc w:val="both"/>
              <w:rPr>
                <w:b/>
                <w:color w:val="000000"/>
                <w:sz w:val="20"/>
                <w:szCs w:val="20"/>
              </w:rPr>
            </w:pPr>
            <w:r w:rsidRPr="00947DE2">
              <w:rPr>
                <w:b/>
                <w:color w:val="000000"/>
                <w:sz w:val="20"/>
                <w:szCs w:val="20"/>
              </w:rPr>
              <w:t>Налоговые и неналоговые доходы</w:t>
            </w:r>
          </w:p>
        </w:tc>
        <w:tc>
          <w:tcPr>
            <w:tcW w:w="1134" w:type="dxa"/>
          </w:tcPr>
          <w:p w:rsidR="00947DE2" w:rsidRPr="00947DE2" w:rsidRDefault="00947DE2" w:rsidP="007A6100">
            <w:pPr>
              <w:autoSpaceDE w:val="0"/>
              <w:autoSpaceDN w:val="0"/>
              <w:adjustRightInd w:val="0"/>
              <w:jc w:val="right"/>
              <w:rPr>
                <w:b/>
                <w:color w:val="000000"/>
                <w:sz w:val="20"/>
                <w:szCs w:val="20"/>
                <w:lang w:val="en-US"/>
              </w:rPr>
            </w:pPr>
            <w:r w:rsidRPr="00947DE2">
              <w:rPr>
                <w:b/>
                <w:color w:val="000000"/>
                <w:sz w:val="20"/>
                <w:szCs w:val="20"/>
              </w:rPr>
              <w:t>11170,8</w:t>
            </w:r>
          </w:p>
        </w:tc>
        <w:tc>
          <w:tcPr>
            <w:tcW w:w="1134" w:type="dxa"/>
          </w:tcPr>
          <w:p w:rsidR="00947DE2" w:rsidRPr="00947DE2" w:rsidRDefault="00947DE2" w:rsidP="007A6100">
            <w:pPr>
              <w:autoSpaceDE w:val="0"/>
              <w:autoSpaceDN w:val="0"/>
              <w:adjustRightInd w:val="0"/>
              <w:jc w:val="right"/>
              <w:rPr>
                <w:b/>
                <w:color w:val="000000"/>
                <w:sz w:val="20"/>
                <w:szCs w:val="20"/>
              </w:rPr>
            </w:pPr>
            <w:r w:rsidRPr="00947DE2">
              <w:rPr>
                <w:b/>
                <w:color w:val="000000"/>
                <w:sz w:val="20"/>
                <w:szCs w:val="20"/>
              </w:rPr>
              <w:t>3061,6</w:t>
            </w:r>
          </w:p>
        </w:tc>
        <w:tc>
          <w:tcPr>
            <w:tcW w:w="709" w:type="dxa"/>
          </w:tcPr>
          <w:p w:rsidR="00947DE2" w:rsidRPr="00947DE2" w:rsidRDefault="00947DE2" w:rsidP="007A6100">
            <w:pPr>
              <w:autoSpaceDE w:val="0"/>
              <w:autoSpaceDN w:val="0"/>
              <w:adjustRightInd w:val="0"/>
              <w:jc w:val="right"/>
              <w:rPr>
                <w:b/>
                <w:color w:val="000000"/>
                <w:sz w:val="20"/>
                <w:szCs w:val="20"/>
              </w:rPr>
            </w:pPr>
            <w:r w:rsidRPr="00947DE2">
              <w:rPr>
                <w:b/>
                <w:color w:val="000000"/>
                <w:sz w:val="20"/>
                <w:szCs w:val="20"/>
              </w:rPr>
              <w:t>27,4</w:t>
            </w:r>
          </w:p>
        </w:tc>
      </w:tr>
      <w:tr w:rsidR="00947DE2" w:rsidRPr="00947DE2" w:rsidTr="007A6100">
        <w:trPr>
          <w:trHeight w:val="262"/>
        </w:trPr>
        <w:tc>
          <w:tcPr>
            <w:tcW w:w="2157" w:type="dxa"/>
          </w:tcPr>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10100000000000000</w:t>
            </w:r>
          </w:p>
        </w:tc>
        <w:tc>
          <w:tcPr>
            <w:tcW w:w="4677" w:type="dxa"/>
          </w:tcPr>
          <w:p w:rsidR="00947DE2" w:rsidRPr="00947DE2" w:rsidRDefault="00947DE2" w:rsidP="007A6100">
            <w:pPr>
              <w:autoSpaceDE w:val="0"/>
              <w:autoSpaceDN w:val="0"/>
              <w:adjustRightInd w:val="0"/>
              <w:jc w:val="both"/>
              <w:rPr>
                <w:b/>
                <w:bCs/>
                <w:color w:val="000000"/>
                <w:sz w:val="20"/>
                <w:szCs w:val="20"/>
              </w:rPr>
            </w:pPr>
            <w:r w:rsidRPr="00947DE2">
              <w:rPr>
                <w:b/>
                <w:bCs/>
                <w:color w:val="000000"/>
                <w:sz w:val="20"/>
                <w:szCs w:val="20"/>
              </w:rPr>
              <w:t>Налоги на прибыль, доходы</w:t>
            </w:r>
          </w:p>
        </w:tc>
        <w:tc>
          <w:tcPr>
            <w:tcW w:w="1134" w:type="dxa"/>
          </w:tcPr>
          <w:p w:rsidR="00947DE2" w:rsidRPr="00947DE2" w:rsidRDefault="00947DE2" w:rsidP="007A6100">
            <w:pPr>
              <w:autoSpaceDE w:val="0"/>
              <w:autoSpaceDN w:val="0"/>
              <w:adjustRightInd w:val="0"/>
              <w:jc w:val="right"/>
              <w:rPr>
                <w:b/>
                <w:color w:val="000000"/>
                <w:sz w:val="20"/>
                <w:szCs w:val="20"/>
              </w:rPr>
            </w:pPr>
            <w:r w:rsidRPr="00947DE2">
              <w:rPr>
                <w:b/>
                <w:color w:val="000000"/>
                <w:sz w:val="20"/>
                <w:szCs w:val="20"/>
              </w:rPr>
              <w:t>2546,4</w:t>
            </w:r>
          </w:p>
        </w:tc>
        <w:tc>
          <w:tcPr>
            <w:tcW w:w="1134" w:type="dxa"/>
          </w:tcPr>
          <w:p w:rsidR="00947DE2" w:rsidRPr="00947DE2" w:rsidRDefault="00947DE2" w:rsidP="007A6100">
            <w:pPr>
              <w:autoSpaceDE w:val="0"/>
              <w:autoSpaceDN w:val="0"/>
              <w:adjustRightInd w:val="0"/>
              <w:jc w:val="right"/>
              <w:rPr>
                <w:b/>
                <w:color w:val="000000"/>
                <w:sz w:val="20"/>
                <w:szCs w:val="20"/>
              </w:rPr>
            </w:pPr>
            <w:r w:rsidRPr="00947DE2">
              <w:rPr>
                <w:b/>
                <w:color w:val="000000"/>
                <w:sz w:val="20"/>
                <w:szCs w:val="20"/>
              </w:rPr>
              <w:t>284,4</w:t>
            </w:r>
          </w:p>
        </w:tc>
        <w:tc>
          <w:tcPr>
            <w:tcW w:w="709" w:type="dxa"/>
          </w:tcPr>
          <w:p w:rsidR="00947DE2" w:rsidRPr="00947DE2" w:rsidRDefault="00947DE2" w:rsidP="007A6100">
            <w:pPr>
              <w:autoSpaceDE w:val="0"/>
              <w:autoSpaceDN w:val="0"/>
              <w:adjustRightInd w:val="0"/>
              <w:jc w:val="right"/>
              <w:rPr>
                <w:b/>
                <w:color w:val="000000"/>
                <w:sz w:val="20"/>
                <w:szCs w:val="20"/>
              </w:rPr>
            </w:pPr>
            <w:r w:rsidRPr="00947DE2">
              <w:rPr>
                <w:b/>
                <w:color w:val="000000"/>
                <w:sz w:val="20"/>
                <w:szCs w:val="20"/>
              </w:rPr>
              <w:t>11,2</w:t>
            </w:r>
          </w:p>
        </w:tc>
      </w:tr>
      <w:tr w:rsidR="00947DE2" w:rsidRPr="00947DE2" w:rsidTr="007A6100">
        <w:trPr>
          <w:trHeight w:val="262"/>
        </w:trPr>
        <w:tc>
          <w:tcPr>
            <w:tcW w:w="2157" w:type="dxa"/>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 xml:space="preserve"> 10102000010000110</w:t>
            </w:r>
          </w:p>
          <w:p w:rsidR="00947DE2" w:rsidRPr="00947DE2" w:rsidRDefault="00947DE2" w:rsidP="007A6100">
            <w:pPr>
              <w:autoSpaceDE w:val="0"/>
              <w:autoSpaceDN w:val="0"/>
              <w:adjustRightInd w:val="0"/>
              <w:jc w:val="center"/>
              <w:rPr>
                <w:bCs/>
                <w:color w:val="000000"/>
                <w:sz w:val="20"/>
                <w:szCs w:val="20"/>
              </w:rPr>
            </w:pPr>
          </w:p>
        </w:tc>
        <w:tc>
          <w:tcPr>
            <w:tcW w:w="4677" w:type="dxa"/>
          </w:tcPr>
          <w:p w:rsidR="00947DE2" w:rsidRPr="00947DE2" w:rsidRDefault="00947DE2" w:rsidP="007A6100">
            <w:pPr>
              <w:autoSpaceDE w:val="0"/>
              <w:autoSpaceDN w:val="0"/>
              <w:adjustRightInd w:val="0"/>
              <w:jc w:val="both"/>
              <w:rPr>
                <w:bCs/>
                <w:color w:val="000000"/>
                <w:sz w:val="20"/>
                <w:szCs w:val="20"/>
              </w:rPr>
            </w:pPr>
            <w:r w:rsidRPr="00947DE2">
              <w:rPr>
                <w:bCs/>
                <w:color w:val="000000"/>
                <w:sz w:val="20"/>
                <w:szCs w:val="20"/>
              </w:rPr>
              <w:t>Налог на доходы физических лиц</w:t>
            </w:r>
          </w:p>
        </w:tc>
        <w:tc>
          <w:tcPr>
            <w:tcW w:w="1134"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2546,4</w:t>
            </w:r>
          </w:p>
        </w:tc>
        <w:tc>
          <w:tcPr>
            <w:tcW w:w="1134"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284,4</w:t>
            </w:r>
          </w:p>
        </w:tc>
        <w:tc>
          <w:tcPr>
            <w:tcW w:w="709"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11,2</w:t>
            </w:r>
          </w:p>
        </w:tc>
      </w:tr>
      <w:tr w:rsidR="00947DE2" w:rsidRPr="00947DE2" w:rsidTr="007A6100">
        <w:trPr>
          <w:trHeight w:val="160"/>
        </w:trPr>
        <w:tc>
          <w:tcPr>
            <w:tcW w:w="2157" w:type="dxa"/>
          </w:tcPr>
          <w:p w:rsidR="00947DE2" w:rsidRPr="00947DE2" w:rsidRDefault="00947DE2" w:rsidP="007A6100">
            <w:pPr>
              <w:autoSpaceDE w:val="0"/>
              <w:autoSpaceDN w:val="0"/>
              <w:adjustRightInd w:val="0"/>
              <w:jc w:val="center"/>
              <w:rPr>
                <w:color w:val="000000"/>
                <w:sz w:val="20"/>
                <w:szCs w:val="20"/>
              </w:rPr>
            </w:pPr>
            <w:r w:rsidRPr="00947DE2">
              <w:rPr>
                <w:color w:val="000000"/>
                <w:sz w:val="20"/>
                <w:szCs w:val="20"/>
              </w:rPr>
              <w:t>10102010010000110</w:t>
            </w:r>
          </w:p>
          <w:p w:rsidR="00947DE2" w:rsidRPr="00947DE2" w:rsidRDefault="00947DE2" w:rsidP="007A6100">
            <w:pPr>
              <w:autoSpaceDE w:val="0"/>
              <w:autoSpaceDN w:val="0"/>
              <w:adjustRightInd w:val="0"/>
              <w:jc w:val="center"/>
              <w:rPr>
                <w:color w:val="000000"/>
                <w:sz w:val="20"/>
                <w:szCs w:val="20"/>
              </w:rPr>
            </w:pP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Налог на доходы физических лиц с д</w:t>
            </w:r>
            <w:r w:rsidRPr="00947DE2">
              <w:rPr>
                <w:color w:val="000000"/>
                <w:sz w:val="20"/>
                <w:szCs w:val="20"/>
              </w:rPr>
              <w:t>о</w:t>
            </w:r>
            <w:r w:rsidRPr="00947DE2">
              <w:rPr>
                <w:color w:val="000000"/>
                <w:sz w:val="20"/>
                <w:szCs w:val="20"/>
              </w:rPr>
              <w:t>ходов, источником которых является налоговый агент, за исключением доходов, в отношении которых исчисление и уплата налога осуществляются в соо</w:t>
            </w:r>
            <w:r w:rsidRPr="00947DE2">
              <w:rPr>
                <w:color w:val="000000"/>
                <w:sz w:val="20"/>
                <w:szCs w:val="20"/>
              </w:rPr>
              <w:t>т</w:t>
            </w:r>
            <w:r w:rsidRPr="00947DE2">
              <w:rPr>
                <w:color w:val="000000"/>
                <w:sz w:val="20"/>
                <w:szCs w:val="20"/>
              </w:rPr>
              <w:t>ветствии со статьями 227, 227.1 и 228 Налогового кодекса Российской Фед</w:t>
            </w:r>
            <w:r w:rsidRPr="00947DE2">
              <w:rPr>
                <w:color w:val="000000"/>
                <w:sz w:val="20"/>
                <w:szCs w:val="20"/>
              </w:rPr>
              <w:t>е</w:t>
            </w:r>
            <w:r w:rsidRPr="00947DE2">
              <w:rPr>
                <w:color w:val="000000"/>
                <w:sz w:val="20"/>
                <w:szCs w:val="20"/>
              </w:rPr>
              <w:t>рации</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2546,4</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270,4</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160"/>
        </w:trPr>
        <w:tc>
          <w:tcPr>
            <w:tcW w:w="2157" w:type="dxa"/>
          </w:tcPr>
          <w:p w:rsidR="00947DE2" w:rsidRPr="00947DE2" w:rsidRDefault="00947DE2" w:rsidP="007A6100">
            <w:pPr>
              <w:autoSpaceDE w:val="0"/>
              <w:autoSpaceDN w:val="0"/>
              <w:adjustRightInd w:val="0"/>
              <w:jc w:val="center"/>
              <w:rPr>
                <w:color w:val="000000"/>
                <w:sz w:val="20"/>
                <w:szCs w:val="20"/>
              </w:rPr>
            </w:pPr>
            <w:r w:rsidRPr="00947DE2">
              <w:rPr>
                <w:color w:val="000000"/>
                <w:sz w:val="20"/>
                <w:szCs w:val="20"/>
              </w:rPr>
              <w:t>10102010011000110</w:t>
            </w:r>
          </w:p>
          <w:p w:rsidR="00947DE2" w:rsidRPr="00947DE2" w:rsidRDefault="00947DE2" w:rsidP="007A6100">
            <w:pPr>
              <w:autoSpaceDE w:val="0"/>
              <w:autoSpaceDN w:val="0"/>
              <w:adjustRightInd w:val="0"/>
              <w:jc w:val="center"/>
              <w:rPr>
                <w:color w:val="000000"/>
                <w:sz w:val="20"/>
                <w:szCs w:val="20"/>
              </w:rPr>
            </w:pPr>
          </w:p>
        </w:tc>
        <w:tc>
          <w:tcPr>
            <w:tcW w:w="4677" w:type="dxa"/>
          </w:tcPr>
          <w:p w:rsidR="00947DE2" w:rsidRPr="00947DE2" w:rsidRDefault="00947DE2" w:rsidP="007A6100">
            <w:pPr>
              <w:autoSpaceDE w:val="0"/>
              <w:autoSpaceDN w:val="0"/>
              <w:adjustRightInd w:val="0"/>
              <w:jc w:val="both"/>
              <w:rPr>
                <w:color w:val="000000"/>
                <w:sz w:val="20"/>
                <w:szCs w:val="20"/>
              </w:rPr>
            </w:pPr>
            <w:proofErr w:type="gramStart"/>
            <w:r w:rsidRPr="00947DE2">
              <w:rPr>
                <w:color w:val="000000"/>
                <w:sz w:val="20"/>
                <w:szCs w:val="20"/>
              </w:rPr>
              <w:t>Налог на доходы физических лиц с д</w:t>
            </w:r>
            <w:r w:rsidRPr="00947DE2">
              <w:rPr>
                <w:color w:val="000000"/>
                <w:sz w:val="20"/>
                <w:szCs w:val="20"/>
              </w:rPr>
              <w:t>о</w:t>
            </w:r>
            <w:r w:rsidRPr="00947DE2">
              <w:rPr>
                <w:color w:val="000000"/>
                <w:sz w:val="20"/>
                <w:szCs w:val="20"/>
              </w:rPr>
              <w:t>ходов, источником которых является налоговый агент, за исключением доходов, в отношении которых исчисление и уплата налога осуществляются в соо</w:t>
            </w:r>
            <w:r w:rsidRPr="00947DE2">
              <w:rPr>
                <w:color w:val="000000"/>
                <w:sz w:val="20"/>
                <w:szCs w:val="20"/>
              </w:rPr>
              <w:t>т</w:t>
            </w:r>
            <w:r w:rsidRPr="00947DE2">
              <w:rPr>
                <w:color w:val="000000"/>
                <w:sz w:val="20"/>
                <w:szCs w:val="20"/>
              </w:rPr>
              <w:t>ветствии со статьями 227, 227.1 и 228 Налогового кодекса Российской Федерации (сумма пл</w:t>
            </w:r>
            <w:r w:rsidRPr="00947DE2">
              <w:rPr>
                <w:color w:val="000000"/>
                <w:sz w:val="20"/>
                <w:szCs w:val="20"/>
              </w:rPr>
              <w:t>а</w:t>
            </w:r>
            <w:r w:rsidRPr="00947DE2">
              <w:rPr>
                <w:color w:val="000000"/>
                <w:sz w:val="20"/>
                <w:szCs w:val="20"/>
              </w:rPr>
              <w:t>тежа (перерасчеты, недоимка и задолженность по соответствующему платежу, в том числе по о</w:t>
            </w:r>
            <w:r w:rsidRPr="00947DE2">
              <w:rPr>
                <w:color w:val="000000"/>
                <w:sz w:val="20"/>
                <w:szCs w:val="20"/>
              </w:rPr>
              <w:t>т</w:t>
            </w:r>
            <w:r w:rsidRPr="00947DE2">
              <w:rPr>
                <w:color w:val="000000"/>
                <w:sz w:val="20"/>
                <w:szCs w:val="20"/>
              </w:rPr>
              <w:t>мененному)</w:t>
            </w:r>
            <w:proofErr w:type="gramEnd"/>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2546,4</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270,3</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160"/>
        </w:trPr>
        <w:tc>
          <w:tcPr>
            <w:tcW w:w="2157" w:type="dxa"/>
          </w:tcPr>
          <w:p w:rsidR="00947DE2" w:rsidRPr="00947DE2" w:rsidRDefault="00947DE2" w:rsidP="007A6100">
            <w:pPr>
              <w:autoSpaceDE w:val="0"/>
              <w:autoSpaceDN w:val="0"/>
              <w:adjustRightInd w:val="0"/>
              <w:jc w:val="center"/>
              <w:rPr>
                <w:color w:val="000000"/>
                <w:sz w:val="20"/>
                <w:szCs w:val="20"/>
              </w:rPr>
            </w:pPr>
            <w:r w:rsidRPr="00947DE2">
              <w:rPr>
                <w:color w:val="000000"/>
                <w:sz w:val="20"/>
                <w:szCs w:val="20"/>
              </w:rPr>
              <w:t>10102020011000110</w:t>
            </w: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w:t>
            </w:r>
            <w:r w:rsidRPr="00947DE2">
              <w:rPr>
                <w:color w:val="000000"/>
                <w:sz w:val="20"/>
                <w:szCs w:val="20"/>
              </w:rPr>
              <w:lastRenderedPageBreak/>
              <w:t xml:space="preserve">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 </w:t>
            </w:r>
          </w:p>
        </w:tc>
        <w:tc>
          <w:tcPr>
            <w:tcW w:w="1134" w:type="dxa"/>
            <w:vAlign w:val="center"/>
          </w:tcPr>
          <w:p w:rsidR="00947DE2" w:rsidRPr="00947DE2" w:rsidRDefault="00947DE2" w:rsidP="007A6100">
            <w:pPr>
              <w:autoSpaceDE w:val="0"/>
              <w:autoSpaceDN w:val="0"/>
              <w:adjustRightInd w:val="0"/>
              <w:jc w:val="right"/>
              <w:rPr>
                <w:color w:val="000000"/>
                <w:sz w:val="20"/>
                <w:szCs w:val="20"/>
              </w:rPr>
            </w:pPr>
          </w:p>
        </w:tc>
        <w:tc>
          <w:tcPr>
            <w:tcW w:w="1134" w:type="dxa"/>
            <w:vAlign w:val="center"/>
          </w:tcPr>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0,1</w:t>
            </w:r>
          </w:p>
        </w:tc>
        <w:tc>
          <w:tcPr>
            <w:tcW w:w="709" w:type="dxa"/>
            <w:vAlign w:val="center"/>
          </w:tcPr>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160"/>
        </w:trPr>
        <w:tc>
          <w:tcPr>
            <w:tcW w:w="2157" w:type="dxa"/>
          </w:tcPr>
          <w:p w:rsidR="00947DE2" w:rsidRPr="00947DE2" w:rsidRDefault="00947DE2" w:rsidP="007A6100">
            <w:pPr>
              <w:autoSpaceDE w:val="0"/>
              <w:autoSpaceDN w:val="0"/>
              <w:adjustRightInd w:val="0"/>
              <w:jc w:val="center"/>
              <w:rPr>
                <w:color w:val="000000"/>
                <w:sz w:val="20"/>
                <w:szCs w:val="20"/>
                <w:lang w:val="en-US"/>
              </w:rPr>
            </w:pPr>
            <w:r w:rsidRPr="00947DE2">
              <w:rPr>
                <w:color w:val="000000"/>
                <w:sz w:val="20"/>
                <w:szCs w:val="20"/>
                <w:lang w:val="en-US"/>
              </w:rPr>
              <w:lastRenderedPageBreak/>
              <w:t>10102030010000110</w:t>
            </w: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Налог на доходы физических лиц с д</w:t>
            </w:r>
            <w:r w:rsidRPr="00947DE2">
              <w:rPr>
                <w:color w:val="000000"/>
                <w:sz w:val="20"/>
                <w:szCs w:val="20"/>
              </w:rPr>
              <w:t>о</w:t>
            </w:r>
            <w:r w:rsidRPr="00947DE2">
              <w:rPr>
                <w:color w:val="000000"/>
                <w:sz w:val="20"/>
                <w:szCs w:val="20"/>
              </w:rPr>
              <w:t xml:space="preserve">ходов, полученных физическими лицами в соответствии со статьей 228 Налогового кодекса Российской Федерации </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0,05</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262"/>
        </w:trPr>
        <w:tc>
          <w:tcPr>
            <w:tcW w:w="2157" w:type="dxa"/>
          </w:tcPr>
          <w:p w:rsidR="00947DE2" w:rsidRPr="00947DE2" w:rsidRDefault="00947DE2" w:rsidP="007A6100">
            <w:pPr>
              <w:jc w:val="center"/>
              <w:rPr>
                <w:b/>
                <w:sz w:val="20"/>
                <w:szCs w:val="20"/>
              </w:rPr>
            </w:pPr>
            <w:r w:rsidRPr="00947DE2">
              <w:rPr>
                <w:b/>
                <w:sz w:val="20"/>
                <w:szCs w:val="20"/>
              </w:rPr>
              <w:t>10300000000000000</w:t>
            </w:r>
          </w:p>
        </w:tc>
        <w:tc>
          <w:tcPr>
            <w:tcW w:w="4677" w:type="dxa"/>
            <w:vAlign w:val="bottom"/>
          </w:tcPr>
          <w:p w:rsidR="00947DE2" w:rsidRPr="00947DE2" w:rsidRDefault="00947DE2" w:rsidP="007A6100">
            <w:pPr>
              <w:jc w:val="both"/>
              <w:rPr>
                <w:b/>
                <w:sz w:val="20"/>
                <w:szCs w:val="20"/>
              </w:rPr>
            </w:pPr>
            <w:r w:rsidRPr="00947DE2">
              <w:rPr>
                <w:b/>
                <w:sz w:val="20"/>
                <w:szCs w:val="20"/>
              </w:rPr>
              <w:t>Налоги на товары (работы, услуги) реализуемые  на территории Росси</w:t>
            </w:r>
            <w:r w:rsidRPr="00947DE2">
              <w:rPr>
                <w:b/>
                <w:sz w:val="20"/>
                <w:szCs w:val="20"/>
              </w:rPr>
              <w:t>й</w:t>
            </w:r>
            <w:r w:rsidRPr="00947DE2">
              <w:rPr>
                <w:b/>
                <w:sz w:val="20"/>
                <w:szCs w:val="20"/>
              </w:rPr>
              <w:t>ской Федерации</w:t>
            </w:r>
          </w:p>
        </w:tc>
        <w:tc>
          <w:tcPr>
            <w:tcW w:w="1134" w:type="dxa"/>
            <w:vAlign w:val="center"/>
          </w:tcPr>
          <w:p w:rsidR="00947DE2" w:rsidRPr="00947DE2" w:rsidRDefault="00947DE2" w:rsidP="007A6100">
            <w:pPr>
              <w:autoSpaceDE w:val="0"/>
              <w:autoSpaceDN w:val="0"/>
              <w:adjustRightInd w:val="0"/>
              <w:jc w:val="right"/>
              <w:rPr>
                <w:b/>
                <w:color w:val="000000"/>
                <w:sz w:val="20"/>
                <w:szCs w:val="20"/>
              </w:rPr>
            </w:pPr>
            <w:r w:rsidRPr="00947DE2">
              <w:rPr>
                <w:b/>
                <w:color w:val="000000"/>
                <w:sz w:val="20"/>
                <w:szCs w:val="20"/>
              </w:rPr>
              <w:t>2128,0</w:t>
            </w:r>
          </w:p>
        </w:tc>
        <w:tc>
          <w:tcPr>
            <w:tcW w:w="1134" w:type="dxa"/>
            <w:vAlign w:val="center"/>
          </w:tcPr>
          <w:p w:rsidR="00947DE2" w:rsidRPr="00947DE2" w:rsidRDefault="00947DE2" w:rsidP="007A6100">
            <w:pPr>
              <w:autoSpaceDE w:val="0"/>
              <w:autoSpaceDN w:val="0"/>
              <w:adjustRightInd w:val="0"/>
              <w:jc w:val="right"/>
              <w:rPr>
                <w:b/>
                <w:color w:val="000000"/>
                <w:sz w:val="20"/>
                <w:szCs w:val="20"/>
              </w:rPr>
            </w:pPr>
            <w:r w:rsidRPr="00947DE2">
              <w:rPr>
                <w:b/>
                <w:color w:val="000000"/>
                <w:sz w:val="20"/>
                <w:szCs w:val="20"/>
              </w:rPr>
              <w:t>469,7</w:t>
            </w:r>
          </w:p>
        </w:tc>
        <w:tc>
          <w:tcPr>
            <w:tcW w:w="709" w:type="dxa"/>
            <w:vAlign w:val="center"/>
          </w:tcPr>
          <w:p w:rsidR="00947DE2" w:rsidRPr="00947DE2" w:rsidRDefault="00947DE2" w:rsidP="007A6100">
            <w:pPr>
              <w:autoSpaceDE w:val="0"/>
              <w:autoSpaceDN w:val="0"/>
              <w:adjustRightInd w:val="0"/>
              <w:jc w:val="right"/>
              <w:rPr>
                <w:b/>
                <w:color w:val="000000"/>
                <w:sz w:val="20"/>
                <w:szCs w:val="20"/>
              </w:rPr>
            </w:pPr>
            <w:r w:rsidRPr="00947DE2">
              <w:rPr>
                <w:b/>
                <w:color w:val="000000"/>
                <w:sz w:val="20"/>
                <w:szCs w:val="20"/>
              </w:rPr>
              <w:t>22,0</w:t>
            </w:r>
          </w:p>
        </w:tc>
      </w:tr>
      <w:tr w:rsidR="00947DE2" w:rsidRPr="00947DE2" w:rsidTr="007A6100">
        <w:trPr>
          <w:trHeight w:val="262"/>
        </w:trPr>
        <w:tc>
          <w:tcPr>
            <w:tcW w:w="2157" w:type="dxa"/>
          </w:tcPr>
          <w:p w:rsidR="00947DE2" w:rsidRPr="00947DE2" w:rsidRDefault="00947DE2" w:rsidP="007A6100">
            <w:pPr>
              <w:jc w:val="center"/>
              <w:rPr>
                <w:sz w:val="20"/>
                <w:szCs w:val="20"/>
              </w:rPr>
            </w:pPr>
            <w:r w:rsidRPr="00947DE2">
              <w:rPr>
                <w:sz w:val="20"/>
                <w:szCs w:val="20"/>
              </w:rPr>
              <w:t>10302000010000110</w:t>
            </w:r>
          </w:p>
          <w:p w:rsidR="00947DE2" w:rsidRPr="00947DE2" w:rsidRDefault="00947DE2" w:rsidP="007A6100">
            <w:pPr>
              <w:jc w:val="center"/>
              <w:rPr>
                <w:sz w:val="20"/>
                <w:szCs w:val="20"/>
              </w:rPr>
            </w:pPr>
          </w:p>
        </w:tc>
        <w:tc>
          <w:tcPr>
            <w:tcW w:w="4677" w:type="dxa"/>
            <w:vAlign w:val="bottom"/>
          </w:tcPr>
          <w:p w:rsidR="00947DE2" w:rsidRPr="00947DE2" w:rsidRDefault="00947DE2" w:rsidP="007A6100">
            <w:pPr>
              <w:jc w:val="both"/>
              <w:rPr>
                <w:sz w:val="20"/>
                <w:szCs w:val="20"/>
              </w:rPr>
            </w:pPr>
            <w:r w:rsidRPr="00947DE2">
              <w:rPr>
                <w:sz w:val="20"/>
                <w:szCs w:val="20"/>
              </w:rPr>
              <w:t>Акцизы по подакцизным товарам (пр</w:t>
            </w:r>
            <w:r w:rsidRPr="00947DE2">
              <w:rPr>
                <w:sz w:val="20"/>
                <w:szCs w:val="20"/>
              </w:rPr>
              <w:t>о</w:t>
            </w:r>
            <w:r w:rsidRPr="00947DE2">
              <w:rPr>
                <w:sz w:val="20"/>
                <w:szCs w:val="20"/>
              </w:rPr>
              <w:t>дукции), производимым на территории Российской Фед</w:t>
            </w:r>
            <w:r w:rsidRPr="00947DE2">
              <w:rPr>
                <w:sz w:val="20"/>
                <w:szCs w:val="20"/>
              </w:rPr>
              <w:t>е</w:t>
            </w:r>
            <w:r w:rsidRPr="00947DE2">
              <w:rPr>
                <w:sz w:val="20"/>
                <w:szCs w:val="20"/>
              </w:rPr>
              <w:t>рации</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2128,0</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469,7</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22,0</w:t>
            </w:r>
          </w:p>
        </w:tc>
      </w:tr>
      <w:tr w:rsidR="00947DE2" w:rsidRPr="00947DE2" w:rsidTr="007A6100">
        <w:trPr>
          <w:trHeight w:val="262"/>
        </w:trPr>
        <w:tc>
          <w:tcPr>
            <w:tcW w:w="2157" w:type="dxa"/>
          </w:tcPr>
          <w:p w:rsidR="00947DE2" w:rsidRPr="00947DE2" w:rsidRDefault="00947DE2" w:rsidP="007A6100">
            <w:pPr>
              <w:autoSpaceDE w:val="0"/>
              <w:autoSpaceDN w:val="0"/>
              <w:adjustRightInd w:val="0"/>
              <w:jc w:val="center"/>
              <w:rPr>
                <w:color w:val="000000"/>
                <w:sz w:val="20"/>
                <w:szCs w:val="20"/>
              </w:rPr>
            </w:pPr>
            <w:r w:rsidRPr="00947DE2">
              <w:rPr>
                <w:color w:val="000000"/>
                <w:sz w:val="20"/>
                <w:szCs w:val="20"/>
              </w:rPr>
              <w:t>10302230010000110</w:t>
            </w:r>
          </w:p>
          <w:p w:rsidR="00947DE2" w:rsidRPr="00947DE2" w:rsidRDefault="00947DE2" w:rsidP="007A6100">
            <w:pPr>
              <w:autoSpaceDE w:val="0"/>
              <w:autoSpaceDN w:val="0"/>
              <w:adjustRightInd w:val="0"/>
              <w:jc w:val="center"/>
              <w:rPr>
                <w:color w:val="000000"/>
                <w:sz w:val="20"/>
                <w:szCs w:val="20"/>
              </w:rPr>
            </w:pP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Доходы от уплаты акцизов на дизельное топл</w:t>
            </w:r>
            <w:r w:rsidRPr="00947DE2">
              <w:rPr>
                <w:color w:val="000000"/>
                <w:sz w:val="20"/>
                <w:szCs w:val="20"/>
              </w:rPr>
              <w:t>и</w:t>
            </w:r>
            <w:r w:rsidRPr="00947DE2">
              <w:rPr>
                <w:color w:val="000000"/>
                <w:sz w:val="20"/>
                <w:szCs w:val="20"/>
              </w:rPr>
              <w:t>во, подлежащие распределению между бюджетами субъектов Российской Федерации и мес</w:t>
            </w:r>
            <w:r w:rsidRPr="00947DE2">
              <w:rPr>
                <w:color w:val="000000"/>
                <w:sz w:val="20"/>
                <w:szCs w:val="20"/>
              </w:rPr>
              <w:t>т</w:t>
            </w:r>
            <w:r w:rsidRPr="00947DE2">
              <w:rPr>
                <w:color w:val="000000"/>
                <w:sz w:val="20"/>
                <w:szCs w:val="20"/>
              </w:rPr>
              <w:t>ными бюджетами с учетом установленных дифференц</w:t>
            </w:r>
            <w:r w:rsidRPr="00947DE2">
              <w:rPr>
                <w:color w:val="000000"/>
                <w:sz w:val="20"/>
                <w:szCs w:val="20"/>
              </w:rPr>
              <w:t>и</w:t>
            </w:r>
            <w:r w:rsidRPr="00947DE2">
              <w:rPr>
                <w:color w:val="000000"/>
                <w:sz w:val="20"/>
                <w:szCs w:val="20"/>
              </w:rPr>
              <w:t>рованных нормативов отчислений в местные бюджеты</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1001,0</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213,2</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262"/>
        </w:trPr>
        <w:tc>
          <w:tcPr>
            <w:tcW w:w="2157" w:type="dxa"/>
          </w:tcPr>
          <w:p w:rsidR="00947DE2" w:rsidRPr="00947DE2" w:rsidRDefault="00947DE2" w:rsidP="007A6100">
            <w:pPr>
              <w:autoSpaceDE w:val="0"/>
              <w:autoSpaceDN w:val="0"/>
              <w:adjustRightInd w:val="0"/>
              <w:jc w:val="center"/>
              <w:rPr>
                <w:color w:val="000000"/>
                <w:sz w:val="20"/>
                <w:szCs w:val="20"/>
              </w:rPr>
            </w:pPr>
            <w:r w:rsidRPr="00947DE2">
              <w:rPr>
                <w:color w:val="000000"/>
                <w:sz w:val="20"/>
                <w:szCs w:val="20"/>
              </w:rPr>
              <w:t>10302240010000110</w:t>
            </w:r>
          </w:p>
          <w:p w:rsidR="00947DE2" w:rsidRPr="00947DE2" w:rsidRDefault="00947DE2" w:rsidP="007A6100">
            <w:pPr>
              <w:autoSpaceDE w:val="0"/>
              <w:autoSpaceDN w:val="0"/>
              <w:adjustRightInd w:val="0"/>
              <w:jc w:val="center"/>
              <w:rPr>
                <w:color w:val="000000"/>
                <w:sz w:val="20"/>
                <w:szCs w:val="20"/>
              </w:rPr>
            </w:pP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Доходы от уплаты акцизов на моторные масла для дизельных и (или) карбюр</w:t>
            </w:r>
            <w:r w:rsidRPr="00947DE2">
              <w:rPr>
                <w:color w:val="000000"/>
                <w:sz w:val="20"/>
                <w:szCs w:val="20"/>
              </w:rPr>
              <w:t>а</w:t>
            </w:r>
            <w:r w:rsidRPr="00947DE2">
              <w:rPr>
                <w:color w:val="000000"/>
                <w:sz w:val="20"/>
                <w:szCs w:val="20"/>
              </w:rPr>
              <w:t>торных (</w:t>
            </w:r>
            <w:proofErr w:type="spellStart"/>
            <w:r w:rsidRPr="00947DE2">
              <w:rPr>
                <w:color w:val="000000"/>
                <w:sz w:val="20"/>
                <w:szCs w:val="20"/>
              </w:rPr>
              <w:t>инжекторных</w:t>
            </w:r>
            <w:proofErr w:type="spellEnd"/>
            <w:r w:rsidRPr="00947DE2">
              <w:rPr>
                <w:color w:val="000000"/>
                <w:sz w:val="20"/>
                <w:szCs w:val="20"/>
              </w:rPr>
              <w:t>) двигателей, подлежащие распределению между бюдж</w:t>
            </w:r>
            <w:r w:rsidRPr="00947DE2">
              <w:rPr>
                <w:color w:val="000000"/>
                <w:sz w:val="20"/>
                <w:szCs w:val="20"/>
              </w:rPr>
              <w:t>е</w:t>
            </w:r>
            <w:r w:rsidRPr="00947DE2">
              <w:rPr>
                <w:color w:val="000000"/>
                <w:sz w:val="20"/>
                <w:szCs w:val="20"/>
              </w:rPr>
              <w:t>тами субъектов Российской Федерации и местными бюджетами с учетом уст</w:t>
            </w:r>
            <w:r w:rsidRPr="00947DE2">
              <w:rPr>
                <w:color w:val="000000"/>
                <w:sz w:val="20"/>
                <w:szCs w:val="20"/>
              </w:rPr>
              <w:t>а</w:t>
            </w:r>
            <w:r w:rsidRPr="00947DE2">
              <w:rPr>
                <w:color w:val="000000"/>
                <w:sz w:val="20"/>
                <w:szCs w:val="20"/>
              </w:rPr>
              <w:t>новленных дифференцированных нормат</w:t>
            </w:r>
            <w:r w:rsidRPr="00947DE2">
              <w:rPr>
                <w:color w:val="000000"/>
                <w:sz w:val="20"/>
                <w:szCs w:val="20"/>
              </w:rPr>
              <w:t>и</w:t>
            </w:r>
            <w:r w:rsidRPr="00947DE2">
              <w:rPr>
                <w:color w:val="000000"/>
                <w:sz w:val="20"/>
                <w:szCs w:val="20"/>
              </w:rPr>
              <w:t>вов отчислений в местные бюджеты</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7,0</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1,4</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262"/>
        </w:trPr>
        <w:tc>
          <w:tcPr>
            <w:tcW w:w="2157" w:type="dxa"/>
          </w:tcPr>
          <w:p w:rsidR="00947DE2" w:rsidRPr="00947DE2" w:rsidRDefault="00947DE2" w:rsidP="007A6100">
            <w:pPr>
              <w:autoSpaceDE w:val="0"/>
              <w:autoSpaceDN w:val="0"/>
              <w:adjustRightInd w:val="0"/>
              <w:jc w:val="center"/>
              <w:rPr>
                <w:color w:val="000000"/>
                <w:sz w:val="20"/>
                <w:szCs w:val="20"/>
              </w:rPr>
            </w:pPr>
            <w:r w:rsidRPr="00947DE2">
              <w:rPr>
                <w:color w:val="000000"/>
                <w:sz w:val="20"/>
                <w:szCs w:val="20"/>
              </w:rPr>
              <w:t>10302250010000110</w:t>
            </w:r>
          </w:p>
          <w:p w:rsidR="00947DE2" w:rsidRPr="00947DE2" w:rsidRDefault="00947DE2" w:rsidP="007A6100">
            <w:pPr>
              <w:autoSpaceDE w:val="0"/>
              <w:autoSpaceDN w:val="0"/>
              <w:adjustRightInd w:val="0"/>
              <w:jc w:val="center"/>
              <w:rPr>
                <w:color w:val="000000"/>
                <w:sz w:val="20"/>
                <w:szCs w:val="20"/>
              </w:rPr>
            </w:pP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Доходы от уплаты акцизов на автомобильный бензин, подлежащие распр</w:t>
            </w:r>
            <w:r w:rsidRPr="00947DE2">
              <w:rPr>
                <w:color w:val="000000"/>
                <w:sz w:val="20"/>
                <w:szCs w:val="20"/>
              </w:rPr>
              <w:t>е</w:t>
            </w:r>
            <w:r w:rsidRPr="00947DE2">
              <w:rPr>
                <w:color w:val="000000"/>
                <w:sz w:val="20"/>
                <w:szCs w:val="20"/>
              </w:rPr>
              <w:t>делению между бюджетами субъектов Российской Федерации и местными бюджетами с учетом установленных дифференцированных нормативов о</w:t>
            </w:r>
            <w:r w:rsidRPr="00947DE2">
              <w:rPr>
                <w:color w:val="000000"/>
                <w:sz w:val="20"/>
                <w:szCs w:val="20"/>
              </w:rPr>
              <w:t>т</w:t>
            </w:r>
            <w:r w:rsidRPr="00947DE2">
              <w:rPr>
                <w:color w:val="000000"/>
                <w:sz w:val="20"/>
                <w:szCs w:val="20"/>
              </w:rPr>
              <w:t>числений в местные бюджеты</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1301,0</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299,2</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262"/>
        </w:trPr>
        <w:tc>
          <w:tcPr>
            <w:tcW w:w="2157" w:type="dxa"/>
          </w:tcPr>
          <w:p w:rsidR="00947DE2" w:rsidRPr="00947DE2" w:rsidRDefault="00947DE2" w:rsidP="007A6100">
            <w:pPr>
              <w:autoSpaceDE w:val="0"/>
              <w:autoSpaceDN w:val="0"/>
              <w:adjustRightInd w:val="0"/>
              <w:jc w:val="center"/>
              <w:rPr>
                <w:color w:val="000000"/>
                <w:sz w:val="20"/>
                <w:szCs w:val="20"/>
              </w:rPr>
            </w:pPr>
            <w:r w:rsidRPr="00947DE2">
              <w:rPr>
                <w:color w:val="000000"/>
                <w:sz w:val="20"/>
                <w:szCs w:val="20"/>
              </w:rPr>
              <w:t>10302260010000110</w:t>
            </w:r>
          </w:p>
          <w:p w:rsidR="00947DE2" w:rsidRPr="00947DE2" w:rsidRDefault="00947DE2" w:rsidP="007A6100">
            <w:pPr>
              <w:autoSpaceDE w:val="0"/>
              <w:autoSpaceDN w:val="0"/>
              <w:adjustRightInd w:val="0"/>
              <w:jc w:val="center"/>
              <w:rPr>
                <w:color w:val="000000"/>
                <w:sz w:val="20"/>
                <w:szCs w:val="20"/>
              </w:rPr>
            </w:pP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Доходы от уплаты акцизов на прямого</w:t>
            </w:r>
            <w:r w:rsidRPr="00947DE2">
              <w:rPr>
                <w:color w:val="000000"/>
                <w:sz w:val="20"/>
                <w:szCs w:val="20"/>
              </w:rPr>
              <w:t>н</w:t>
            </w:r>
            <w:r w:rsidRPr="00947DE2">
              <w:rPr>
                <w:color w:val="000000"/>
                <w:sz w:val="20"/>
                <w:szCs w:val="20"/>
              </w:rPr>
              <w:t>ный бензин, подлежащие распредел</w:t>
            </w:r>
            <w:r w:rsidRPr="00947DE2">
              <w:rPr>
                <w:color w:val="000000"/>
                <w:sz w:val="20"/>
                <w:szCs w:val="20"/>
              </w:rPr>
              <w:t>е</w:t>
            </w:r>
            <w:r w:rsidRPr="00947DE2">
              <w:rPr>
                <w:color w:val="000000"/>
                <w:sz w:val="20"/>
                <w:szCs w:val="20"/>
              </w:rPr>
              <w:t>нию между бюджетами субъектов Российской Федерации и местными бюджетами с учетом установленных дифф</w:t>
            </w:r>
            <w:r w:rsidRPr="00947DE2">
              <w:rPr>
                <w:color w:val="000000"/>
                <w:sz w:val="20"/>
                <w:szCs w:val="20"/>
              </w:rPr>
              <w:t>е</w:t>
            </w:r>
            <w:r w:rsidRPr="00947DE2">
              <w:rPr>
                <w:color w:val="000000"/>
                <w:sz w:val="20"/>
                <w:szCs w:val="20"/>
              </w:rPr>
              <w:t>ренцированных нормативов отчислений в местные бюджеты</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-181,0</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- 44,0</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262"/>
        </w:trPr>
        <w:tc>
          <w:tcPr>
            <w:tcW w:w="2157" w:type="dxa"/>
          </w:tcPr>
          <w:p w:rsidR="00947DE2" w:rsidRPr="00947DE2" w:rsidRDefault="00947DE2" w:rsidP="007A6100">
            <w:pPr>
              <w:autoSpaceDE w:val="0"/>
              <w:autoSpaceDN w:val="0"/>
              <w:adjustRightInd w:val="0"/>
              <w:jc w:val="center"/>
              <w:rPr>
                <w:b/>
                <w:color w:val="000000"/>
                <w:sz w:val="20"/>
                <w:szCs w:val="20"/>
              </w:rPr>
            </w:pPr>
            <w:r w:rsidRPr="00947DE2">
              <w:rPr>
                <w:b/>
                <w:color w:val="000000"/>
                <w:sz w:val="20"/>
                <w:szCs w:val="20"/>
              </w:rPr>
              <w:t>10500000000000000</w:t>
            </w:r>
          </w:p>
        </w:tc>
        <w:tc>
          <w:tcPr>
            <w:tcW w:w="4677" w:type="dxa"/>
          </w:tcPr>
          <w:p w:rsidR="00947DE2" w:rsidRPr="00947DE2" w:rsidRDefault="00947DE2" w:rsidP="007A6100">
            <w:pPr>
              <w:autoSpaceDE w:val="0"/>
              <w:autoSpaceDN w:val="0"/>
              <w:adjustRightInd w:val="0"/>
              <w:jc w:val="both"/>
              <w:rPr>
                <w:b/>
                <w:color w:val="000000"/>
                <w:sz w:val="20"/>
                <w:szCs w:val="20"/>
              </w:rPr>
            </w:pPr>
            <w:r w:rsidRPr="00947DE2">
              <w:rPr>
                <w:b/>
                <w:color w:val="000000"/>
                <w:sz w:val="20"/>
                <w:szCs w:val="20"/>
              </w:rPr>
              <w:t>Налог на совокупный доход</w:t>
            </w:r>
          </w:p>
        </w:tc>
        <w:tc>
          <w:tcPr>
            <w:tcW w:w="1134" w:type="dxa"/>
            <w:vAlign w:val="center"/>
          </w:tcPr>
          <w:p w:rsidR="00947DE2" w:rsidRPr="00947DE2" w:rsidRDefault="00947DE2" w:rsidP="007A6100">
            <w:pPr>
              <w:autoSpaceDE w:val="0"/>
              <w:autoSpaceDN w:val="0"/>
              <w:adjustRightInd w:val="0"/>
              <w:jc w:val="right"/>
              <w:rPr>
                <w:b/>
                <w:color w:val="000000"/>
                <w:sz w:val="20"/>
                <w:szCs w:val="20"/>
              </w:rPr>
            </w:pPr>
            <w:r w:rsidRPr="00947DE2">
              <w:rPr>
                <w:b/>
                <w:color w:val="000000"/>
                <w:sz w:val="20"/>
                <w:szCs w:val="20"/>
              </w:rPr>
              <w:t>34,0</w:t>
            </w:r>
          </w:p>
        </w:tc>
        <w:tc>
          <w:tcPr>
            <w:tcW w:w="1134" w:type="dxa"/>
            <w:vAlign w:val="center"/>
          </w:tcPr>
          <w:p w:rsidR="00947DE2" w:rsidRPr="00947DE2" w:rsidRDefault="00947DE2" w:rsidP="007A6100">
            <w:pPr>
              <w:autoSpaceDE w:val="0"/>
              <w:autoSpaceDN w:val="0"/>
              <w:adjustRightInd w:val="0"/>
              <w:jc w:val="right"/>
              <w:rPr>
                <w:b/>
                <w:color w:val="000000"/>
                <w:sz w:val="20"/>
                <w:szCs w:val="20"/>
              </w:rPr>
            </w:pPr>
            <w:r w:rsidRPr="00947DE2">
              <w:rPr>
                <w:b/>
                <w:color w:val="000000"/>
                <w:sz w:val="20"/>
                <w:szCs w:val="20"/>
              </w:rPr>
              <w:t>0,1</w:t>
            </w:r>
          </w:p>
        </w:tc>
        <w:tc>
          <w:tcPr>
            <w:tcW w:w="709" w:type="dxa"/>
            <w:vAlign w:val="center"/>
          </w:tcPr>
          <w:p w:rsidR="00947DE2" w:rsidRPr="00947DE2" w:rsidRDefault="00947DE2" w:rsidP="007A6100">
            <w:pPr>
              <w:autoSpaceDE w:val="0"/>
              <w:autoSpaceDN w:val="0"/>
              <w:adjustRightInd w:val="0"/>
              <w:jc w:val="right"/>
              <w:rPr>
                <w:b/>
                <w:color w:val="000000"/>
                <w:sz w:val="20"/>
                <w:szCs w:val="20"/>
              </w:rPr>
            </w:pPr>
            <w:r w:rsidRPr="00947DE2">
              <w:rPr>
                <w:b/>
                <w:color w:val="000000"/>
                <w:sz w:val="20"/>
                <w:szCs w:val="20"/>
              </w:rPr>
              <w:t>0,3</w:t>
            </w:r>
          </w:p>
        </w:tc>
      </w:tr>
      <w:tr w:rsidR="00947DE2" w:rsidRPr="00947DE2" w:rsidTr="007A6100">
        <w:trPr>
          <w:trHeight w:val="262"/>
        </w:trPr>
        <w:tc>
          <w:tcPr>
            <w:tcW w:w="2157" w:type="dxa"/>
          </w:tcPr>
          <w:p w:rsidR="00947DE2" w:rsidRPr="00947DE2" w:rsidRDefault="00947DE2" w:rsidP="007A6100">
            <w:pPr>
              <w:autoSpaceDE w:val="0"/>
              <w:autoSpaceDN w:val="0"/>
              <w:adjustRightInd w:val="0"/>
              <w:jc w:val="center"/>
              <w:rPr>
                <w:color w:val="000000"/>
                <w:sz w:val="20"/>
                <w:szCs w:val="20"/>
              </w:rPr>
            </w:pPr>
            <w:r w:rsidRPr="00947DE2">
              <w:rPr>
                <w:color w:val="000000"/>
                <w:sz w:val="20"/>
                <w:szCs w:val="20"/>
              </w:rPr>
              <w:t>10503000010000110</w:t>
            </w: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Единый сельскохозяйственный налог</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34,0</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0,1</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0</w:t>
            </w:r>
          </w:p>
        </w:tc>
      </w:tr>
      <w:tr w:rsidR="00947DE2" w:rsidRPr="00947DE2" w:rsidTr="007A6100">
        <w:trPr>
          <w:trHeight w:val="262"/>
        </w:trPr>
        <w:tc>
          <w:tcPr>
            <w:tcW w:w="2157" w:type="dxa"/>
          </w:tcPr>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1 0600000000000000</w:t>
            </w:r>
          </w:p>
        </w:tc>
        <w:tc>
          <w:tcPr>
            <w:tcW w:w="4677" w:type="dxa"/>
          </w:tcPr>
          <w:p w:rsidR="00947DE2" w:rsidRPr="00947DE2" w:rsidRDefault="00947DE2" w:rsidP="007A6100">
            <w:pPr>
              <w:autoSpaceDE w:val="0"/>
              <w:autoSpaceDN w:val="0"/>
              <w:adjustRightInd w:val="0"/>
              <w:jc w:val="both"/>
              <w:rPr>
                <w:b/>
                <w:bCs/>
                <w:color w:val="000000"/>
                <w:sz w:val="20"/>
                <w:szCs w:val="20"/>
              </w:rPr>
            </w:pPr>
            <w:r w:rsidRPr="00947DE2">
              <w:rPr>
                <w:b/>
                <w:bCs/>
                <w:color w:val="000000"/>
                <w:sz w:val="20"/>
                <w:szCs w:val="20"/>
              </w:rPr>
              <w:t>Налоги на имущество</w:t>
            </w:r>
          </w:p>
        </w:tc>
        <w:tc>
          <w:tcPr>
            <w:tcW w:w="1134" w:type="dxa"/>
          </w:tcPr>
          <w:p w:rsidR="00947DE2" w:rsidRPr="00947DE2" w:rsidRDefault="00947DE2" w:rsidP="007A6100">
            <w:pPr>
              <w:autoSpaceDE w:val="0"/>
              <w:autoSpaceDN w:val="0"/>
              <w:adjustRightInd w:val="0"/>
              <w:jc w:val="right"/>
              <w:rPr>
                <w:b/>
                <w:bCs/>
                <w:color w:val="000000"/>
                <w:sz w:val="20"/>
                <w:szCs w:val="20"/>
              </w:rPr>
            </w:pPr>
            <w:r w:rsidRPr="00947DE2">
              <w:rPr>
                <w:b/>
                <w:bCs/>
                <w:color w:val="000000"/>
                <w:sz w:val="20"/>
                <w:szCs w:val="20"/>
              </w:rPr>
              <w:t>4806,2</w:t>
            </w:r>
          </w:p>
        </w:tc>
        <w:tc>
          <w:tcPr>
            <w:tcW w:w="1134" w:type="dxa"/>
          </w:tcPr>
          <w:p w:rsidR="00947DE2" w:rsidRPr="00947DE2" w:rsidRDefault="00947DE2" w:rsidP="007A6100">
            <w:pPr>
              <w:autoSpaceDE w:val="0"/>
              <w:autoSpaceDN w:val="0"/>
              <w:adjustRightInd w:val="0"/>
              <w:jc w:val="right"/>
              <w:rPr>
                <w:b/>
                <w:bCs/>
                <w:color w:val="000000"/>
                <w:sz w:val="20"/>
                <w:szCs w:val="20"/>
              </w:rPr>
            </w:pPr>
            <w:r w:rsidRPr="00947DE2">
              <w:rPr>
                <w:b/>
                <w:bCs/>
                <w:color w:val="000000"/>
                <w:sz w:val="20"/>
                <w:szCs w:val="20"/>
              </w:rPr>
              <w:t>526,2</w:t>
            </w:r>
          </w:p>
        </w:tc>
        <w:tc>
          <w:tcPr>
            <w:tcW w:w="709" w:type="dxa"/>
          </w:tcPr>
          <w:p w:rsidR="00947DE2" w:rsidRPr="00947DE2" w:rsidRDefault="00947DE2" w:rsidP="007A6100">
            <w:pPr>
              <w:autoSpaceDE w:val="0"/>
              <w:autoSpaceDN w:val="0"/>
              <w:adjustRightInd w:val="0"/>
              <w:jc w:val="right"/>
              <w:rPr>
                <w:b/>
                <w:bCs/>
                <w:color w:val="000000"/>
                <w:sz w:val="20"/>
                <w:szCs w:val="20"/>
              </w:rPr>
            </w:pPr>
            <w:r w:rsidRPr="00947DE2">
              <w:rPr>
                <w:b/>
                <w:bCs/>
                <w:color w:val="000000"/>
                <w:sz w:val="20"/>
                <w:szCs w:val="20"/>
              </w:rPr>
              <w:t>10,9</w:t>
            </w:r>
          </w:p>
        </w:tc>
      </w:tr>
      <w:tr w:rsidR="00947DE2" w:rsidRPr="00947DE2" w:rsidTr="007A6100">
        <w:trPr>
          <w:trHeight w:val="473"/>
        </w:trPr>
        <w:tc>
          <w:tcPr>
            <w:tcW w:w="2157" w:type="dxa"/>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10601000000000110</w:t>
            </w:r>
          </w:p>
        </w:tc>
        <w:tc>
          <w:tcPr>
            <w:tcW w:w="4677" w:type="dxa"/>
          </w:tcPr>
          <w:p w:rsidR="00947DE2" w:rsidRPr="00947DE2" w:rsidRDefault="00947DE2" w:rsidP="007A6100">
            <w:pPr>
              <w:autoSpaceDE w:val="0"/>
              <w:autoSpaceDN w:val="0"/>
              <w:adjustRightInd w:val="0"/>
              <w:jc w:val="both"/>
              <w:rPr>
                <w:bCs/>
                <w:color w:val="000000"/>
                <w:sz w:val="20"/>
                <w:szCs w:val="20"/>
              </w:rPr>
            </w:pPr>
            <w:r w:rsidRPr="00947DE2">
              <w:rPr>
                <w:bCs/>
                <w:color w:val="000000"/>
                <w:sz w:val="20"/>
                <w:szCs w:val="20"/>
              </w:rPr>
              <w:t>Налог на имущество физических лиц</w:t>
            </w:r>
          </w:p>
        </w:tc>
        <w:tc>
          <w:tcPr>
            <w:tcW w:w="1134" w:type="dxa"/>
          </w:tcPr>
          <w:p w:rsidR="00947DE2" w:rsidRPr="00947DE2" w:rsidRDefault="00947DE2" w:rsidP="007A6100">
            <w:pPr>
              <w:autoSpaceDE w:val="0"/>
              <w:autoSpaceDN w:val="0"/>
              <w:adjustRightInd w:val="0"/>
              <w:jc w:val="right"/>
              <w:rPr>
                <w:bCs/>
                <w:color w:val="000000"/>
                <w:sz w:val="20"/>
                <w:szCs w:val="20"/>
              </w:rPr>
            </w:pPr>
            <w:r w:rsidRPr="00947DE2">
              <w:rPr>
                <w:bCs/>
                <w:color w:val="000000"/>
                <w:sz w:val="20"/>
                <w:szCs w:val="20"/>
              </w:rPr>
              <w:t>612,9</w:t>
            </w:r>
          </w:p>
        </w:tc>
        <w:tc>
          <w:tcPr>
            <w:tcW w:w="1134" w:type="dxa"/>
          </w:tcPr>
          <w:p w:rsidR="00947DE2" w:rsidRPr="00947DE2" w:rsidRDefault="00947DE2" w:rsidP="007A6100">
            <w:pPr>
              <w:autoSpaceDE w:val="0"/>
              <w:autoSpaceDN w:val="0"/>
              <w:adjustRightInd w:val="0"/>
              <w:jc w:val="right"/>
              <w:rPr>
                <w:bCs/>
                <w:color w:val="000000"/>
                <w:sz w:val="20"/>
                <w:szCs w:val="20"/>
              </w:rPr>
            </w:pPr>
            <w:r w:rsidRPr="00947DE2">
              <w:rPr>
                <w:bCs/>
                <w:color w:val="000000"/>
                <w:sz w:val="20"/>
                <w:szCs w:val="20"/>
              </w:rPr>
              <w:t>-8,1</w:t>
            </w:r>
          </w:p>
        </w:tc>
        <w:tc>
          <w:tcPr>
            <w:tcW w:w="709" w:type="dxa"/>
          </w:tcPr>
          <w:p w:rsidR="00947DE2" w:rsidRPr="00947DE2" w:rsidRDefault="00947DE2" w:rsidP="007A6100">
            <w:pPr>
              <w:autoSpaceDE w:val="0"/>
              <w:autoSpaceDN w:val="0"/>
              <w:adjustRightInd w:val="0"/>
              <w:jc w:val="right"/>
              <w:rPr>
                <w:bCs/>
                <w:color w:val="000000"/>
                <w:sz w:val="20"/>
                <w:szCs w:val="20"/>
              </w:rPr>
            </w:pPr>
          </w:p>
        </w:tc>
      </w:tr>
      <w:tr w:rsidR="00947DE2" w:rsidRPr="00947DE2" w:rsidTr="007A6100">
        <w:trPr>
          <w:trHeight w:val="276"/>
        </w:trPr>
        <w:tc>
          <w:tcPr>
            <w:tcW w:w="2157" w:type="dxa"/>
            <w:vAlign w:val="center"/>
          </w:tcPr>
          <w:p w:rsidR="00947DE2" w:rsidRPr="00947DE2" w:rsidRDefault="00947DE2" w:rsidP="007A6100">
            <w:pPr>
              <w:jc w:val="center"/>
              <w:rPr>
                <w:sz w:val="20"/>
                <w:szCs w:val="20"/>
              </w:rPr>
            </w:pPr>
            <w:r w:rsidRPr="00947DE2">
              <w:rPr>
                <w:sz w:val="20"/>
                <w:szCs w:val="20"/>
              </w:rPr>
              <w:t>10601030100000110</w:t>
            </w: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Налог на имущество физических лиц, взима</w:t>
            </w:r>
            <w:r w:rsidRPr="00947DE2">
              <w:rPr>
                <w:color w:val="000000"/>
                <w:sz w:val="20"/>
                <w:szCs w:val="20"/>
              </w:rPr>
              <w:t>е</w:t>
            </w:r>
            <w:r w:rsidRPr="00947DE2">
              <w:rPr>
                <w:color w:val="000000"/>
                <w:sz w:val="20"/>
                <w:szCs w:val="20"/>
              </w:rPr>
              <w:t>мый по ставкам, применяемым к объектам налогообложения, расположенным в границах сел</w:t>
            </w:r>
            <w:r w:rsidRPr="00947DE2">
              <w:rPr>
                <w:color w:val="000000"/>
                <w:sz w:val="20"/>
                <w:szCs w:val="20"/>
              </w:rPr>
              <w:t>ь</w:t>
            </w:r>
            <w:r w:rsidRPr="00947DE2">
              <w:rPr>
                <w:color w:val="000000"/>
                <w:sz w:val="20"/>
                <w:szCs w:val="20"/>
              </w:rPr>
              <w:t>ских поселений</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612,9</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-8,1</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276"/>
        </w:trPr>
        <w:tc>
          <w:tcPr>
            <w:tcW w:w="2157" w:type="dxa"/>
            <w:vAlign w:val="center"/>
          </w:tcPr>
          <w:p w:rsidR="00947DE2" w:rsidRPr="00947DE2" w:rsidRDefault="00947DE2" w:rsidP="007A6100">
            <w:pPr>
              <w:jc w:val="center"/>
              <w:rPr>
                <w:sz w:val="20"/>
                <w:szCs w:val="20"/>
              </w:rPr>
            </w:pPr>
            <w:r w:rsidRPr="00947DE2">
              <w:rPr>
                <w:sz w:val="20"/>
                <w:szCs w:val="20"/>
              </w:rPr>
              <w:t>10601030101000110</w:t>
            </w:r>
          </w:p>
        </w:tc>
        <w:tc>
          <w:tcPr>
            <w:tcW w:w="4677" w:type="dxa"/>
          </w:tcPr>
          <w:p w:rsidR="00947DE2" w:rsidRPr="00947DE2" w:rsidRDefault="00947DE2" w:rsidP="007A6100">
            <w:pPr>
              <w:autoSpaceDE w:val="0"/>
              <w:autoSpaceDN w:val="0"/>
              <w:adjustRightInd w:val="0"/>
              <w:jc w:val="both"/>
              <w:rPr>
                <w:color w:val="000000"/>
                <w:sz w:val="20"/>
                <w:szCs w:val="20"/>
              </w:rPr>
            </w:pPr>
            <w:proofErr w:type="gramStart"/>
            <w:r w:rsidRPr="00947DE2">
              <w:rPr>
                <w:color w:val="000000"/>
                <w:sz w:val="20"/>
                <w:szCs w:val="20"/>
              </w:rPr>
              <w:t>Налог на имущество физических лиц, взима</w:t>
            </w:r>
            <w:r w:rsidRPr="00947DE2">
              <w:rPr>
                <w:color w:val="000000"/>
                <w:sz w:val="20"/>
                <w:szCs w:val="20"/>
              </w:rPr>
              <w:t>е</w:t>
            </w:r>
            <w:r w:rsidRPr="00947DE2">
              <w:rPr>
                <w:color w:val="000000"/>
                <w:sz w:val="20"/>
                <w:szCs w:val="20"/>
              </w:rPr>
              <w:t>мый по ставкам, применяемым к объектам налогообложения, расположенным в границах сел</w:t>
            </w:r>
            <w:r w:rsidRPr="00947DE2">
              <w:rPr>
                <w:color w:val="000000"/>
                <w:sz w:val="20"/>
                <w:szCs w:val="20"/>
              </w:rPr>
              <w:t>ь</w:t>
            </w:r>
            <w:r w:rsidRPr="00947DE2">
              <w:rPr>
                <w:color w:val="000000"/>
                <w:sz w:val="20"/>
                <w:szCs w:val="20"/>
              </w:rPr>
              <w:t>ских поселений (сумма платежа (перерасчеты, недоимка и задолженность по соответствующ</w:t>
            </w:r>
            <w:r w:rsidRPr="00947DE2">
              <w:rPr>
                <w:color w:val="000000"/>
                <w:sz w:val="20"/>
                <w:szCs w:val="20"/>
              </w:rPr>
              <w:t>е</w:t>
            </w:r>
            <w:r w:rsidRPr="00947DE2">
              <w:rPr>
                <w:color w:val="000000"/>
                <w:sz w:val="20"/>
                <w:szCs w:val="20"/>
              </w:rPr>
              <w:t>му платежу, в том числе по отмененному)</w:t>
            </w:r>
            <w:proofErr w:type="gramEnd"/>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612,9</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-10,6</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276"/>
        </w:trPr>
        <w:tc>
          <w:tcPr>
            <w:tcW w:w="2157" w:type="dxa"/>
            <w:vAlign w:val="center"/>
          </w:tcPr>
          <w:p w:rsidR="00947DE2" w:rsidRPr="00947DE2" w:rsidRDefault="00947DE2" w:rsidP="007A6100">
            <w:pPr>
              <w:jc w:val="center"/>
              <w:rPr>
                <w:sz w:val="20"/>
                <w:szCs w:val="20"/>
              </w:rPr>
            </w:pPr>
            <w:r w:rsidRPr="00947DE2">
              <w:rPr>
                <w:sz w:val="20"/>
                <w:szCs w:val="20"/>
              </w:rPr>
              <w:t>10601030102100110</w:t>
            </w: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Налог на имущество физических лиц, взима</w:t>
            </w:r>
            <w:r w:rsidRPr="00947DE2">
              <w:rPr>
                <w:color w:val="000000"/>
                <w:sz w:val="20"/>
                <w:szCs w:val="20"/>
              </w:rPr>
              <w:t>е</w:t>
            </w:r>
            <w:r w:rsidRPr="00947DE2">
              <w:rPr>
                <w:color w:val="000000"/>
                <w:sz w:val="20"/>
                <w:szCs w:val="20"/>
              </w:rPr>
              <w:t>мый по ставкам, применяемым к объектам налогообложения, расположенным в границах сел</w:t>
            </w:r>
            <w:r w:rsidRPr="00947DE2">
              <w:rPr>
                <w:color w:val="000000"/>
                <w:sz w:val="20"/>
                <w:szCs w:val="20"/>
              </w:rPr>
              <w:t>ь</w:t>
            </w:r>
            <w:r w:rsidRPr="00947DE2">
              <w:rPr>
                <w:color w:val="000000"/>
                <w:sz w:val="20"/>
                <w:szCs w:val="20"/>
              </w:rPr>
              <w:t>ских поселений (пени по соответствующему пл</w:t>
            </w:r>
            <w:r w:rsidRPr="00947DE2">
              <w:rPr>
                <w:color w:val="000000"/>
                <w:sz w:val="20"/>
                <w:szCs w:val="20"/>
              </w:rPr>
              <w:t>а</w:t>
            </w:r>
            <w:r w:rsidRPr="00947DE2">
              <w:rPr>
                <w:color w:val="000000"/>
                <w:sz w:val="20"/>
                <w:szCs w:val="20"/>
              </w:rPr>
              <w:t>тежу)</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2,5</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276"/>
        </w:trPr>
        <w:tc>
          <w:tcPr>
            <w:tcW w:w="2157" w:type="dxa"/>
          </w:tcPr>
          <w:p w:rsidR="00947DE2" w:rsidRPr="00947DE2" w:rsidRDefault="00947DE2" w:rsidP="007A6100">
            <w:pPr>
              <w:autoSpaceDE w:val="0"/>
              <w:autoSpaceDN w:val="0"/>
              <w:adjustRightInd w:val="0"/>
              <w:jc w:val="center"/>
              <w:rPr>
                <w:color w:val="000000"/>
                <w:sz w:val="20"/>
                <w:szCs w:val="20"/>
              </w:rPr>
            </w:pPr>
            <w:r w:rsidRPr="00947DE2">
              <w:rPr>
                <w:color w:val="000000"/>
                <w:sz w:val="20"/>
                <w:szCs w:val="20"/>
              </w:rPr>
              <w:t>10606000000000110</w:t>
            </w: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Земельный налог</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4193,3</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534,3</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12,7</w:t>
            </w:r>
          </w:p>
        </w:tc>
      </w:tr>
      <w:tr w:rsidR="00947DE2" w:rsidRPr="00947DE2" w:rsidTr="007A6100">
        <w:trPr>
          <w:trHeight w:val="441"/>
        </w:trPr>
        <w:tc>
          <w:tcPr>
            <w:tcW w:w="2157" w:type="dxa"/>
          </w:tcPr>
          <w:p w:rsidR="00947DE2" w:rsidRPr="00947DE2" w:rsidRDefault="00947DE2" w:rsidP="007A6100">
            <w:pPr>
              <w:autoSpaceDE w:val="0"/>
              <w:autoSpaceDN w:val="0"/>
              <w:adjustRightInd w:val="0"/>
              <w:jc w:val="center"/>
              <w:rPr>
                <w:color w:val="000000"/>
                <w:sz w:val="20"/>
                <w:szCs w:val="20"/>
              </w:rPr>
            </w:pPr>
            <w:r w:rsidRPr="00947DE2">
              <w:rPr>
                <w:color w:val="000000"/>
                <w:sz w:val="20"/>
                <w:szCs w:val="20"/>
              </w:rPr>
              <w:t>10606030000000110</w:t>
            </w: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Земельный налог с организаций</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145,1</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65,1</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276"/>
        </w:trPr>
        <w:tc>
          <w:tcPr>
            <w:tcW w:w="2157" w:type="dxa"/>
          </w:tcPr>
          <w:p w:rsidR="00947DE2" w:rsidRPr="00947DE2" w:rsidRDefault="00947DE2" w:rsidP="007A6100">
            <w:pPr>
              <w:autoSpaceDE w:val="0"/>
              <w:autoSpaceDN w:val="0"/>
              <w:adjustRightInd w:val="0"/>
              <w:jc w:val="center"/>
              <w:rPr>
                <w:color w:val="000000"/>
                <w:sz w:val="20"/>
                <w:szCs w:val="20"/>
              </w:rPr>
            </w:pPr>
            <w:r w:rsidRPr="00947DE2">
              <w:rPr>
                <w:color w:val="000000"/>
                <w:sz w:val="20"/>
                <w:szCs w:val="20"/>
              </w:rPr>
              <w:t>10606033100000110</w:t>
            </w: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Земельный налог с организаций, обл</w:t>
            </w:r>
            <w:r w:rsidRPr="00947DE2">
              <w:rPr>
                <w:color w:val="000000"/>
                <w:sz w:val="20"/>
                <w:szCs w:val="20"/>
              </w:rPr>
              <w:t>а</w:t>
            </w:r>
            <w:r w:rsidRPr="00947DE2">
              <w:rPr>
                <w:color w:val="000000"/>
                <w:sz w:val="20"/>
                <w:szCs w:val="20"/>
              </w:rPr>
              <w:t>дающих земельным участком, расположенным в гран</w:t>
            </w:r>
            <w:r w:rsidRPr="00947DE2">
              <w:rPr>
                <w:color w:val="000000"/>
                <w:sz w:val="20"/>
                <w:szCs w:val="20"/>
              </w:rPr>
              <w:t>и</w:t>
            </w:r>
            <w:r w:rsidRPr="00947DE2">
              <w:rPr>
                <w:color w:val="000000"/>
                <w:sz w:val="20"/>
                <w:szCs w:val="20"/>
              </w:rPr>
              <w:t>цах сельских поселений</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145,1</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65,1</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276"/>
        </w:trPr>
        <w:tc>
          <w:tcPr>
            <w:tcW w:w="2157" w:type="dxa"/>
          </w:tcPr>
          <w:p w:rsidR="00947DE2" w:rsidRPr="00947DE2" w:rsidRDefault="00947DE2" w:rsidP="007A6100">
            <w:pPr>
              <w:autoSpaceDE w:val="0"/>
              <w:autoSpaceDN w:val="0"/>
              <w:adjustRightInd w:val="0"/>
              <w:jc w:val="center"/>
              <w:rPr>
                <w:color w:val="000000"/>
                <w:sz w:val="20"/>
                <w:szCs w:val="20"/>
              </w:rPr>
            </w:pPr>
            <w:r w:rsidRPr="00947DE2">
              <w:rPr>
                <w:color w:val="000000"/>
                <w:sz w:val="20"/>
                <w:szCs w:val="20"/>
              </w:rPr>
              <w:lastRenderedPageBreak/>
              <w:t>10606043100000110</w:t>
            </w: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Земельный налог с физических лиц, обладающих земельным участком, расположенным в границах сельских посел</w:t>
            </w:r>
            <w:r w:rsidRPr="00947DE2">
              <w:rPr>
                <w:color w:val="000000"/>
                <w:sz w:val="20"/>
                <w:szCs w:val="20"/>
              </w:rPr>
              <w:t>е</w:t>
            </w:r>
            <w:r w:rsidRPr="00947DE2">
              <w:rPr>
                <w:color w:val="000000"/>
                <w:sz w:val="20"/>
                <w:szCs w:val="20"/>
              </w:rPr>
              <w:t>ний</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4048,2</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469,3</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526"/>
        </w:trPr>
        <w:tc>
          <w:tcPr>
            <w:tcW w:w="2157" w:type="dxa"/>
          </w:tcPr>
          <w:p w:rsidR="00947DE2" w:rsidRPr="00947DE2" w:rsidRDefault="00947DE2" w:rsidP="007A6100">
            <w:pPr>
              <w:autoSpaceDE w:val="0"/>
              <w:autoSpaceDN w:val="0"/>
              <w:adjustRightInd w:val="0"/>
              <w:jc w:val="center"/>
              <w:rPr>
                <w:b/>
                <w:bCs/>
                <w:color w:val="000000"/>
                <w:sz w:val="20"/>
                <w:szCs w:val="20"/>
              </w:rPr>
            </w:pPr>
          </w:p>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11000000000000</w:t>
            </w:r>
          </w:p>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00</w:t>
            </w:r>
          </w:p>
        </w:tc>
        <w:tc>
          <w:tcPr>
            <w:tcW w:w="4677" w:type="dxa"/>
          </w:tcPr>
          <w:p w:rsidR="00947DE2" w:rsidRPr="00947DE2" w:rsidRDefault="00947DE2" w:rsidP="007A6100">
            <w:pPr>
              <w:autoSpaceDE w:val="0"/>
              <w:autoSpaceDN w:val="0"/>
              <w:adjustRightInd w:val="0"/>
              <w:jc w:val="both"/>
              <w:rPr>
                <w:b/>
                <w:bCs/>
                <w:color w:val="000000"/>
                <w:sz w:val="20"/>
                <w:szCs w:val="20"/>
              </w:rPr>
            </w:pPr>
            <w:r w:rsidRPr="00947DE2">
              <w:rPr>
                <w:b/>
                <w:bCs/>
                <w:color w:val="000000"/>
                <w:sz w:val="20"/>
                <w:szCs w:val="20"/>
              </w:rPr>
              <w:t>Доходы от использования имущества, нах</w:t>
            </w:r>
            <w:r w:rsidRPr="00947DE2">
              <w:rPr>
                <w:b/>
                <w:bCs/>
                <w:color w:val="000000"/>
                <w:sz w:val="20"/>
                <w:szCs w:val="20"/>
              </w:rPr>
              <w:t>о</w:t>
            </w:r>
            <w:r w:rsidRPr="00947DE2">
              <w:rPr>
                <w:b/>
                <w:bCs/>
                <w:color w:val="000000"/>
                <w:sz w:val="20"/>
                <w:szCs w:val="20"/>
              </w:rPr>
              <w:t>дящегося в го</w:t>
            </w:r>
            <w:r w:rsidRPr="00947DE2">
              <w:rPr>
                <w:b/>
                <w:bCs/>
                <w:color w:val="000000"/>
                <w:sz w:val="20"/>
                <w:szCs w:val="20"/>
              </w:rPr>
              <w:softHyphen/>
              <w:t>сударственной и муниципальной собственн</w:t>
            </w:r>
            <w:r w:rsidRPr="00947DE2">
              <w:rPr>
                <w:b/>
                <w:bCs/>
                <w:color w:val="000000"/>
                <w:sz w:val="20"/>
                <w:szCs w:val="20"/>
              </w:rPr>
              <w:t>о</w:t>
            </w:r>
            <w:r w:rsidRPr="00947DE2">
              <w:rPr>
                <w:b/>
                <w:bCs/>
                <w:color w:val="000000"/>
                <w:sz w:val="20"/>
                <w:szCs w:val="20"/>
              </w:rPr>
              <w:t>сти</w:t>
            </w:r>
          </w:p>
        </w:tc>
        <w:tc>
          <w:tcPr>
            <w:tcW w:w="1134" w:type="dxa"/>
          </w:tcPr>
          <w:p w:rsidR="00947DE2" w:rsidRPr="00947DE2" w:rsidRDefault="00947DE2" w:rsidP="007A6100">
            <w:pPr>
              <w:autoSpaceDE w:val="0"/>
              <w:autoSpaceDN w:val="0"/>
              <w:adjustRightInd w:val="0"/>
              <w:jc w:val="right"/>
              <w:rPr>
                <w:b/>
                <w:bCs/>
                <w:color w:val="000000"/>
                <w:sz w:val="20"/>
                <w:szCs w:val="20"/>
              </w:rPr>
            </w:pPr>
            <w:r w:rsidRPr="00947DE2">
              <w:rPr>
                <w:b/>
                <w:bCs/>
                <w:color w:val="000000"/>
                <w:sz w:val="20"/>
                <w:szCs w:val="20"/>
              </w:rPr>
              <w:t>550,0</w:t>
            </w:r>
          </w:p>
        </w:tc>
        <w:tc>
          <w:tcPr>
            <w:tcW w:w="1134" w:type="dxa"/>
          </w:tcPr>
          <w:p w:rsidR="00947DE2" w:rsidRPr="00947DE2" w:rsidRDefault="00947DE2" w:rsidP="007A6100">
            <w:pPr>
              <w:autoSpaceDE w:val="0"/>
              <w:autoSpaceDN w:val="0"/>
              <w:adjustRightInd w:val="0"/>
              <w:jc w:val="right"/>
              <w:rPr>
                <w:b/>
                <w:bCs/>
                <w:color w:val="000000"/>
                <w:sz w:val="20"/>
                <w:szCs w:val="20"/>
              </w:rPr>
            </w:pPr>
            <w:r w:rsidRPr="00947DE2">
              <w:rPr>
                <w:b/>
                <w:bCs/>
                <w:color w:val="000000"/>
                <w:sz w:val="20"/>
                <w:szCs w:val="20"/>
              </w:rPr>
              <w:t>440,8</w:t>
            </w:r>
          </w:p>
        </w:tc>
        <w:tc>
          <w:tcPr>
            <w:tcW w:w="709" w:type="dxa"/>
          </w:tcPr>
          <w:p w:rsidR="00947DE2" w:rsidRPr="00947DE2" w:rsidRDefault="00947DE2" w:rsidP="007A6100">
            <w:pPr>
              <w:autoSpaceDE w:val="0"/>
              <w:autoSpaceDN w:val="0"/>
              <w:adjustRightInd w:val="0"/>
              <w:jc w:val="right"/>
              <w:rPr>
                <w:b/>
                <w:bCs/>
                <w:color w:val="000000"/>
                <w:sz w:val="20"/>
                <w:szCs w:val="20"/>
              </w:rPr>
            </w:pPr>
            <w:r w:rsidRPr="00947DE2">
              <w:rPr>
                <w:b/>
                <w:bCs/>
                <w:color w:val="000000"/>
                <w:sz w:val="20"/>
                <w:szCs w:val="20"/>
              </w:rPr>
              <w:t>80,1</w:t>
            </w:r>
          </w:p>
        </w:tc>
      </w:tr>
      <w:tr w:rsidR="00947DE2" w:rsidRPr="00947DE2" w:rsidTr="007A6100">
        <w:trPr>
          <w:trHeight w:val="552"/>
        </w:trPr>
        <w:tc>
          <w:tcPr>
            <w:tcW w:w="2157" w:type="dxa"/>
            <w:vAlign w:val="center"/>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11105000000000120</w:t>
            </w:r>
          </w:p>
        </w:tc>
        <w:tc>
          <w:tcPr>
            <w:tcW w:w="4677" w:type="dxa"/>
          </w:tcPr>
          <w:p w:rsidR="00947DE2" w:rsidRPr="00947DE2" w:rsidRDefault="00947DE2" w:rsidP="007A6100">
            <w:pPr>
              <w:autoSpaceDE w:val="0"/>
              <w:autoSpaceDN w:val="0"/>
              <w:adjustRightInd w:val="0"/>
              <w:jc w:val="both"/>
              <w:rPr>
                <w:bCs/>
                <w:color w:val="000000"/>
                <w:sz w:val="20"/>
                <w:szCs w:val="20"/>
              </w:rPr>
            </w:pPr>
            <w:r w:rsidRPr="00947DE2">
              <w:rPr>
                <w:bCs/>
                <w:color w:val="000000"/>
                <w:sz w:val="20"/>
                <w:szCs w:val="20"/>
              </w:rPr>
              <w:t>Доходы, получаемые в виде арендной либо иной платы за передачу в во</w:t>
            </w:r>
            <w:r w:rsidRPr="00947DE2">
              <w:rPr>
                <w:bCs/>
                <w:color w:val="000000"/>
                <w:sz w:val="20"/>
                <w:szCs w:val="20"/>
              </w:rPr>
              <w:t>з</w:t>
            </w:r>
            <w:r w:rsidRPr="00947DE2">
              <w:rPr>
                <w:bCs/>
                <w:color w:val="000000"/>
                <w:sz w:val="20"/>
                <w:szCs w:val="20"/>
              </w:rPr>
              <w:t>мездное пользование государственного и муниципального имущества (за исключением имущества бюджетных и авт</w:t>
            </w:r>
            <w:r w:rsidRPr="00947DE2">
              <w:rPr>
                <w:bCs/>
                <w:color w:val="000000"/>
                <w:sz w:val="20"/>
                <w:szCs w:val="20"/>
              </w:rPr>
              <w:t>о</w:t>
            </w:r>
            <w:r w:rsidRPr="00947DE2">
              <w:rPr>
                <w:bCs/>
                <w:color w:val="000000"/>
                <w:sz w:val="20"/>
                <w:szCs w:val="20"/>
              </w:rPr>
              <w:t>номных учреждений, а также имущества государственных и муниципальных ун</w:t>
            </w:r>
            <w:r w:rsidRPr="00947DE2">
              <w:rPr>
                <w:bCs/>
                <w:color w:val="000000"/>
                <w:sz w:val="20"/>
                <w:szCs w:val="20"/>
              </w:rPr>
              <w:t>и</w:t>
            </w:r>
            <w:r w:rsidRPr="00947DE2">
              <w:rPr>
                <w:bCs/>
                <w:color w:val="000000"/>
                <w:sz w:val="20"/>
                <w:szCs w:val="20"/>
              </w:rPr>
              <w:t>тарных предприятий, в том числе казе</w:t>
            </w:r>
            <w:r w:rsidRPr="00947DE2">
              <w:rPr>
                <w:bCs/>
                <w:color w:val="000000"/>
                <w:sz w:val="20"/>
                <w:szCs w:val="20"/>
              </w:rPr>
              <w:t>н</w:t>
            </w:r>
            <w:r w:rsidRPr="00947DE2">
              <w:rPr>
                <w:bCs/>
                <w:color w:val="000000"/>
                <w:sz w:val="20"/>
                <w:szCs w:val="20"/>
              </w:rPr>
              <w:t>ных)</w:t>
            </w:r>
          </w:p>
        </w:tc>
        <w:tc>
          <w:tcPr>
            <w:tcW w:w="1134" w:type="dxa"/>
            <w:vAlign w:val="center"/>
          </w:tcPr>
          <w:p w:rsidR="00947DE2" w:rsidRPr="00947DE2" w:rsidRDefault="00947DE2" w:rsidP="007A6100">
            <w:pPr>
              <w:autoSpaceDE w:val="0"/>
              <w:autoSpaceDN w:val="0"/>
              <w:adjustRightInd w:val="0"/>
              <w:jc w:val="right"/>
              <w:rPr>
                <w:bCs/>
                <w:color w:val="000000"/>
                <w:sz w:val="20"/>
                <w:szCs w:val="20"/>
              </w:rPr>
            </w:pPr>
            <w:r w:rsidRPr="00947DE2">
              <w:rPr>
                <w:bCs/>
                <w:color w:val="000000"/>
                <w:sz w:val="20"/>
                <w:szCs w:val="20"/>
              </w:rPr>
              <w:t>535,0</w:t>
            </w:r>
          </w:p>
        </w:tc>
        <w:tc>
          <w:tcPr>
            <w:tcW w:w="1134" w:type="dxa"/>
            <w:vAlign w:val="center"/>
          </w:tcPr>
          <w:p w:rsidR="00947DE2" w:rsidRPr="00947DE2" w:rsidRDefault="00947DE2" w:rsidP="007A6100">
            <w:pPr>
              <w:autoSpaceDE w:val="0"/>
              <w:autoSpaceDN w:val="0"/>
              <w:adjustRightInd w:val="0"/>
              <w:jc w:val="right"/>
              <w:rPr>
                <w:bCs/>
                <w:color w:val="000000"/>
                <w:sz w:val="20"/>
                <w:szCs w:val="20"/>
              </w:rPr>
            </w:pPr>
            <w:r w:rsidRPr="00947DE2">
              <w:rPr>
                <w:bCs/>
                <w:color w:val="000000"/>
                <w:sz w:val="20"/>
                <w:szCs w:val="20"/>
              </w:rPr>
              <w:t>440,8</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82,4</w:t>
            </w:r>
          </w:p>
        </w:tc>
      </w:tr>
      <w:tr w:rsidR="00947DE2" w:rsidRPr="00947DE2" w:rsidTr="007A6100">
        <w:trPr>
          <w:trHeight w:val="552"/>
        </w:trPr>
        <w:tc>
          <w:tcPr>
            <w:tcW w:w="2157" w:type="dxa"/>
            <w:vAlign w:val="center"/>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11105020000000120</w:t>
            </w:r>
          </w:p>
        </w:tc>
        <w:tc>
          <w:tcPr>
            <w:tcW w:w="4677" w:type="dxa"/>
          </w:tcPr>
          <w:p w:rsidR="00947DE2" w:rsidRPr="00947DE2" w:rsidRDefault="00947DE2" w:rsidP="007A6100">
            <w:pPr>
              <w:autoSpaceDE w:val="0"/>
              <w:autoSpaceDN w:val="0"/>
              <w:adjustRightInd w:val="0"/>
              <w:jc w:val="both"/>
              <w:rPr>
                <w:bCs/>
                <w:color w:val="000000"/>
                <w:sz w:val="20"/>
                <w:szCs w:val="20"/>
              </w:rPr>
            </w:pPr>
            <w:proofErr w:type="gramStart"/>
            <w:r w:rsidRPr="00947DE2">
              <w:rPr>
                <w:bCs/>
                <w:color w:val="000000"/>
                <w:sz w:val="20"/>
                <w:szCs w:val="20"/>
              </w:rPr>
              <w:t>Доходы, получаемые в виде арендной платы за земли после разграничения государственной собственности на земли,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vAlign w:val="center"/>
          </w:tcPr>
          <w:p w:rsidR="00947DE2" w:rsidRPr="00947DE2" w:rsidRDefault="00947DE2" w:rsidP="007A6100">
            <w:pPr>
              <w:autoSpaceDE w:val="0"/>
              <w:autoSpaceDN w:val="0"/>
              <w:adjustRightInd w:val="0"/>
              <w:jc w:val="right"/>
              <w:rPr>
                <w:bCs/>
                <w:color w:val="000000"/>
                <w:sz w:val="20"/>
                <w:szCs w:val="20"/>
              </w:rPr>
            </w:pPr>
            <w:r w:rsidRPr="00947DE2">
              <w:rPr>
                <w:bCs/>
                <w:color w:val="000000"/>
                <w:sz w:val="20"/>
                <w:szCs w:val="20"/>
              </w:rPr>
              <w:t>450,0</w:t>
            </w:r>
          </w:p>
        </w:tc>
        <w:tc>
          <w:tcPr>
            <w:tcW w:w="1134" w:type="dxa"/>
            <w:vAlign w:val="center"/>
          </w:tcPr>
          <w:p w:rsidR="00947DE2" w:rsidRPr="00947DE2" w:rsidRDefault="00947DE2" w:rsidP="007A6100">
            <w:pPr>
              <w:autoSpaceDE w:val="0"/>
              <w:autoSpaceDN w:val="0"/>
              <w:adjustRightInd w:val="0"/>
              <w:jc w:val="right"/>
              <w:rPr>
                <w:bCs/>
                <w:color w:val="000000"/>
                <w:sz w:val="20"/>
                <w:szCs w:val="20"/>
              </w:rPr>
            </w:pPr>
            <w:r w:rsidRPr="00947DE2">
              <w:rPr>
                <w:bCs/>
                <w:color w:val="000000"/>
                <w:sz w:val="20"/>
                <w:szCs w:val="20"/>
              </w:rPr>
              <w:t>419,2</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93,1</w:t>
            </w:r>
          </w:p>
        </w:tc>
      </w:tr>
      <w:tr w:rsidR="00947DE2" w:rsidRPr="00947DE2" w:rsidTr="007A6100">
        <w:trPr>
          <w:trHeight w:val="552"/>
        </w:trPr>
        <w:tc>
          <w:tcPr>
            <w:tcW w:w="2157" w:type="dxa"/>
            <w:vAlign w:val="center"/>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11105025000000120</w:t>
            </w:r>
          </w:p>
        </w:tc>
        <w:tc>
          <w:tcPr>
            <w:tcW w:w="4677" w:type="dxa"/>
          </w:tcPr>
          <w:p w:rsidR="00947DE2" w:rsidRPr="00947DE2" w:rsidRDefault="00947DE2" w:rsidP="007A6100">
            <w:pPr>
              <w:autoSpaceDE w:val="0"/>
              <w:autoSpaceDN w:val="0"/>
              <w:adjustRightInd w:val="0"/>
              <w:jc w:val="both"/>
              <w:rPr>
                <w:bCs/>
                <w:color w:val="000000"/>
                <w:sz w:val="20"/>
                <w:szCs w:val="20"/>
              </w:rPr>
            </w:pPr>
            <w:proofErr w:type="gramStart"/>
            <w:r w:rsidRPr="00947DE2">
              <w:rPr>
                <w:bCs/>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4" w:type="dxa"/>
            <w:vAlign w:val="center"/>
          </w:tcPr>
          <w:p w:rsidR="00947DE2" w:rsidRPr="00947DE2" w:rsidRDefault="00947DE2" w:rsidP="007A6100">
            <w:pPr>
              <w:autoSpaceDE w:val="0"/>
              <w:autoSpaceDN w:val="0"/>
              <w:adjustRightInd w:val="0"/>
              <w:jc w:val="right"/>
              <w:rPr>
                <w:bCs/>
                <w:color w:val="000000"/>
                <w:sz w:val="20"/>
                <w:szCs w:val="20"/>
              </w:rPr>
            </w:pPr>
            <w:r w:rsidRPr="00947DE2">
              <w:rPr>
                <w:bCs/>
                <w:color w:val="000000"/>
                <w:sz w:val="20"/>
                <w:szCs w:val="20"/>
              </w:rPr>
              <w:t>450,0</w:t>
            </w:r>
          </w:p>
        </w:tc>
        <w:tc>
          <w:tcPr>
            <w:tcW w:w="1134" w:type="dxa"/>
            <w:vAlign w:val="center"/>
          </w:tcPr>
          <w:p w:rsidR="00947DE2" w:rsidRPr="00947DE2" w:rsidRDefault="00947DE2" w:rsidP="007A6100">
            <w:pPr>
              <w:autoSpaceDE w:val="0"/>
              <w:autoSpaceDN w:val="0"/>
              <w:adjustRightInd w:val="0"/>
              <w:jc w:val="right"/>
              <w:rPr>
                <w:bCs/>
                <w:color w:val="000000"/>
                <w:sz w:val="20"/>
                <w:szCs w:val="20"/>
              </w:rPr>
            </w:pPr>
            <w:r w:rsidRPr="00947DE2">
              <w:rPr>
                <w:bCs/>
                <w:color w:val="000000"/>
                <w:sz w:val="20"/>
                <w:szCs w:val="20"/>
              </w:rPr>
              <w:t>419,2</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93,1</w:t>
            </w:r>
          </w:p>
        </w:tc>
      </w:tr>
      <w:tr w:rsidR="00947DE2" w:rsidRPr="00947DE2" w:rsidTr="007A6100">
        <w:trPr>
          <w:trHeight w:val="552"/>
        </w:trPr>
        <w:tc>
          <w:tcPr>
            <w:tcW w:w="2157" w:type="dxa"/>
            <w:vAlign w:val="center"/>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11105030000000120</w:t>
            </w: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Доходы от сдачи в аренду имущества, находящегося в оперативном управлении органов гос</w:t>
            </w:r>
            <w:r w:rsidRPr="00947DE2">
              <w:rPr>
                <w:color w:val="000000"/>
                <w:sz w:val="20"/>
                <w:szCs w:val="20"/>
              </w:rPr>
              <w:t>у</w:t>
            </w:r>
            <w:r w:rsidRPr="00947DE2">
              <w:rPr>
                <w:color w:val="000000"/>
                <w:sz w:val="20"/>
                <w:szCs w:val="20"/>
              </w:rPr>
              <w:t>дарственной власти, органов местного самоуправления, го</w:t>
            </w:r>
            <w:r w:rsidRPr="00947DE2">
              <w:rPr>
                <w:color w:val="000000"/>
                <w:sz w:val="20"/>
                <w:szCs w:val="20"/>
              </w:rPr>
              <w:t>с</w:t>
            </w:r>
            <w:r w:rsidRPr="00947DE2">
              <w:rPr>
                <w:color w:val="000000"/>
                <w:sz w:val="20"/>
                <w:szCs w:val="20"/>
              </w:rPr>
              <w:t>ударственных внебюджетных фондов и созданных ими учреждений (за искл</w:t>
            </w:r>
            <w:r w:rsidRPr="00947DE2">
              <w:rPr>
                <w:color w:val="000000"/>
                <w:sz w:val="20"/>
                <w:szCs w:val="20"/>
              </w:rPr>
              <w:t>ю</w:t>
            </w:r>
            <w:r w:rsidRPr="00947DE2">
              <w:rPr>
                <w:color w:val="000000"/>
                <w:sz w:val="20"/>
                <w:szCs w:val="20"/>
              </w:rPr>
              <w:t>чением имущества бюджетных и авт</w:t>
            </w:r>
            <w:r w:rsidRPr="00947DE2">
              <w:rPr>
                <w:color w:val="000000"/>
                <w:sz w:val="20"/>
                <w:szCs w:val="20"/>
              </w:rPr>
              <w:t>о</w:t>
            </w:r>
            <w:r w:rsidRPr="00947DE2">
              <w:rPr>
                <w:color w:val="000000"/>
                <w:sz w:val="20"/>
                <w:szCs w:val="20"/>
              </w:rPr>
              <w:t>номных учреждений)</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85,0</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21,6</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552"/>
        </w:trPr>
        <w:tc>
          <w:tcPr>
            <w:tcW w:w="2157" w:type="dxa"/>
            <w:vAlign w:val="center"/>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11105035100000120</w:t>
            </w: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Доходы от сдачи в аренду имущества, находящегося в оперативном управл</w:t>
            </w:r>
            <w:r w:rsidRPr="00947DE2">
              <w:rPr>
                <w:color w:val="000000"/>
                <w:sz w:val="20"/>
                <w:szCs w:val="20"/>
              </w:rPr>
              <w:t>е</w:t>
            </w:r>
            <w:r w:rsidRPr="00947DE2">
              <w:rPr>
                <w:color w:val="000000"/>
                <w:sz w:val="20"/>
                <w:szCs w:val="20"/>
              </w:rPr>
              <w:t>нии органов управления сельских пос</w:t>
            </w:r>
            <w:r w:rsidRPr="00947DE2">
              <w:rPr>
                <w:color w:val="000000"/>
                <w:sz w:val="20"/>
                <w:szCs w:val="20"/>
              </w:rPr>
              <w:t>е</w:t>
            </w:r>
            <w:r w:rsidRPr="00947DE2">
              <w:rPr>
                <w:color w:val="000000"/>
                <w:sz w:val="20"/>
                <w:szCs w:val="20"/>
              </w:rPr>
              <w:t>лений и созданных ими учреждений (за исключением имущества муниципал</w:t>
            </w:r>
            <w:r w:rsidRPr="00947DE2">
              <w:rPr>
                <w:color w:val="000000"/>
                <w:sz w:val="20"/>
                <w:szCs w:val="20"/>
              </w:rPr>
              <w:t>ь</w:t>
            </w:r>
            <w:r w:rsidRPr="00947DE2">
              <w:rPr>
                <w:color w:val="000000"/>
                <w:sz w:val="20"/>
                <w:szCs w:val="20"/>
              </w:rPr>
              <w:t>ных бюджетных и автономных учрежд</w:t>
            </w:r>
            <w:r w:rsidRPr="00947DE2">
              <w:rPr>
                <w:color w:val="000000"/>
                <w:sz w:val="20"/>
                <w:szCs w:val="20"/>
              </w:rPr>
              <w:t>е</w:t>
            </w:r>
            <w:r w:rsidRPr="00947DE2">
              <w:rPr>
                <w:color w:val="000000"/>
                <w:sz w:val="20"/>
                <w:szCs w:val="20"/>
              </w:rPr>
              <w:t>ний)</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85,0</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21,6</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552"/>
        </w:trPr>
        <w:tc>
          <w:tcPr>
            <w:tcW w:w="2157" w:type="dxa"/>
            <w:vAlign w:val="center"/>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11105035100000220</w:t>
            </w: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Доходы от сдачи в аренду имущества, находящегося в оперативном управл</w:t>
            </w:r>
            <w:r w:rsidRPr="00947DE2">
              <w:rPr>
                <w:color w:val="000000"/>
                <w:sz w:val="20"/>
                <w:szCs w:val="20"/>
              </w:rPr>
              <w:t>е</w:t>
            </w:r>
            <w:r w:rsidRPr="00947DE2">
              <w:rPr>
                <w:color w:val="000000"/>
                <w:sz w:val="20"/>
                <w:szCs w:val="20"/>
              </w:rPr>
              <w:t>нии органов управления сельских пос</w:t>
            </w:r>
            <w:r w:rsidRPr="00947DE2">
              <w:rPr>
                <w:color w:val="000000"/>
                <w:sz w:val="20"/>
                <w:szCs w:val="20"/>
              </w:rPr>
              <w:t>е</w:t>
            </w:r>
            <w:r w:rsidRPr="00947DE2">
              <w:rPr>
                <w:color w:val="000000"/>
                <w:sz w:val="20"/>
                <w:szCs w:val="20"/>
              </w:rPr>
              <w:t>лений и созданных ими учреждений (за исключением имущества муниципал</w:t>
            </w:r>
            <w:r w:rsidRPr="00947DE2">
              <w:rPr>
                <w:color w:val="000000"/>
                <w:sz w:val="20"/>
                <w:szCs w:val="20"/>
              </w:rPr>
              <w:t>ь</w:t>
            </w:r>
            <w:r w:rsidRPr="00947DE2">
              <w:rPr>
                <w:color w:val="000000"/>
                <w:sz w:val="20"/>
                <w:szCs w:val="20"/>
              </w:rPr>
              <w:t>ных бюджетных и автономных учрежд</w:t>
            </w:r>
            <w:r w:rsidRPr="00947DE2">
              <w:rPr>
                <w:color w:val="000000"/>
                <w:sz w:val="20"/>
                <w:szCs w:val="20"/>
              </w:rPr>
              <w:t>е</w:t>
            </w:r>
            <w:r w:rsidRPr="00947DE2">
              <w:rPr>
                <w:color w:val="000000"/>
                <w:sz w:val="20"/>
                <w:szCs w:val="20"/>
              </w:rPr>
              <w:t>ний</w:t>
            </w:r>
            <w:proofErr w:type="gramStart"/>
            <w:r w:rsidRPr="00947DE2">
              <w:rPr>
                <w:color w:val="000000"/>
                <w:sz w:val="20"/>
                <w:szCs w:val="20"/>
              </w:rPr>
              <w:t>)(</w:t>
            </w:r>
            <w:proofErr w:type="gramEnd"/>
            <w:r w:rsidRPr="00947DE2">
              <w:rPr>
                <w:color w:val="000000"/>
                <w:sz w:val="20"/>
                <w:szCs w:val="20"/>
              </w:rPr>
              <w:t>Аренда ЖКХ)</w:t>
            </w:r>
          </w:p>
        </w:tc>
        <w:tc>
          <w:tcPr>
            <w:tcW w:w="1134" w:type="dxa"/>
            <w:vAlign w:val="center"/>
          </w:tcPr>
          <w:p w:rsidR="00947DE2" w:rsidRPr="00947DE2" w:rsidRDefault="00947DE2" w:rsidP="007A6100">
            <w:pPr>
              <w:autoSpaceDE w:val="0"/>
              <w:autoSpaceDN w:val="0"/>
              <w:adjustRightInd w:val="0"/>
              <w:jc w:val="right"/>
              <w:rPr>
                <w:color w:val="000000"/>
                <w:sz w:val="20"/>
                <w:szCs w:val="20"/>
              </w:rPr>
            </w:pPr>
          </w:p>
        </w:tc>
        <w:tc>
          <w:tcPr>
            <w:tcW w:w="1134" w:type="dxa"/>
            <w:vAlign w:val="center"/>
          </w:tcPr>
          <w:p w:rsidR="00947DE2" w:rsidRPr="00947DE2" w:rsidRDefault="00947DE2" w:rsidP="007A6100">
            <w:pPr>
              <w:autoSpaceDE w:val="0"/>
              <w:autoSpaceDN w:val="0"/>
              <w:adjustRightInd w:val="0"/>
              <w:jc w:val="right"/>
              <w:rPr>
                <w:color w:val="000000"/>
                <w:sz w:val="20"/>
                <w:szCs w:val="20"/>
              </w:rPr>
            </w:pP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w:t>
            </w:r>
          </w:p>
        </w:tc>
      </w:tr>
      <w:tr w:rsidR="00947DE2" w:rsidRPr="00947DE2" w:rsidTr="007A6100">
        <w:trPr>
          <w:trHeight w:val="552"/>
        </w:trPr>
        <w:tc>
          <w:tcPr>
            <w:tcW w:w="2157" w:type="dxa"/>
            <w:vAlign w:val="center"/>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11109000000000 120</w:t>
            </w:r>
          </w:p>
          <w:p w:rsidR="00947DE2" w:rsidRPr="00947DE2" w:rsidRDefault="00947DE2" w:rsidP="007A6100">
            <w:pPr>
              <w:autoSpaceDE w:val="0"/>
              <w:autoSpaceDN w:val="0"/>
              <w:adjustRightInd w:val="0"/>
              <w:jc w:val="center"/>
              <w:rPr>
                <w:bCs/>
                <w:color w:val="000000"/>
                <w:sz w:val="20"/>
                <w:szCs w:val="20"/>
              </w:rPr>
            </w:pP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Прочие доходы от использования имущества и прав, находящихся в госуда</w:t>
            </w:r>
            <w:r w:rsidRPr="00947DE2">
              <w:rPr>
                <w:color w:val="000000"/>
                <w:sz w:val="20"/>
                <w:szCs w:val="20"/>
              </w:rPr>
              <w:t>р</w:t>
            </w:r>
            <w:r w:rsidRPr="00947DE2">
              <w:rPr>
                <w:color w:val="000000"/>
                <w:sz w:val="20"/>
                <w:szCs w:val="20"/>
              </w:rPr>
              <w:t>ственной и муниципальной собственн</w:t>
            </w:r>
            <w:r w:rsidRPr="00947DE2">
              <w:rPr>
                <w:color w:val="000000"/>
                <w:sz w:val="20"/>
                <w:szCs w:val="20"/>
              </w:rPr>
              <w:t>о</w:t>
            </w:r>
            <w:r w:rsidRPr="00947DE2">
              <w:rPr>
                <w:color w:val="000000"/>
                <w:sz w:val="20"/>
                <w:szCs w:val="20"/>
              </w:rPr>
              <w:t>сти (за исключением имущества автономных учреждений, а также имущ</w:t>
            </w:r>
            <w:r w:rsidRPr="00947DE2">
              <w:rPr>
                <w:color w:val="000000"/>
                <w:sz w:val="20"/>
                <w:szCs w:val="20"/>
              </w:rPr>
              <w:t>е</w:t>
            </w:r>
            <w:r w:rsidRPr="00947DE2">
              <w:rPr>
                <w:color w:val="000000"/>
                <w:sz w:val="20"/>
                <w:szCs w:val="20"/>
              </w:rPr>
              <w:t>ства государственных и муниципальных ун</w:t>
            </w:r>
            <w:r w:rsidRPr="00947DE2">
              <w:rPr>
                <w:color w:val="000000"/>
                <w:sz w:val="20"/>
                <w:szCs w:val="20"/>
              </w:rPr>
              <w:t>и</w:t>
            </w:r>
            <w:r w:rsidRPr="00947DE2">
              <w:rPr>
                <w:color w:val="000000"/>
                <w:sz w:val="20"/>
                <w:szCs w:val="20"/>
              </w:rPr>
              <w:t>тарных предприятий, в том числе казе</w:t>
            </w:r>
            <w:r w:rsidRPr="00947DE2">
              <w:rPr>
                <w:color w:val="000000"/>
                <w:sz w:val="20"/>
                <w:szCs w:val="20"/>
              </w:rPr>
              <w:t>н</w:t>
            </w:r>
            <w:r w:rsidRPr="00947DE2">
              <w:rPr>
                <w:color w:val="000000"/>
                <w:sz w:val="20"/>
                <w:szCs w:val="20"/>
              </w:rPr>
              <w:t>ных)</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15,0</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2,9</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19,3</w:t>
            </w:r>
          </w:p>
        </w:tc>
      </w:tr>
      <w:tr w:rsidR="00947DE2" w:rsidRPr="00947DE2" w:rsidTr="007A6100">
        <w:trPr>
          <w:trHeight w:val="552"/>
        </w:trPr>
        <w:tc>
          <w:tcPr>
            <w:tcW w:w="2157" w:type="dxa"/>
            <w:vAlign w:val="center"/>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11109040000000120</w:t>
            </w: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Прочие поступления от использования имущества, находящегося в госуда</w:t>
            </w:r>
            <w:r w:rsidRPr="00947DE2">
              <w:rPr>
                <w:color w:val="000000"/>
                <w:sz w:val="20"/>
                <w:szCs w:val="20"/>
              </w:rPr>
              <w:t>р</w:t>
            </w:r>
            <w:r w:rsidRPr="00947DE2">
              <w:rPr>
                <w:color w:val="000000"/>
                <w:sz w:val="20"/>
                <w:szCs w:val="20"/>
              </w:rPr>
              <w:t>ственной и муниципальной собственности (за исключением имущества бю</w:t>
            </w:r>
            <w:r w:rsidRPr="00947DE2">
              <w:rPr>
                <w:color w:val="000000"/>
                <w:sz w:val="20"/>
                <w:szCs w:val="20"/>
              </w:rPr>
              <w:t>д</w:t>
            </w:r>
            <w:r w:rsidRPr="00947DE2">
              <w:rPr>
                <w:color w:val="000000"/>
                <w:sz w:val="20"/>
                <w:szCs w:val="20"/>
              </w:rPr>
              <w:t>жетных и автономных учреждений, а также имущества государственных и м</w:t>
            </w:r>
            <w:r w:rsidRPr="00947DE2">
              <w:rPr>
                <w:color w:val="000000"/>
                <w:sz w:val="20"/>
                <w:szCs w:val="20"/>
              </w:rPr>
              <w:t>у</w:t>
            </w:r>
            <w:r w:rsidRPr="00947DE2">
              <w:rPr>
                <w:color w:val="000000"/>
                <w:sz w:val="20"/>
                <w:szCs w:val="20"/>
              </w:rPr>
              <w:t>ниципальных унитарных предприятий, в том числе казенных)</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15,0</w:t>
            </w:r>
          </w:p>
          <w:p w:rsidR="00947DE2" w:rsidRPr="00947DE2" w:rsidRDefault="00947DE2" w:rsidP="007A6100">
            <w:pPr>
              <w:autoSpaceDE w:val="0"/>
              <w:autoSpaceDN w:val="0"/>
              <w:adjustRightInd w:val="0"/>
              <w:jc w:val="right"/>
              <w:rPr>
                <w:color w:val="000000"/>
                <w:sz w:val="20"/>
                <w:szCs w:val="20"/>
              </w:rPr>
            </w:pP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2,9</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610"/>
        </w:trPr>
        <w:tc>
          <w:tcPr>
            <w:tcW w:w="2157" w:type="dxa"/>
            <w:vAlign w:val="center"/>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11109045100000 120</w:t>
            </w:r>
          </w:p>
          <w:p w:rsidR="00947DE2" w:rsidRPr="00947DE2" w:rsidRDefault="00947DE2" w:rsidP="007A6100">
            <w:pPr>
              <w:autoSpaceDE w:val="0"/>
              <w:autoSpaceDN w:val="0"/>
              <w:adjustRightInd w:val="0"/>
              <w:jc w:val="center"/>
              <w:rPr>
                <w:bCs/>
                <w:color w:val="000000"/>
                <w:sz w:val="20"/>
                <w:szCs w:val="20"/>
              </w:rPr>
            </w:pP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Прочие поступления от использования имущества находящегося в собственн</w:t>
            </w:r>
            <w:r w:rsidRPr="00947DE2">
              <w:rPr>
                <w:color w:val="000000"/>
                <w:sz w:val="20"/>
                <w:szCs w:val="20"/>
              </w:rPr>
              <w:t>о</w:t>
            </w:r>
            <w:r w:rsidRPr="00947DE2">
              <w:rPr>
                <w:color w:val="000000"/>
                <w:sz w:val="20"/>
                <w:szCs w:val="20"/>
              </w:rPr>
              <w:t>сти поселений (за исключением имущ</w:t>
            </w:r>
            <w:r w:rsidRPr="00947DE2">
              <w:rPr>
                <w:color w:val="000000"/>
                <w:sz w:val="20"/>
                <w:szCs w:val="20"/>
              </w:rPr>
              <w:t>е</w:t>
            </w:r>
            <w:r w:rsidRPr="00947DE2">
              <w:rPr>
                <w:color w:val="000000"/>
                <w:sz w:val="20"/>
                <w:szCs w:val="20"/>
              </w:rPr>
              <w:t>ства муниципальных автономных учреждений, а также имущества муниц</w:t>
            </w:r>
            <w:r w:rsidRPr="00947DE2">
              <w:rPr>
                <w:color w:val="000000"/>
                <w:sz w:val="20"/>
                <w:szCs w:val="20"/>
              </w:rPr>
              <w:t>и</w:t>
            </w:r>
            <w:r w:rsidRPr="00947DE2">
              <w:rPr>
                <w:color w:val="000000"/>
                <w:sz w:val="20"/>
                <w:szCs w:val="20"/>
              </w:rPr>
              <w:t>пальных унитарных предприятий, в том числе казе</w:t>
            </w:r>
            <w:r w:rsidRPr="00947DE2">
              <w:rPr>
                <w:color w:val="000000"/>
                <w:sz w:val="20"/>
                <w:szCs w:val="20"/>
              </w:rPr>
              <w:t>н</w:t>
            </w:r>
            <w:r w:rsidRPr="00947DE2">
              <w:rPr>
                <w:color w:val="000000"/>
                <w:sz w:val="20"/>
                <w:szCs w:val="20"/>
              </w:rPr>
              <w:t>ных)</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15,0</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2,9</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397"/>
        </w:trPr>
        <w:tc>
          <w:tcPr>
            <w:tcW w:w="2157" w:type="dxa"/>
          </w:tcPr>
          <w:p w:rsidR="00947DE2" w:rsidRPr="00947DE2" w:rsidRDefault="00947DE2" w:rsidP="007A6100">
            <w:pPr>
              <w:autoSpaceDE w:val="0"/>
              <w:autoSpaceDN w:val="0"/>
              <w:adjustRightInd w:val="0"/>
              <w:jc w:val="center"/>
              <w:rPr>
                <w:b/>
                <w:color w:val="000000"/>
                <w:sz w:val="20"/>
                <w:szCs w:val="20"/>
              </w:rPr>
            </w:pPr>
            <w:r w:rsidRPr="00947DE2">
              <w:rPr>
                <w:b/>
                <w:color w:val="000000"/>
                <w:sz w:val="20"/>
                <w:szCs w:val="20"/>
              </w:rPr>
              <w:t>114 00000000000000</w:t>
            </w:r>
          </w:p>
        </w:tc>
        <w:tc>
          <w:tcPr>
            <w:tcW w:w="4677" w:type="dxa"/>
          </w:tcPr>
          <w:p w:rsidR="00947DE2" w:rsidRPr="00947DE2" w:rsidRDefault="00947DE2" w:rsidP="007A6100">
            <w:pPr>
              <w:autoSpaceDE w:val="0"/>
              <w:autoSpaceDN w:val="0"/>
              <w:adjustRightInd w:val="0"/>
              <w:jc w:val="both"/>
              <w:rPr>
                <w:b/>
                <w:color w:val="000000"/>
                <w:sz w:val="20"/>
                <w:szCs w:val="20"/>
              </w:rPr>
            </w:pPr>
            <w:r w:rsidRPr="00947DE2">
              <w:rPr>
                <w:b/>
                <w:color w:val="000000"/>
                <w:sz w:val="20"/>
                <w:szCs w:val="20"/>
              </w:rPr>
              <w:t>Доходы от продажи материальных и нематериальных акт</w:t>
            </w:r>
            <w:r w:rsidRPr="00947DE2">
              <w:rPr>
                <w:b/>
                <w:color w:val="000000"/>
                <w:sz w:val="20"/>
                <w:szCs w:val="20"/>
              </w:rPr>
              <w:t>и</w:t>
            </w:r>
            <w:r w:rsidRPr="00947DE2">
              <w:rPr>
                <w:b/>
                <w:color w:val="000000"/>
                <w:sz w:val="20"/>
                <w:szCs w:val="20"/>
              </w:rPr>
              <w:t>вов</w:t>
            </w:r>
          </w:p>
        </w:tc>
        <w:tc>
          <w:tcPr>
            <w:tcW w:w="1134" w:type="dxa"/>
          </w:tcPr>
          <w:p w:rsidR="00947DE2" w:rsidRPr="00947DE2" w:rsidRDefault="00947DE2" w:rsidP="007A6100">
            <w:pPr>
              <w:autoSpaceDE w:val="0"/>
              <w:autoSpaceDN w:val="0"/>
              <w:adjustRightInd w:val="0"/>
              <w:jc w:val="right"/>
              <w:rPr>
                <w:b/>
                <w:color w:val="000000"/>
                <w:sz w:val="20"/>
                <w:szCs w:val="20"/>
              </w:rPr>
            </w:pPr>
            <w:r w:rsidRPr="00947DE2">
              <w:rPr>
                <w:b/>
                <w:color w:val="000000"/>
                <w:sz w:val="20"/>
                <w:szCs w:val="20"/>
              </w:rPr>
              <w:t>1100,0</w:t>
            </w:r>
          </w:p>
        </w:tc>
        <w:tc>
          <w:tcPr>
            <w:tcW w:w="1134" w:type="dxa"/>
          </w:tcPr>
          <w:p w:rsidR="00947DE2" w:rsidRPr="00947DE2" w:rsidRDefault="00947DE2" w:rsidP="007A6100">
            <w:pPr>
              <w:autoSpaceDE w:val="0"/>
              <w:autoSpaceDN w:val="0"/>
              <w:adjustRightInd w:val="0"/>
              <w:jc w:val="right"/>
              <w:rPr>
                <w:b/>
                <w:color w:val="000000"/>
                <w:sz w:val="20"/>
                <w:szCs w:val="20"/>
              </w:rPr>
            </w:pPr>
            <w:r w:rsidRPr="00947DE2">
              <w:rPr>
                <w:b/>
                <w:color w:val="000000"/>
                <w:sz w:val="20"/>
                <w:szCs w:val="20"/>
              </w:rPr>
              <w:t>1340,3</w:t>
            </w:r>
          </w:p>
        </w:tc>
        <w:tc>
          <w:tcPr>
            <w:tcW w:w="709" w:type="dxa"/>
          </w:tcPr>
          <w:p w:rsidR="00947DE2" w:rsidRPr="00947DE2" w:rsidRDefault="00947DE2" w:rsidP="007A6100">
            <w:pPr>
              <w:autoSpaceDE w:val="0"/>
              <w:autoSpaceDN w:val="0"/>
              <w:adjustRightInd w:val="0"/>
              <w:jc w:val="right"/>
              <w:rPr>
                <w:b/>
                <w:color w:val="000000"/>
                <w:sz w:val="20"/>
                <w:szCs w:val="20"/>
              </w:rPr>
            </w:pPr>
            <w:r w:rsidRPr="00947DE2">
              <w:rPr>
                <w:b/>
                <w:color w:val="000000"/>
                <w:sz w:val="20"/>
                <w:szCs w:val="20"/>
              </w:rPr>
              <w:t>121,8</w:t>
            </w:r>
          </w:p>
        </w:tc>
      </w:tr>
      <w:tr w:rsidR="00947DE2" w:rsidRPr="00947DE2" w:rsidTr="007A6100">
        <w:trPr>
          <w:trHeight w:val="397"/>
        </w:trPr>
        <w:tc>
          <w:tcPr>
            <w:tcW w:w="2157" w:type="dxa"/>
          </w:tcPr>
          <w:p w:rsidR="00947DE2" w:rsidRPr="00947DE2" w:rsidRDefault="00947DE2" w:rsidP="007A6100">
            <w:pPr>
              <w:autoSpaceDE w:val="0"/>
              <w:autoSpaceDN w:val="0"/>
              <w:adjustRightInd w:val="0"/>
              <w:jc w:val="center"/>
              <w:rPr>
                <w:color w:val="000000"/>
                <w:sz w:val="20"/>
                <w:szCs w:val="20"/>
              </w:rPr>
            </w:pPr>
            <w:r w:rsidRPr="00947DE2">
              <w:rPr>
                <w:color w:val="000000"/>
                <w:sz w:val="20"/>
                <w:szCs w:val="20"/>
              </w:rPr>
              <w:lastRenderedPageBreak/>
              <w:t>11406000000000430</w:t>
            </w:r>
          </w:p>
          <w:p w:rsidR="00947DE2" w:rsidRPr="00947DE2" w:rsidRDefault="00947DE2" w:rsidP="007A6100">
            <w:pPr>
              <w:autoSpaceDE w:val="0"/>
              <w:autoSpaceDN w:val="0"/>
              <w:adjustRightInd w:val="0"/>
              <w:jc w:val="center"/>
              <w:rPr>
                <w:color w:val="000000"/>
                <w:sz w:val="20"/>
                <w:szCs w:val="20"/>
              </w:rPr>
            </w:pP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Доходы от продажи земельных участков, находящихся в государственной и мун</w:t>
            </w:r>
            <w:r w:rsidRPr="00947DE2">
              <w:rPr>
                <w:color w:val="000000"/>
                <w:sz w:val="20"/>
                <w:szCs w:val="20"/>
              </w:rPr>
              <w:t>и</w:t>
            </w:r>
            <w:r w:rsidRPr="00947DE2">
              <w:rPr>
                <w:color w:val="000000"/>
                <w:sz w:val="20"/>
                <w:szCs w:val="20"/>
              </w:rPr>
              <w:t xml:space="preserve">ципальной собственности </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1100,0</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1340,3</w:t>
            </w:r>
          </w:p>
        </w:tc>
        <w:tc>
          <w:tcPr>
            <w:tcW w:w="709"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610"/>
        </w:trPr>
        <w:tc>
          <w:tcPr>
            <w:tcW w:w="2157" w:type="dxa"/>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11406020000000430</w:t>
            </w: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Доходы от продажи земельных участков, государственная собственность на кот</w:t>
            </w:r>
            <w:r w:rsidRPr="00947DE2">
              <w:rPr>
                <w:color w:val="000000"/>
                <w:sz w:val="20"/>
                <w:szCs w:val="20"/>
              </w:rPr>
              <w:t>о</w:t>
            </w:r>
            <w:r w:rsidRPr="00947DE2">
              <w:rPr>
                <w:color w:val="000000"/>
                <w:sz w:val="20"/>
                <w:szCs w:val="20"/>
              </w:rPr>
              <w:t>рые разграничена (за исключением земельных участков бюджетных и авт</w:t>
            </w:r>
            <w:r w:rsidRPr="00947DE2">
              <w:rPr>
                <w:color w:val="000000"/>
                <w:sz w:val="20"/>
                <w:szCs w:val="20"/>
              </w:rPr>
              <w:t>о</w:t>
            </w:r>
            <w:r w:rsidRPr="00947DE2">
              <w:rPr>
                <w:color w:val="000000"/>
                <w:sz w:val="20"/>
                <w:szCs w:val="20"/>
              </w:rPr>
              <w:t>номных учреждений)</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1100,0</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1340,3</w:t>
            </w:r>
          </w:p>
        </w:tc>
        <w:tc>
          <w:tcPr>
            <w:tcW w:w="709" w:type="dxa"/>
          </w:tcPr>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610"/>
        </w:trPr>
        <w:tc>
          <w:tcPr>
            <w:tcW w:w="2157" w:type="dxa"/>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11406025100000430</w:t>
            </w: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Доходы от продажи земельных участков, нах</w:t>
            </w:r>
            <w:r w:rsidRPr="00947DE2">
              <w:rPr>
                <w:color w:val="000000"/>
                <w:sz w:val="20"/>
                <w:szCs w:val="20"/>
              </w:rPr>
              <w:t>о</w:t>
            </w:r>
            <w:r w:rsidRPr="00947DE2">
              <w:rPr>
                <w:color w:val="000000"/>
                <w:sz w:val="20"/>
                <w:szCs w:val="20"/>
              </w:rPr>
              <w:t>дящихся в собственности сельских поселений (за исключением земельных участков муниц</w:t>
            </w:r>
            <w:r w:rsidRPr="00947DE2">
              <w:rPr>
                <w:color w:val="000000"/>
                <w:sz w:val="20"/>
                <w:szCs w:val="20"/>
              </w:rPr>
              <w:t>и</w:t>
            </w:r>
            <w:r w:rsidRPr="00947DE2">
              <w:rPr>
                <w:color w:val="000000"/>
                <w:sz w:val="20"/>
                <w:szCs w:val="20"/>
              </w:rPr>
              <w:t>пальных бюджетных и автономных учреждений)</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1100,0</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1340,3</w:t>
            </w:r>
          </w:p>
        </w:tc>
        <w:tc>
          <w:tcPr>
            <w:tcW w:w="709" w:type="dxa"/>
          </w:tcPr>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610"/>
        </w:trPr>
        <w:tc>
          <w:tcPr>
            <w:tcW w:w="2157" w:type="dxa"/>
          </w:tcPr>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117</w:t>
            </w:r>
          </w:p>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00000000000000</w:t>
            </w:r>
          </w:p>
        </w:tc>
        <w:tc>
          <w:tcPr>
            <w:tcW w:w="4677" w:type="dxa"/>
          </w:tcPr>
          <w:p w:rsidR="00947DE2" w:rsidRPr="00947DE2" w:rsidRDefault="00947DE2" w:rsidP="007A6100">
            <w:pPr>
              <w:autoSpaceDE w:val="0"/>
              <w:autoSpaceDN w:val="0"/>
              <w:adjustRightInd w:val="0"/>
              <w:jc w:val="both"/>
              <w:rPr>
                <w:b/>
                <w:color w:val="000000"/>
                <w:sz w:val="20"/>
                <w:szCs w:val="20"/>
              </w:rPr>
            </w:pPr>
            <w:r w:rsidRPr="00947DE2">
              <w:rPr>
                <w:b/>
                <w:color w:val="000000"/>
                <w:sz w:val="20"/>
                <w:szCs w:val="20"/>
              </w:rPr>
              <w:t>Прочие неналоговые доходы</w:t>
            </w:r>
          </w:p>
        </w:tc>
        <w:tc>
          <w:tcPr>
            <w:tcW w:w="1134" w:type="dxa"/>
            <w:vAlign w:val="center"/>
          </w:tcPr>
          <w:p w:rsidR="00947DE2" w:rsidRPr="00947DE2" w:rsidRDefault="00947DE2" w:rsidP="007A6100">
            <w:pPr>
              <w:autoSpaceDE w:val="0"/>
              <w:autoSpaceDN w:val="0"/>
              <w:adjustRightInd w:val="0"/>
              <w:jc w:val="right"/>
              <w:rPr>
                <w:b/>
                <w:color w:val="000000"/>
                <w:sz w:val="20"/>
                <w:szCs w:val="20"/>
              </w:rPr>
            </w:pPr>
            <w:r w:rsidRPr="00947DE2">
              <w:rPr>
                <w:b/>
                <w:color w:val="000000"/>
                <w:sz w:val="20"/>
                <w:szCs w:val="20"/>
              </w:rPr>
              <w:t>6,2</w:t>
            </w:r>
          </w:p>
        </w:tc>
        <w:tc>
          <w:tcPr>
            <w:tcW w:w="1134" w:type="dxa"/>
            <w:vAlign w:val="center"/>
          </w:tcPr>
          <w:p w:rsidR="00947DE2" w:rsidRPr="00947DE2" w:rsidRDefault="00947DE2" w:rsidP="007A6100">
            <w:pPr>
              <w:autoSpaceDE w:val="0"/>
              <w:autoSpaceDN w:val="0"/>
              <w:adjustRightInd w:val="0"/>
              <w:jc w:val="right"/>
              <w:rPr>
                <w:b/>
                <w:color w:val="000000"/>
                <w:sz w:val="20"/>
                <w:szCs w:val="20"/>
              </w:rPr>
            </w:pPr>
            <w:r w:rsidRPr="00947DE2">
              <w:rPr>
                <w:b/>
                <w:color w:val="000000"/>
                <w:sz w:val="20"/>
                <w:szCs w:val="20"/>
              </w:rPr>
              <w:t>-</w:t>
            </w:r>
          </w:p>
        </w:tc>
        <w:tc>
          <w:tcPr>
            <w:tcW w:w="709"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0</w:t>
            </w:r>
          </w:p>
        </w:tc>
      </w:tr>
      <w:tr w:rsidR="00947DE2" w:rsidRPr="00947DE2" w:rsidTr="007A6100">
        <w:trPr>
          <w:trHeight w:val="610"/>
        </w:trPr>
        <w:tc>
          <w:tcPr>
            <w:tcW w:w="2157" w:type="dxa"/>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11705050100000180</w:t>
            </w: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Прочие неналоговые доходы бюджетов поселения</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6,2</w:t>
            </w:r>
          </w:p>
        </w:tc>
        <w:tc>
          <w:tcPr>
            <w:tcW w:w="1134" w:type="dxa"/>
            <w:vAlign w:val="center"/>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w:t>
            </w:r>
          </w:p>
        </w:tc>
        <w:tc>
          <w:tcPr>
            <w:tcW w:w="709"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262"/>
        </w:trPr>
        <w:tc>
          <w:tcPr>
            <w:tcW w:w="2157" w:type="dxa"/>
          </w:tcPr>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02000000000000000</w:t>
            </w:r>
          </w:p>
        </w:tc>
        <w:tc>
          <w:tcPr>
            <w:tcW w:w="4677" w:type="dxa"/>
          </w:tcPr>
          <w:p w:rsidR="00947DE2" w:rsidRPr="00947DE2" w:rsidRDefault="00947DE2" w:rsidP="007A6100">
            <w:pPr>
              <w:autoSpaceDE w:val="0"/>
              <w:autoSpaceDN w:val="0"/>
              <w:adjustRightInd w:val="0"/>
              <w:jc w:val="both"/>
              <w:rPr>
                <w:b/>
                <w:bCs/>
                <w:color w:val="000000"/>
                <w:sz w:val="20"/>
                <w:szCs w:val="20"/>
              </w:rPr>
            </w:pPr>
            <w:r w:rsidRPr="00947DE2">
              <w:rPr>
                <w:b/>
                <w:bCs/>
                <w:color w:val="000000"/>
                <w:sz w:val="20"/>
                <w:szCs w:val="20"/>
              </w:rPr>
              <w:t xml:space="preserve">Безвозмездные поступления </w:t>
            </w:r>
          </w:p>
        </w:tc>
        <w:tc>
          <w:tcPr>
            <w:tcW w:w="1134" w:type="dxa"/>
          </w:tcPr>
          <w:p w:rsidR="00947DE2" w:rsidRPr="00947DE2" w:rsidRDefault="00947DE2" w:rsidP="007A6100">
            <w:pPr>
              <w:autoSpaceDE w:val="0"/>
              <w:autoSpaceDN w:val="0"/>
              <w:adjustRightInd w:val="0"/>
              <w:jc w:val="right"/>
              <w:rPr>
                <w:b/>
                <w:bCs/>
                <w:color w:val="000000"/>
                <w:sz w:val="20"/>
                <w:szCs w:val="20"/>
              </w:rPr>
            </w:pPr>
            <w:r w:rsidRPr="00947DE2">
              <w:rPr>
                <w:b/>
                <w:bCs/>
                <w:color w:val="000000"/>
                <w:sz w:val="20"/>
                <w:szCs w:val="20"/>
              </w:rPr>
              <w:t>6237,4</w:t>
            </w:r>
          </w:p>
        </w:tc>
        <w:tc>
          <w:tcPr>
            <w:tcW w:w="1134" w:type="dxa"/>
          </w:tcPr>
          <w:p w:rsidR="00947DE2" w:rsidRPr="00947DE2" w:rsidRDefault="00947DE2" w:rsidP="007A6100">
            <w:pPr>
              <w:autoSpaceDE w:val="0"/>
              <w:autoSpaceDN w:val="0"/>
              <w:adjustRightInd w:val="0"/>
              <w:jc w:val="right"/>
              <w:rPr>
                <w:b/>
                <w:bCs/>
                <w:color w:val="000000"/>
                <w:sz w:val="20"/>
                <w:szCs w:val="20"/>
              </w:rPr>
            </w:pPr>
            <w:r w:rsidRPr="00947DE2">
              <w:rPr>
                <w:b/>
                <w:bCs/>
                <w:color w:val="000000"/>
                <w:sz w:val="20"/>
                <w:szCs w:val="20"/>
              </w:rPr>
              <w:t>1670,2</w:t>
            </w:r>
          </w:p>
        </w:tc>
        <w:tc>
          <w:tcPr>
            <w:tcW w:w="709" w:type="dxa"/>
          </w:tcPr>
          <w:p w:rsidR="00947DE2" w:rsidRPr="00947DE2" w:rsidRDefault="00947DE2" w:rsidP="007A6100">
            <w:pPr>
              <w:autoSpaceDE w:val="0"/>
              <w:autoSpaceDN w:val="0"/>
              <w:adjustRightInd w:val="0"/>
              <w:jc w:val="right"/>
              <w:rPr>
                <w:b/>
                <w:bCs/>
                <w:color w:val="000000"/>
                <w:sz w:val="20"/>
                <w:szCs w:val="20"/>
              </w:rPr>
            </w:pPr>
            <w:r w:rsidRPr="00947DE2">
              <w:rPr>
                <w:b/>
                <w:bCs/>
                <w:color w:val="000000"/>
                <w:sz w:val="20"/>
                <w:szCs w:val="20"/>
              </w:rPr>
              <w:t>26,8</w:t>
            </w:r>
          </w:p>
        </w:tc>
      </w:tr>
      <w:tr w:rsidR="00947DE2" w:rsidRPr="00947DE2" w:rsidTr="007A6100">
        <w:trPr>
          <w:trHeight w:val="262"/>
        </w:trPr>
        <w:tc>
          <w:tcPr>
            <w:tcW w:w="2157" w:type="dxa"/>
          </w:tcPr>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20200000000000000</w:t>
            </w:r>
          </w:p>
        </w:tc>
        <w:tc>
          <w:tcPr>
            <w:tcW w:w="4677" w:type="dxa"/>
          </w:tcPr>
          <w:p w:rsidR="00947DE2" w:rsidRPr="00947DE2" w:rsidRDefault="00947DE2" w:rsidP="007A6100">
            <w:pPr>
              <w:autoSpaceDE w:val="0"/>
              <w:autoSpaceDN w:val="0"/>
              <w:adjustRightInd w:val="0"/>
              <w:jc w:val="both"/>
              <w:rPr>
                <w:b/>
                <w:bCs/>
                <w:color w:val="000000"/>
                <w:sz w:val="20"/>
                <w:szCs w:val="20"/>
              </w:rPr>
            </w:pPr>
            <w:r w:rsidRPr="00947DE2">
              <w:rPr>
                <w:b/>
                <w:bCs/>
                <w:color w:val="000000"/>
                <w:sz w:val="20"/>
                <w:szCs w:val="20"/>
              </w:rPr>
              <w:t>Безвозмездные поступления от других   бюджетов бюджетной сист</w:t>
            </w:r>
            <w:r w:rsidRPr="00947DE2">
              <w:rPr>
                <w:b/>
                <w:bCs/>
                <w:color w:val="000000"/>
                <w:sz w:val="20"/>
                <w:szCs w:val="20"/>
              </w:rPr>
              <w:t>е</w:t>
            </w:r>
            <w:r w:rsidRPr="00947DE2">
              <w:rPr>
                <w:b/>
                <w:bCs/>
                <w:color w:val="000000"/>
                <w:sz w:val="20"/>
                <w:szCs w:val="20"/>
              </w:rPr>
              <w:t>мы Российской Федерации</w:t>
            </w:r>
          </w:p>
        </w:tc>
        <w:tc>
          <w:tcPr>
            <w:tcW w:w="1134" w:type="dxa"/>
          </w:tcPr>
          <w:p w:rsidR="00947DE2" w:rsidRPr="00947DE2" w:rsidRDefault="00947DE2" w:rsidP="007A6100">
            <w:pPr>
              <w:autoSpaceDE w:val="0"/>
              <w:autoSpaceDN w:val="0"/>
              <w:adjustRightInd w:val="0"/>
              <w:jc w:val="right"/>
              <w:rPr>
                <w:b/>
                <w:bCs/>
                <w:color w:val="000000"/>
                <w:sz w:val="20"/>
                <w:szCs w:val="20"/>
              </w:rPr>
            </w:pPr>
            <w:r w:rsidRPr="00947DE2">
              <w:rPr>
                <w:b/>
                <w:bCs/>
                <w:color w:val="000000"/>
                <w:sz w:val="20"/>
                <w:szCs w:val="20"/>
              </w:rPr>
              <w:t>6237,4</w:t>
            </w:r>
          </w:p>
        </w:tc>
        <w:tc>
          <w:tcPr>
            <w:tcW w:w="1134" w:type="dxa"/>
          </w:tcPr>
          <w:p w:rsidR="00947DE2" w:rsidRPr="00947DE2" w:rsidRDefault="00947DE2" w:rsidP="007A6100">
            <w:pPr>
              <w:autoSpaceDE w:val="0"/>
              <w:autoSpaceDN w:val="0"/>
              <w:adjustRightInd w:val="0"/>
              <w:jc w:val="right"/>
              <w:rPr>
                <w:b/>
                <w:bCs/>
                <w:color w:val="000000"/>
                <w:sz w:val="20"/>
                <w:szCs w:val="20"/>
              </w:rPr>
            </w:pPr>
            <w:r w:rsidRPr="00947DE2">
              <w:rPr>
                <w:b/>
                <w:bCs/>
                <w:color w:val="000000"/>
                <w:sz w:val="20"/>
                <w:szCs w:val="20"/>
              </w:rPr>
              <w:t>1670,2</w:t>
            </w:r>
          </w:p>
        </w:tc>
        <w:tc>
          <w:tcPr>
            <w:tcW w:w="709" w:type="dxa"/>
          </w:tcPr>
          <w:p w:rsidR="00947DE2" w:rsidRPr="00947DE2" w:rsidRDefault="00947DE2" w:rsidP="007A6100">
            <w:pPr>
              <w:autoSpaceDE w:val="0"/>
              <w:autoSpaceDN w:val="0"/>
              <w:adjustRightInd w:val="0"/>
              <w:jc w:val="right"/>
              <w:rPr>
                <w:b/>
                <w:bCs/>
                <w:color w:val="000000"/>
                <w:sz w:val="20"/>
                <w:szCs w:val="20"/>
              </w:rPr>
            </w:pPr>
            <w:r w:rsidRPr="00947DE2">
              <w:rPr>
                <w:b/>
                <w:bCs/>
                <w:color w:val="000000"/>
                <w:sz w:val="20"/>
                <w:szCs w:val="20"/>
              </w:rPr>
              <w:t>26,8</w:t>
            </w:r>
          </w:p>
        </w:tc>
      </w:tr>
      <w:tr w:rsidR="00947DE2" w:rsidRPr="00947DE2" w:rsidTr="007A6100">
        <w:trPr>
          <w:trHeight w:val="262"/>
        </w:trPr>
        <w:tc>
          <w:tcPr>
            <w:tcW w:w="2157" w:type="dxa"/>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20201000000000151</w:t>
            </w:r>
          </w:p>
          <w:p w:rsidR="00947DE2" w:rsidRPr="00947DE2" w:rsidRDefault="00947DE2" w:rsidP="007A6100">
            <w:pPr>
              <w:autoSpaceDE w:val="0"/>
              <w:autoSpaceDN w:val="0"/>
              <w:adjustRightInd w:val="0"/>
              <w:jc w:val="center"/>
              <w:rPr>
                <w:bCs/>
                <w:color w:val="000000"/>
                <w:sz w:val="20"/>
                <w:szCs w:val="20"/>
              </w:rPr>
            </w:pP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Дотации бюджетам бюджетной системы Росси</w:t>
            </w:r>
            <w:r w:rsidRPr="00947DE2">
              <w:rPr>
                <w:color w:val="000000"/>
                <w:sz w:val="20"/>
                <w:szCs w:val="20"/>
              </w:rPr>
              <w:t>й</w:t>
            </w:r>
            <w:r w:rsidRPr="00947DE2">
              <w:rPr>
                <w:color w:val="000000"/>
                <w:sz w:val="20"/>
                <w:szCs w:val="20"/>
              </w:rPr>
              <w:t>ской Федерации</w:t>
            </w:r>
          </w:p>
        </w:tc>
        <w:tc>
          <w:tcPr>
            <w:tcW w:w="1134"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3882,7</w:t>
            </w:r>
          </w:p>
        </w:tc>
        <w:tc>
          <w:tcPr>
            <w:tcW w:w="1134"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970,7</w:t>
            </w:r>
          </w:p>
        </w:tc>
        <w:tc>
          <w:tcPr>
            <w:tcW w:w="709"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25,0</w:t>
            </w:r>
          </w:p>
        </w:tc>
      </w:tr>
      <w:tr w:rsidR="00947DE2" w:rsidRPr="00947DE2" w:rsidTr="007A6100">
        <w:trPr>
          <w:trHeight w:val="262"/>
        </w:trPr>
        <w:tc>
          <w:tcPr>
            <w:tcW w:w="2157" w:type="dxa"/>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20201001000000151</w:t>
            </w: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Дотации бюджетам поселений на выравнивание бюдже</w:t>
            </w:r>
            <w:r w:rsidRPr="00947DE2">
              <w:rPr>
                <w:color w:val="000000"/>
                <w:sz w:val="20"/>
                <w:szCs w:val="20"/>
              </w:rPr>
              <w:t>т</w:t>
            </w:r>
            <w:r w:rsidRPr="00947DE2">
              <w:rPr>
                <w:color w:val="000000"/>
                <w:sz w:val="20"/>
                <w:szCs w:val="20"/>
              </w:rPr>
              <w:t>ной обеспеченности</w:t>
            </w:r>
          </w:p>
        </w:tc>
        <w:tc>
          <w:tcPr>
            <w:tcW w:w="1134"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3882,7</w:t>
            </w:r>
          </w:p>
        </w:tc>
        <w:tc>
          <w:tcPr>
            <w:tcW w:w="1134"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970,7</w:t>
            </w:r>
          </w:p>
        </w:tc>
        <w:tc>
          <w:tcPr>
            <w:tcW w:w="709"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262"/>
        </w:trPr>
        <w:tc>
          <w:tcPr>
            <w:tcW w:w="2157" w:type="dxa"/>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20203000000000151</w:t>
            </w:r>
          </w:p>
          <w:p w:rsidR="00947DE2" w:rsidRPr="00947DE2" w:rsidRDefault="00947DE2" w:rsidP="007A6100">
            <w:pPr>
              <w:autoSpaceDE w:val="0"/>
              <w:autoSpaceDN w:val="0"/>
              <w:adjustRightInd w:val="0"/>
              <w:jc w:val="center"/>
              <w:rPr>
                <w:bCs/>
                <w:color w:val="000000"/>
                <w:sz w:val="20"/>
                <w:szCs w:val="20"/>
              </w:rPr>
            </w:pP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Субвенции бюджетам бюджетной системы Ро</w:t>
            </w:r>
            <w:r w:rsidRPr="00947DE2">
              <w:rPr>
                <w:color w:val="000000"/>
                <w:sz w:val="20"/>
                <w:szCs w:val="20"/>
              </w:rPr>
              <w:t>с</w:t>
            </w:r>
            <w:r w:rsidRPr="00947DE2">
              <w:rPr>
                <w:color w:val="000000"/>
                <w:sz w:val="20"/>
                <w:szCs w:val="20"/>
              </w:rPr>
              <w:t>сийской Федерации</w:t>
            </w:r>
          </w:p>
        </w:tc>
        <w:tc>
          <w:tcPr>
            <w:tcW w:w="1134"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255,1</w:t>
            </w:r>
          </w:p>
        </w:tc>
        <w:tc>
          <w:tcPr>
            <w:tcW w:w="1134"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72,6</w:t>
            </w:r>
          </w:p>
        </w:tc>
        <w:tc>
          <w:tcPr>
            <w:tcW w:w="709"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28,5</w:t>
            </w:r>
          </w:p>
        </w:tc>
      </w:tr>
      <w:tr w:rsidR="00947DE2" w:rsidRPr="00947DE2" w:rsidTr="007A6100">
        <w:trPr>
          <w:trHeight w:val="262"/>
        </w:trPr>
        <w:tc>
          <w:tcPr>
            <w:tcW w:w="2157" w:type="dxa"/>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20203015000000151</w:t>
            </w:r>
          </w:p>
          <w:p w:rsidR="00947DE2" w:rsidRPr="00947DE2" w:rsidRDefault="00947DE2" w:rsidP="007A6100">
            <w:pPr>
              <w:autoSpaceDE w:val="0"/>
              <w:autoSpaceDN w:val="0"/>
              <w:adjustRightInd w:val="0"/>
              <w:jc w:val="center"/>
              <w:rPr>
                <w:bCs/>
                <w:color w:val="000000"/>
                <w:sz w:val="20"/>
                <w:szCs w:val="20"/>
              </w:rPr>
            </w:pP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Субвенции бюджетам на осуществление первичного воинского учета на террит</w:t>
            </w:r>
            <w:r w:rsidRPr="00947DE2">
              <w:rPr>
                <w:color w:val="000000"/>
                <w:sz w:val="20"/>
                <w:szCs w:val="20"/>
              </w:rPr>
              <w:t>о</w:t>
            </w:r>
            <w:r w:rsidRPr="00947DE2">
              <w:rPr>
                <w:color w:val="000000"/>
                <w:sz w:val="20"/>
                <w:szCs w:val="20"/>
              </w:rPr>
              <w:t>риях, где отсутствуют военные комисс</w:t>
            </w:r>
            <w:r w:rsidRPr="00947DE2">
              <w:rPr>
                <w:color w:val="000000"/>
                <w:sz w:val="20"/>
                <w:szCs w:val="20"/>
              </w:rPr>
              <w:t>а</w:t>
            </w:r>
            <w:r w:rsidRPr="00947DE2">
              <w:rPr>
                <w:color w:val="000000"/>
                <w:sz w:val="20"/>
                <w:szCs w:val="20"/>
              </w:rPr>
              <w:t>риаты</w:t>
            </w:r>
          </w:p>
        </w:tc>
        <w:tc>
          <w:tcPr>
            <w:tcW w:w="1134"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255,1</w:t>
            </w:r>
          </w:p>
        </w:tc>
        <w:tc>
          <w:tcPr>
            <w:tcW w:w="1134"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72,6</w:t>
            </w:r>
          </w:p>
        </w:tc>
        <w:tc>
          <w:tcPr>
            <w:tcW w:w="709"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262"/>
        </w:trPr>
        <w:tc>
          <w:tcPr>
            <w:tcW w:w="2157" w:type="dxa"/>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20203015100000151</w:t>
            </w:r>
          </w:p>
          <w:p w:rsidR="00947DE2" w:rsidRPr="00947DE2" w:rsidRDefault="00947DE2" w:rsidP="007A6100">
            <w:pPr>
              <w:autoSpaceDE w:val="0"/>
              <w:autoSpaceDN w:val="0"/>
              <w:adjustRightInd w:val="0"/>
              <w:jc w:val="center"/>
              <w:rPr>
                <w:bCs/>
                <w:color w:val="000000"/>
                <w:sz w:val="20"/>
                <w:szCs w:val="20"/>
              </w:rPr>
            </w:pPr>
          </w:p>
        </w:tc>
        <w:tc>
          <w:tcPr>
            <w:tcW w:w="4677" w:type="dxa"/>
          </w:tcPr>
          <w:p w:rsidR="00947DE2" w:rsidRPr="00947DE2" w:rsidRDefault="00947DE2" w:rsidP="007A6100">
            <w:pPr>
              <w:autoSpaceDE w:val="0"/>
              <w:autoSpaceDN w:val="0"/>
              <w:adjustRightInd w:val="0"/>
              <w:jc w:val="both"/>
              <w:rPr>
                <w:color w:val="000000"/>
                <w:sz w:val="20"/>
                <w:szCs w:val="20"/>
              </w:rPr>
            </w:pPr>
            <w:r w:rsidRPr="00947DE2">
              <w:rPr>
                <w:color w:val="000000"/>
                <w:sz w:val="20"/>
                <w:szCs w:val="20"/>
              </w:rPr>
              <w:t>Субвенции бюджетам поселений на осущест</w:t>
            </w:r>
            <w:r w:rsidRPr="00947DE2">
              <w:rPr>
                <w:color w:val="000000"/>
                <w:sz w:val="20"/>
                <w:szCs w:val="20"/>
              </w:rPr>
              <w:t>в</w:t>
            </w:r>
            <w:r w:rsidRPr="00947DE2">
              <w:rPr>
                <w:color w:val="000000"/>
                <w:sz w:val="20"/>
                <w:szCs w:val="20"/>
              </w:rPr>
              <w:t>ление первичного воинского учета на территориях, где отсутствуют военные к</w:t>
            </w:r>
            <w:r w:rsidRPr="00947DE2">
              <w:rPr>
                <w:color w:val="000000"/>
                <w:sz w:val="20"/>
                <w:szCs w:val="20"/>
              </w:rPr>
              <w:t>о</w:t>
            </w:r>
            <w:r w:rsidRPr="00947DE2">
              <w:rPr>
                <w:color w:val="000000"/>
                <w:sz w:val="20"/>
                <w:szCs w:val="20"/>
              </w:rPr>
              <w:t>миссариаты</w:t>
            </w:r>
          </w:p>
        </w:tc>
        <w:tc>
          <w:tcPr>
            <w:tcW w:w="1134"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255,1</w:t>
            </w:r>
          </w:p>
        </w:tc>
        <w:tc>
          <w:tcPr>
            <w:tcW w:w="1134"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72,6</w:t>
            </w:r>
          </w:p>
        </w:tc>
        <w:tc>
          <w:tcPr>
            <w:tcW w:w="709"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262"/>
        </w:trPr>
        <w:tc>
          <w:tcPr>
            <w:tcW w:w="2157" w:type="dxa"/>
            <w:vAlign w:val="bottom"/>
          </w:tcPr>
          <w:p w:rsidR="00947DE2" w:rsidRPr="00947DE2" w:rsidRDefault="00947DE2" w:rsidP="007A6100">
            <w:pPr>
              <w:jc w:val="center"/>
              <w:rPr>
                <w:sz w:val="20"/>
                <w:szCs w:val="20"/>
              </w:rPr>
            </w:pPr>
            <w:r w:rsidRPr="00947DE2">
              <w:rPr>
                <w:sz w:val="20"/>
                <w:szCs w:val="20"/>
              </w:rPr>
              <w:t>20204000000000151</w:t>
            </w:r>
          </w:p>
        </w:tc>
        <w:tc>
          <w:tcPr>
            <w:tcW w:w="4677" w:type="dxa"/>
          </w:tcPr>
          <w:p w:rsidR="00947DE2" w:rsidRPr="00947DE2" w:rsidRDefault="00947DE2" w:rsidP="007A6100">
            <w:pPr>
              <w:jc w:val="both"/>
              <w:rPr>
                <w:sz w:val="20"/>
                <w:szCs w:val="20"/>
              </w:rPr>
            </w:pPr>
            <w:r w:rsidRPr="00947DE2">
              <w:rPr>
                <w:sz w:val="20"/>
                <w:szCs w:val="20"/>
              </w:rPr>
              <w:t>Иные межбюджетные трансферты</w:t>
            </w:r>
          </w:p>
        </w:tc>
        <w:tc>
          <w:tcPr>
            <w:tcW w:w="1134"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2099,6</w:t>
            </w:r>
          </w:p>
        </w:tc>
        <w:tc>
          <w:tcPr>
            <w:tcW w:w="1134"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626,9</w:t>
            </w:r>
          </w:p>
        </w:tc>
        <w:tc>
          <w:tcPr>
            <w:tcW w:w="709"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29,8</w:t>
            </w:r>
          </w:p>
        </w:tc>
      </w:tr>
      <w:tr w:rsidR="00947DE2" w:rsidRPr="00947DE2" w:rsidTr="007A6100">
        <w:trPr>
          <w:trHeight w:val="262"/>
        </w:trPr>
        <w:tc>
          <w:tcPr>
            <w:tcW w:w="2157" w:type="dxa"/>
            <w:vAlign w:val="center"/>
          </w:tcPr>
          <w:p w:rsidR="00947DE2" w:rsidRPr="00947DE2" w:rsidRDefault="00947DE2" w:rsidP="007A6100">
            <w:pPr>
              <w:jc w:val="center"/>
              <w:rPr>
                <w:sz w:val="20"/>
                <w:szCs w:val="20"/>
              </w:rPr>
            </w:pPr>
            <w:r w:rsidRPr="00947DE2">
              <w:rPr>
                <w:sz w:val="20"/>
                <w:szCs w:val="20"/>
              </w:rPr>
              <w:t>20204014000000151</w:t>
            </w:r>
          </w:p>
        </w:tc>
        <w:tc>
          <w:tcPr>
            <w:tcW w:w="4677" w:type="dxa"/>
          </w:tcPr>
          <w:p w:rsidR="00947DE2" w:rsidRPr="00947DE2" w:rsidRDefault="00947DE2" w:rsidP="007A6100">
            <w:pPr>
              <w:jc w:val="both"/>
              <w:rPr>
                <w:sz w:val="20"/>
                <w:szCs w:val="20"/>
              </w:rPr>
            </w:pPr>
            <w:r w:rsidRPr="00947DE2">
              <w:rPr>
                <w:sz w:val="20"/>
                <w:szCs w:val="20"/>
              </w:rPr>
              <w:t>Межбюджетные трансферты, передав</w:t>
            </w:r>
            <w:r w:rsidRPr="00947DE2">
              <w:rPr>
                <w:sz w:val="20"/>
                <w:szCs w:val="20"/>
              </w:rPr>
              <w:t>а</w:t>
            </w:r>
            <w:r w:rsidRPr="00947DE2">
              <w:rPr>
                <w:sz w:val="20"/>
                <w:szCs w:val="20"/>
              </w:rPr>
              <w:t>емые бюджетам муниципальных обр</w:t>
            </w:r>
            <w:r w:rsidRPr="00947DE2">
              <w:rPr>
                <w:sz w:val="20"/>
                <w:szCs w:val="20"/>
              </w:rPr>
              <w:t>а</w:t>
            </w:r>
            <w:r w:rsidRPr="00947DE2">
              <w:rPr>
                <w:sz w:val="20"/>
                <w:szCs w:val="20"/>
              </w:rPr>
              <w:t>зований на осуществление части полномочий по решению в</w:t>
            </w:r>
            <w:r w:rsidRPr="00947DE2">
              <w:rPr>
                <w:sz w:val="20"/>
                <w:szCs w:val="20"/>
              </w:rPr>
              <w:t>о</w:t>
            </w:r>
            <w:r w:rsidRPr="00947DE2">
              <w:rPr>
                <w:sz w:val="20"/>
                <w:szCs w:val="20"/>
              </w:rPr>
              <w:t>просов местного значения в соответствии с заключенными соглаш</w:t>
            </w:r>
            <w:r w:rsidRPr="00947DE2">
              <w:rPr>
                <w:sz w:val="20"/>
                <w:szCs w:val="20"/>
              </w:rPr>
              <w:t>е</w:t>
            </w:r>
            <w:r w:rsidRPr="00947DE2">
              <w:rPr>
                <w:sz w:val="20"/>
                <w:szCs w:val="20"/>
              </w:rPr>
              <w:t>ниями</w:t>
            </w:r>
          </w:p>
        </w:tc>
        <w:tc>
          <w:tcPr>
            <w:tcW w:w="1134" w:type="dxa"/>
          </w:tcPr>
          <w:p w:rsidR="00947DE2" w:rsidRPr="00947DE2" w:rsidRDefault="00947DE2" w:rsidP="007A6100">
            <w:pPr>
              <w:autoSpaceDE w:val="0"/>
              <w:autoSpaceDN w:val="0"/>
              <w:adjustRightInd w:val="0"/>
              <w:jc w:val="center"/>
              <w:rPr>
                <w:color w:val="000000"/>
                <w:sz w:val="20"/>
                <w:szCs w:val="20"/>
              </w:rPr>
            </w:pPr>
          </w:p>
        </w:tc>
        <w:tc>
          <w:tcPr>
            <w:tcW w:w="1134" w:type="dxa"/>
          </w:tcPr>
          <w:p w:rsidR="00947DE2" w:rsidRPr="00947DE2" w:rsidRDefault="00947DE2" w:rsidP="007A6100">
            <w:pPr>
              <w:autoSpaceDE w:val="0"/>
              <w:autoSpaceDN w:val="0"/>
              <w:adjustRightInd w:val="0"/>
              <w:jc w:val="right"/>
              <w:rPr>
                <w:color w:val="000000"/>
                <w:sz w:val="20"/>
                <w:szCs w:val="20"/>
              </w:rPr>
            </w:pPr>
          </w:p>
        </w:tc>
        <w:tc>
          <w:tcPr>
            <w:tcW w:w="709" w:type="dxa"/>
          </w:tcPr>
          <w:p w:rsidR="00947DE2" w:rsidRPr="00947DE2" w:rsidRDefault="00947DE2" w:rsidP="007A6100">
            <w:pPr>
              <w:autoSpaceDE w:val="0"/>
              <w:autoSpaceDN w:val="0"/>
              <w:adjustRightInd w:val="0"/>
              <w:jc w:val="right"/>
              <w:rPr>
                <w:color w:val="000000"/>
                <w:sz w:val="20"/>
                <w:szCs w:val="20"/>
              </w:rPr>
            </w:pPr>
          </w:p>
        </w:tc>
      </w:tr>
      <w:tr w:rsidR="00947DE2" w:rsidRPr="00947DE2" w:rsidTr="007A6100">
        <w:trPr>
          <w:trHeight w:val="262"/>
        </w:trPr>
        <w:tc>
          <w:tcPr>
            <w:tcW w:w="2157" w:type="dxa"/>
            <w:vAlign w:val="bottom"/>
          </w:tcPr>
          <w:p w:rsidR="00947DE2" w:rsidRPr="00947DE2" w:rsidRDefault="00947DE2" w:rsidP="007A6100">
            <w:pPr>
              <w:jc w:val="center"/>
              <w:rPr>
                <w:sz w:val="20"/>
                <w:szCs w:val="20"/>
              </w:rPr>
            </w:pPr>
            <w:r w:rsidRPr="00947DE2">
              <w:rPr>
                <w:sz w:val="20"/>
                <w:szCs w:val="20"/>
              </w:rPr>
              <w:t>20204014100000151</w:t>
            </w:r>
          </w:p>
        </w:tc>
        <w:tc>
          <w:tcPr>
            <w:tcW w:w="4677" w:type="dxa"/>
          </w:tcPr>
          <w:p w:rsidR="00947DE2" w:rsidRPr="00947DE2" w:rsidRDefault="00947DE2" w:rsidP="007A6100">
            <w:pPr>
              <w:jc w:val="both"/>
              <w:rPr>
                <w:sz w:val="20"/>
                <w:szCs w:val="20"/>
              </w:rPr>
            </w:pPr>
            <w:r w:rsidRPr="00947DE2">
              <w:rPr>
                <w:sz w:val="20"/>
                <w:szCs w:val="20"/>
              </w:rPr>
              <w:t>Межбюджетные трансферты, передав</w:t>
            </w:r>
            <w:r w:rsidRPr="00947DE2">
              <w:rPr>
                <w:sz w:val="20"/>
                <w:szCs w:val="20"/>
              </w:rPr>
              <w:t>а</w:t>
            </w:r>
            <w:r w:rsidRPr="00947DE2">
              <w:rPr>
                <w:sz w:val="20"/>
                <w:szCs w:val="20"/>
              </w:rPr>
              <w:t>емые бюджетам сельских поселений из бюджетов муниципал</w:t>
            </w:r>
            <w:r w:rsidRPr="00947DE2">
              <w:rPr>
                <w:sz w:val="20"/>
                <w:szCs w:val="20"/>
              </w:rPr>
              <w:t>ь</w:t>
            </w:r>
            <w:r w:rsidRPr="00947DE2">
              <w:rPr>
                <w:sz w:val="20"/>
                <w:szCs w:val="20"/>
              </w:rPr>
              <w:t>ных районов на осуществление части полномочий по решению вопросов местного значения в соответствии с заключенными соглаш</w:t>
            </w:r>
            <w:r w:rsidRPr="00947DE2">
              <w:rPr>
                <w:sz w:val="20"/>
                <w:szCs w:val="20"/>
              </w:rPr>
              <w:t>е</w:t>
            </w:r>
            <w:r w:rsidRPr="00947DE2">
              <w:rPr>
                <w:sz w:val="20"/>
                <w:szCs w:val="20"/>
              </w:rPr>
              <w:t>ниями</w:t>
            </w:r>
          </w:p>
        </w:tc>
        <w:tc>
          <w:tcPr>
            <w:tcW w:w="1134" w:type="dxa"/>
          </w:tcPr>
          <w:p w:rsidR="00947DE2" w:rsidRPr="00947DE2" w:rsidRDefault="00947DE2" w:rsidP="007A6100">
            <w:pPr>
              <w:autoSpaceDE w:val="0"/>
              <w:autoSpaceDN w:val="0"/>
              <w:adjustRightInd w:val="0"/>
              <w:jc w:val="center"/>
              <w:rPr>
                <w:color w:val="000000"/>
                <w:sz w:val="20"/>
                <w:szCs w:val="20"/>
              </w:rPr>
            </w:pPr>
          </w:p>
        </w:tc>
        <w:tc>
          <w:tcPr>
            <w:tcW w:w="1134" w:type="dxa"/>
          </w:tcPr>
          <w:p w:rsidR="00947DE2" w:rsidRPr="00947DE2" w:rsidRDefault="00947DE2" w:rsidP="007A6100">
            <w:pPr>
              <w:autoSpaceDE w:val="0"/>
              <w:autoSpaceDN w:val="0"/>
              <w:adjustRightInd w:val="0"/>
              <w:jc w:val="right"/>
              <w:rPr>
                <w:color w:val="000000"/>
                <w:sz w:val="20"/>
                <w:szCs w:val="20"/>
              </w:rPr>
            </w:pPr>
          </w:p>
        </w:tc>
        <w:tc>
          <w:tcPr>
            <w:tcW w:w="709"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p>
        </w:tc>
      </w:tr>
      <w:tr w:rsidR="00947DE2" w:rsidRPr="00947DE2" w:rsidTr="007A6100">
        <w:trPr>
          <w:trHeight w:val="262"/>
        </w:trPr>
        <w:tc>
          <w:tcPr>
            <w:tcW w:w="2157" w:type="dxa"/>
            <w:vAlign w:val="bottom"/>
          </w:tcPr>
          <w:p w:rsidR="00947DE2" w:rsidRPr="00947DE2" w:rsidRDefault="00947DE2" w:rsidP="007A6100">
            <w:pPr>
              <w:jc w:val="center"/>
              <w:rPr>
                <w:sz w:val="20"/>
                <w:szCs w:val="20"/>
              </w:rPr>
            </w:pPr>
            <w:r w:rsidRPr="00947DE2">
              <w:rPr>
                <w:sz w:val="20"/>
                <w:szCs w:val="20"/>
              </w:rPr>
              <w:t>20204999000000151</w:t>
            </w:r>
          </w:p>
        </w:tc>
        <w:tc>
          <w:tcPr>
            <w:tcW w:w="4677" w:type="dxa"/>
          </w:tcPr>
          <w:p w:rsidR="00947DE2" w:rsidRPr="00947DE2" w:rsidRDefault="00947DE2" w:rsidP="007A6100">
            <w:pPr>
              <w:jc w:val="both"/>
              <w:rPr>
                <w:sz w:val="20"/>
                <w:szCs w:val="20"/>
              </w:rPr>
            </w:pPr>
            <w:r w:rsidRPr="00947DE2">
              <w:rPr>
                <w:sz w:val="20"/>
                <w:szCs w:val="20"/>
              </w:rPr>
              <w:t>Прочие межбюджетные трансферты, передав</w:t>
            </w:r>
            <w:r w:rsidRPr="00947DE2">
              <w:rPr>
                <w:sz w:val="20"/>
                <w:szCs w:val="20"/>
              </w:rPr>
              <w:t>а</w:t>
            </w:r>
            <w:r w:rsidRPr="00947DE2">
              <w:rPr>
                <w:sz w:val="20"/>
                <w:szCs w:val="20"/>
              </w:rPr>
              <w:t>емые бюджетам</w:t>
            </w:r>
          </w:p>
        </w:tc>
        <w:tc>
          <w:tcPr>
            <w:tcW w:w="1134" w:type="dxa"/>
          </w:tcPr>
          <w:p w:rsidR="00947DE2" w:rsidRPr="00947DE2" w:rsidRDefault="00947DE2" w:rsidP="007A6100">
            <w:pPr>
              <w:autoSpaceDE w:val="0"/>
              <w:autoSpaceDN w:val="0"/>
              <w:adjustRightInd w:val="0"/>
              <w:jc w:val="center"/>
              <w:rPr>
                <w:color w:val="000000"/>
                <w:sz w:val="20"/>
                <w:szCs w:val="20"/>
              </w:rPr>
            </w:pPr>
            <w:r w:rsidRPr="00947DE2">
              <w:rPr>
                <w:color w:val="000000"/>
                <w:sz w:val="20"/>
                <w:szCs w:val="20"/>
              </w:rPr>
              <w:t>2099,6</w:t>
            </w:r>
          </w:p>
        </w:tc>
        <w:tc>
          <w:tcPr>
            <w:tcW w:w="1134"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626,9</w:t>
            </w:r>
          </w:p>
        </w:tc>
        <w:tc>
          <w:tcPr>
            <w:tcW w:w="709"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29,8</w:t>
            </w:r>
          </w:p>
        </w:tc>
      </w:tr>
      <w:tr w:rsidR="00947DE2" w:rsidRPr="00947DE2" w:rsidTr="007A6100">
        <w:trPr>
          <w:trHeight w:val="262"/>
        </w:trPr>
        <w:tc>
          <w:tcPr>
            <w:tcW w:w="2157" w:type="dxa"/>
            <w:vAlign w:val="bottom"/>
          </w:tcPr>
          <w:p w:rsidR="00947DE2" w:rsidRPr="00947DE2" w:rsidRDefault="00947DE2" w:rsidP="007A6100">
            <w:pPr>
              <w:jc w:val="center"/>
              <w:rPr>
                <w:sz w:val="20"/>
                <w:szCs w:val="20"/>
              </w:rPr>
            </w:pPr>
            <w:r w:rsidRPr="00947DE2">
              <w:rPr>
                <w:sz w:val="20"/>
                <w:szCs w:val="20"/>
              </w:rPr>
              <w:t>20204999100000151</w:t>
            </w:r>
          </w:p>
        </w:tc>
        <w:tc>
          <w:tcPr>
            <w:tcW w:w="4677" w:type="dxa"/>
          </w:tcPr>
          <w:p w:rsidR="00947DE2" w:rsidRPr="00947DE2" w:rsidRDefault="00947DE2" w:rsidP="007A6100">
            <w:pPr>
              <w:jc w:val="both"/>
              <w:rPr>
                <w:sz w:val="20"/>
                <w:szCs w:val="20"/>
              </w:rPr>
            </w:pPr>
            <w:r w:rsidRPr="00947DE2">
              <w:rPr>
                <w:sz w:val="20"/>
                <w:szCs w:val="20"/>
              </w:rPr>
              <w:t>Прочие межбюджетные трансферты, передаваемые бюджетам сельских п</w:t>
            </w:r>
            <w:r w:rsidRPr="00947DE2">
              <w:rPr>
                <w:sz w:val="20"/>
                <w:szCs w:val="20"/>
              </w:rPr>
              <w:t>о</w:t>
            </w:r>
            <w:r w:rsidRPr="00947DE2">
              <w:rPr>
                <w:sz w:val="20"/>
                <w:szCs w:val="20"/>
              </w:rPr>
              <w:t>селений</w:t>
            </w:r>
          </w:p>
        </w:tc>
        <w:tc>
          <w:tcPr>
            <w:tcW w:w="1134"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2099,6</w:t>
            </w:r>
          </w:p>
        </w:tc>
        <w:tc>
          <w:tcPr>
            <w:tcW w:w="1134" w:type="dxa"/>
          </w:tcPr>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626,9</w:t>
            </w:r>
          </w:p>
        </w:tc>
        <w:tc>
          <w:tcPr>
            <w:tcW w:w="709" w:type="dxa"/>
          </w:tcPr>
          <w:p w:rsidR="00947DE2" w:rsidRPr="00947DE2" w:rsidRDefault="00947DE2" w:rsidP="007A6100">
            <w:pPr>
              <w:autoSpaceDE w:val="0"/>
              <w:autoSpaceDN w:val="0"/>
              <w:adjustRightInd w:val="0"/>
              <w:jc w:val="right"/>
              <w:rPr>
                <w:color w:val="000000"/>
                <w:sz w:val="20"/>
                <w:szCs w:val="20"/>
              </w:rPr>
            </w:pPr>
          </w:p>
          <w:p w:rsidR="00947DE2" w:rsidRPr="00947DE2" w:rsidRDefault="00947DE2" w:rsidP="007A6100">
            <w:pPr>
              <w:autoSpaceDE w:val="0"/>
              <w:autoSpaceDN w:val="0"/>
              <w:adjustRightInd w:val="0"/>
              <w:jc w:val="right"/>
              <w:rPr>
                <w:color w:val="000000"/>
                <w:sz w:val="20"/>
                <w:szCs w:val="20"/>
              </w:rPr>
            </w:pPr>
            <w:r w:rsidRPr="00947DE2">
              <w:rPr>
                <w:color w:val="000000"/>
                <w:sz w:val="20"/>
                <w:szCs w:val="20"/>
              </w:rPr>
              <w:t>х</w:t>
            </w:r>
          </w:p>
        </w:tc>
      </w:tr>
      <w:tr w:rsidR="00947DE2" w:rsidRPr="00947DE2" w:rsidTr="007A6100">
        <w:trPr>
          <w:trHeight w:val="262"/>
        </w:trPr>
        <w:tc>
          <w:tcPr>
            <w:tcW w:w="2157" w:type="dxa"/>
          </w:tcPr>
          <w:p w:rsidR="00947DE2" w:rsidRPr="00947DE2" w:rsidRDefault="00947DE2" w:rsidP="007A6100">
            <w:pPr>
              <w:autoSpaceDE w:val="0"/>
              <w:autoSpaceDN w:val="0"/>
              <w:adjustRightInd w:val="0"/>
              <w:jc w:val="center"/>
              <w:rPr>
                <w:color w:val="000000"/>
                <w:sz w:val="20"/>
                <w:szCs w:val="20"/>
              </w:rPr>
            </w:pPr>
          </w:p>
        </w:tc>
        <w:tc>
          <w:tcPr>
            <w:tcW w:w="4677" w:type="dxa"/>
          </w:tcPr>
          <w:p w:rsidR="00947DE2" w:rsidRPr="00947DE2" w:rsidRDefault="00947DE2" w:rsidP="007A6100">
            <w:pPr>
              <w:autoSpaceDE w:val="0"/>
              <w:autoSpaceDN w:val="0"/>
              <w:adjustRightInd w:val="0"/>
              <w:jc w:val="both"/>
              <w:rPr>
                <w:b/>
                <w:bCs/>
                <w:color w:val="000000"/>
                <w:sz w:val="20"/>
                <w:szCs w:val="20"/>
              </w:rPr>
            </w:pPr>
            <w:r w:rsidRPr="00947DE2">
              <w:rPr>
                <w:b/>
                <w:bCs/>
                <w:color w:val="000000"/>
                <w:sz w:val="20"/>
                <w:szCs w:val="20"/>
              </w:rPr>
              <w:t>Всего доходов</w:t>
            </w:r>
          </w:p>
        </w:tc>
        <w:tc>
          <w:tcPr>
            <w:tcW w:w="1134" w:type="dxa"/>
          </w:tcPr>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17408,2</w:t>
            </w:r>
          </w:p>
        </w:tc>
        <w:tc>
          <w:tcPr>
            <w:tcW w:w="1134" w:type="dxa"/>
          </w:tcPr>
          <w:p w:rsidR="00947DE2" w:rsidRPr="00947DE2" w:rsidRDefault="00947DE2" w:rsidP="007A6100">
            <w:pPr>
              <w:autoSpaceDE w:val="0"/>
              <w:autoSpaceDN w:val="0"/>
              <w:adjustRightInd w:val="0"/>
              <w:jc w:val="right"/>
              <w:rPr>
                <w:b/>
                <w:bCs/>
                <w:color w:val="000000"/>
                <w:sz w:val="20"/>
                <w:szCs w:val="20"/>
              </w:rPr>
            </w:pPr>
            <w:r w:rsidRPr="00947DE2">
              <w:rPr>
                <w:b/>
                <w:bCs/>
                <w:color w:val="000000"/>
                <w:sz w:val="20"/>
                <w:szCs w:val="20"/>
              </w:rPr>
              <w:t>4731,8</w:t>
            </w:r>
          </w:p>
        </w:tc>
        <w:tc>
          <w:tcPr>
            <w:tcW w:w="709" w:type="dxa"/>
          </w:tcPr>
          <w:p w:rsidR="00947DE2" w:rsidRPr="00947DE2" w:rsidRDefault="00947DE2" w:rsidP="007A6100">
            <w:pPr>
              <w:autoSpaceDE w:val="0"/>
              <w:autoSpaceDN w:val="0"/>
              <w:adjustRightInd w:val="0"/>
              <w:jc w:val="right"/>
              <w:rPr>
                <w:b/>
                <w:bCs/>
                <w:color w:val="000000"/>
                <w:sz w:val="20"/>
                <w:szCs w:val="20"/>
              </w:rPr>
            </w:pPr>
            <w:r w:rsidRPr="00947DE2">
              <w:rPr>
                <w:b/>
                <w:bCs/>
                <w:color w:val="000000"/>
                <w:sz w:val="20"/>
                <w:szCs w:val="20"/>
              </w:rPr>
              <w:t>27,2</w:t>
            </w:r>
          </w:p>
        </w:tc>
      </w:tr>
    </w:tbl>
    <w:p w:rsidR="00947DE2" w:rsidRPr="00947DE2" w:rsidRDefault="00947DE2" w:rsidP="00947DE2">
      <w:pPr>
        <w:jc w:val="right"/>
        <w:rPr>
          <w:i/>
          <w:sz w:val="20"/>
          <w:szCs w:val="20"/>
        </w:rPr>
      </w:pPr>
    </w:p>
    <w:p w:rsidR="00947DE2" w:rsidRPr="00947DE2" w:rsidRDefault="00947DE2" w:rsidP="00947DE2">
      <w:pPr>
        <w:pStyle w:val="1"/>
        <w:jc w:val="left"/>
        <w:rPr>
          <w:b/>
          <w:sz w:val="20"/>
          <w:szCs w:val="20"/>
        </w:rPr>
      </w:pPr>
    </w:p>
    <w:p w:rsidR="00947DE2" w:rsidRPr="00947DE2" w:rsidRDefault="00947DE2" w:rsidP="00947DE2">
      <w:pPr>
        <w:pStyle w:val="1"/>
        <w:jc w:val="left"/>
        <w:rPr>
          <w:sz w:val="20"/>
          <w:szCs w:val="20"/>
        </w:rPr>
      </w:pPr>
      <w:r w:rsidRPr="00947DE2">
        <w:rPr>
          <w:b/>
          <w:sz w:val="20"/>
          <w:szCs w:val="20"/>
        </w:rPr>
        <w:t>2. РАСХОДЫ БЮДЖЕТА</w:t>
      </w:r>
      <w:r w:rsidRPr="00947DE2">
        <w:rPr>
          <w:sz w:val="20"/>
          <w:szCs w:val="20"/>
        </w:rPr>
        <w:t xml:space="preserve">                                                                                                                                                                 </w:t>
      </w:r>
    </w:p>
    <w:p w:rsidR="00947DE2" w:rsidRPr="00947DE2" w:rsidRDefault="00947DE2" w:rsidP="00947DE2">
      <w:pPr>
        <w:pStyle w:val="1"/>
        <w:jc w:val="left"/>
        <w:rPr>
          <w:b/>
          <w:sz w:val="20"/>
          <w:szCs w:val="20"/>
        </w:rPr>
      </w:pPr>
      <w:r w:rsidRPr="00947DE2">
        <w:rPr>
          <w:sz w:val="20"/>
          <w:szCs w:val="20"/>
        </w:rPr>
        <w:t xml:space="preserve">                                                                                                                                 тыс. руб.</w:t>
      </w:r>
    </w:p>
    <w:tbl>
      <w:tblPr>
        <w:tblW w:w="9720" w:type="dxa"/>
        <w:tblInd w:w="108" w:type="dxa"/>
        <w:tblLayout w:type="fixed"/>
        <w:tblLook w:val="0000" w:firstRow="0" w:lastRow="0" w:firstColumn="0" w:lastColumn="0" w:noHBand="0" w:noVBand="0"/>
      </w:tblPr>
      <w:tblGrid>
        <w:gridCol w:w="1276"/>
        <w:gridCol w:w="5387"/>
        <w:gridCol w:w="1134"/>
        <w:gridCol w:w="1134"/>
        <w:gridCol w:w="789"/>
      </w:tblGrid>
      <w:tr w:rsidR="00947DE2" w:rsidRPr="00947DE2" w:rsidTr="007A6100">
        <w:trPr>
          <w:trHeight w:val="630"/>
        </w:trPr>
        <w:tc>
          <w:tcPr>
            <w:tcW w:w="1276" w:type="dxa"/>
            <w:vAlign w:val="center"/>
          </w:tcPr>
          <w:p w:rsidR="00947DE2" w:rsidRPr="00947DE2" w:rsidRDefault="00947DE2" w:rsidP="007A6100">
            <w:pPr>
              <w:autoSpaceDE w:val="0"/>
              <w:autoSpaceDN w:val="0"/>
              <w:adjustRightInd w:val="0"/>
              <w:jc w:val="center"/>
              <w:rPr>
                <w:b/>
                <w:color w:val="000000"/>
                <w:sz w:val="20"/>
                <w:szCs w:val="20"/>
              </w:rPr>
            </w:pPr>
            <w:r w:rsidRPr="00947DE2">
              <w:rPr>
                <w:b/>
                <w:color w:val="000000"/>
                <w:sz w:val="20"/>
                <w:szCs w:val="20"/>
              </w:rPr>
              <w:t>Коды бю</w:t>
            </w:r>
            <w:r w:rsidRPr="00947DE2">
              <w:rPr>
                <w:b/>
                <w:color w:val="000000"/>
                <w:sz w:val="20"/>
                <w:szCs w:val="20"/>
              </w:rPr>
              <w:t>д</w:t>
            </w:r>
            <w:r w:rsidRPr="00947DE2">
              <w:rPr>
                <w:b/>
                <w:color w:val="000000"/>
                <w:sz w:val="20"/>
                <w:szCs w:val="20"/>
              </w:rPr>
              <w:t>жетной</w:t>
            </w:r>
          </w:p>
          <w:p w:rsidR="00947DE2" w:rsidRPr="00947DE2" w:rsidRDefault="00947DE2" w:rsidP="007A6100">
            <w:pPr>
              <w:jc w:val="center"/>
              <w:rPr>
                <w:b/>
                <w:bCs/>
                <w:sz w:val="20"/>
                <w:szCs w:val="20"/>
              </w:rPr>
            </w:pPr>
            <w:r w:rsidRPr="00947DE2">
              <w:rPr>
                <w:b/>
                <w:color w:val="000000"/>
                <w:sz w:val="20"/>
                <w:szCs w:val="20"/>
              </w:rPr>
              <w:t>классифик</w:t>
            </w:r>
            <w:r w:rsidRPr="00947DE2">
              <w:rPr>
                <w:b/>
                <w:color w:val="000000"/>
                <w:sz w:val="20"/>
                <w:szCs w:val="20"/>
              </w:rPr>
              <w:t>а</w:t>
            </w:r>
            <w:r w:rsidRPr="00947DE2">
              <w:rPr>
                <w:b/>
                <w:color w:val="000000"/>
                <w:sz w:val="20"/>
                <w:szCs w:val="20"/>
              </w:rPr>
              <w:t>ции РФ</w:t>
            </w:r>
          </w:p>
        </w:tc>
        <w:tc>
          <w:tcPr>
            <w:tcW w:w="5387" w:type="dxa"/>
            <w:vAlign w:val="center"/>
          </w:tcPr>
          <w:p w:rsidR="00947DE2" w:rsidRPr="00947DE2" w:rsidRDefault="00947DE2" w:rsidP="007A6100">
            <w:pPr>
              <w:jc w:val="center"/>
              <w:rPr>
                <w:b/>
                <w:bCs/>
                <w:sz w:val="20"/>
                <w:szCs w:val="20"/>
              </w:rPr>
            </w:pPr>
            <w:r w:rsidRPr="00947DE2">
              <w:rPr>
                <w:b/>
                <w:color w:val="000000"/>
                <w:sz w:val="20"/>
                <w:szCs w:val="20"/>
              </w:rPr>
              <w:t>Наименование показателей</w:t>
            </w:r>
          </w:p>
        </w:tc>
        <w:tc>
          <w:tcPr>
            <w:tcW w:w="1134" w:type="dxa"/>
          </w:tcPr>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утве</w:t>
            </w:r>
            <w:r w:rsidRPr="00947DE2">
              <w:rPr>
                <w:b/>
                <w:bCs/>
                <w:color w:val="000000"/>
                <w:sz w:val="20"/>
                <w:szCs w:val="20"/>
              </w:rPr>
              <w:t>р</w:t>
            </w:r>
            <w:r w:rsidRPr="00947DE2">
              <w:rPr>
                <w:b/>
                <w:bCs/>
                <w:color w:val="000000"/>
                <w:sz w:val="20"/>
                <w:szCs w:val="20"/>
              </w:rPr>
              <w:t>ждено</w:t>
            </w:r>
          </w:p>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на</w:t>
            </w:r>
          </w:p>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20</w:t>
            </w:r>
            <w:r w:rsidRPr="00947DE2">
              <w:rPr>
                <w:b/>
                <w:bCs/>
                <w:color w:val="000000"/>
                <w:sz w:val="20"/>
                <w:szCs w:val="20"/>
                <w:lang w:val="en-US"/>
              </w:rPr>
              <w:t>20</w:t>
            </w:r>
            <w:r w:rsidRPr="00947DE2">
              <w:rPr>
                <w:b/>
                <w:bCs/>
                <w:color w:val="000000"/>
                <w:sz w:val="20"/>
                <w:szCs w:val="20"/>
              </w:rPr>
              <w:t xml:space="preserve"> год</w:t>
            </w:r>
          </w:p>
        </w:tc>
        <w:tc>
          <w:tcPr>
            <w:tcW w:w="1134" w:type="dxa"/>
          </w:tcPr>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испо</w:t>
            </w:r>
            <w:r w:rsidRPr="00947DE2">
              <w:rPr>
                <w:b/>
                <w:bCs/>
                <w:color w:val="000000"/>
                <w:sz w:val="20"/>
                <w:szCs w:val="20"/>
              </w:rPr>
              <w:t>л</w:t>
            </w:r>
            <w:r w:rsidRPr="00947DE2">
              <w:rPr>
                <w:b/>
                <w:bCs/>
                <w:color w:val="000000"/>
                <w:sz w:val="20"/>
                <w:szCs w:val="20"/>
              </w:rPr>
              <w:t>нено на 01.04.</w:t>
            </w:r>
          </w:p>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20</w:t>
            </w:r>
            <w:r w:rsidRPr="00947DE2">
              <w:rPr>
                <w:b/>
                <w:bCs/>
                <w:color w:val="000000"/>
                <w:sz w:val="20"/>
                <w:szCs w:val="20"/>
                <w:lang w:val="en-US"/>
              </w:rPr>
              <w:t>20</w:t>
            </w:r>
            <w:r w:rsidRPr="00947DE2">
              <w:rPr>
                <w:b/>
                <w:bCs/>
                <w:color w:val="000000"/>
                <w:sz w:val="20"/>
                <w:szCs w:val="20"/>
              </w:rPr>
              <w:t>г.</w:t>
            </w:r>
          </w:p>
        </w:tc>
        <w:tc>
          <w:tcPr>
            <w:tcW w:w="789" w:type="dxa"/>
          </w:tcPr>
          <w:p w:rsidR="00947DE2" w:rsidRPr="00947DE2" w:rsidRDefault="00947DE2" w:rsidP="007A6100">
            <w:pPr>
              <w:autoSpaceDE w:val="0"/>
              <w:autoSpaceDN w:val="0"/>
              <w:adjustRightInd w:val="0"/>
              <w:jc w:val="center"/>
              <w:rPr>
                <w:b/>
                <w:bCs/>
                <w:color w:val="000000"/>
                <w:sz w:val="20"/>
                <w:szCs w:val="20"/>
              </w:rPr>
            </w:pPr>
            <w:r w:rsidRPr="00947DE2">
              <w:rPr>
                <w:b/>
                <w:bCs/>
                <w:color w:val="000000"/>
                <w:sz w:val="20"/>
                <w:szCs w:val="20"/>
              </w:rPr>
              <w:t>% исполн</w:t>
            </w:r>
            <w:r w:rsidRPr="00947DE2">
              <w:rPr>
                <w:b/>
                <w:bCs/>
                <w:color w:val="000000"/>
                <w:sz w:val="20"/>
                <w:szCs w:val="20"/>
              </w:rPr>
              <w:t>е</w:t>
            </w:r>
            <w:r w:rsidRPr="00947DE2">
              <w:rPr>
                <w:b/>
                <w:bCs/>
                <w:color w:val="000000"/>
                <w:sz w:val="20"/>
                <w:szCs w:val="20"/>
              </w:rPr>
              <w:t>ния</w:t>
            </w:r>
          </w:p>
        </w:tc>
      </w:tr>
      <w:tr w:rsidR="00947DE2" w:rsidRPr="00947DE2" w:rsidTr="007A6100">
        <w:trPr>
          <w:trHeight w:val="326"/>
        </w:trPr>
        <w:tc>
          <w:tcPr>
            <w:tcW w:w="1276" w:type="dxa"/>
            <w:vAlign w:val="center"/>
          </w:tcPr>
          <w:p w:rsidR="00947DE2" w:rsidRPr="00947DE2" w:rsidRDefault="00947DE2" w:rsidP="007A6100">
            <w:pPr>
              <w:autoSpaceDE w:val="0"/>
              <w:autoSpaceDN w:val="0"/>
              <w:adjustRightInd w:val="0"/>
              <w:jc w:val="center"/>
              <w:rPr>
                <w:color w:val="000000"/>
                <w:sz w:val="20"/>
                <w:szCs w:val="20"/>
              </w:rPr>
            </w:pPr>
            <w:r w:rsidRPr="00947DE2">
              <w:rPr>
                <w:color w:val="000000"/>
                <w:sz w:val="20"/>
                <w:szCs w:val="20"/>
              </w:rPr>
              <w:t>1</w:t>
            </w:r>
          </w:p>
        </w:tc>
        <w:tc>
          <w:tcPr>
            <w:tcW w:w="5387" w:type="dxa"/>
            <w:vAlign w:val="center"/>
          </w:tcPr>
          <w:p w:rsidR="00947DE2" w:rsidRPr="00947DE2" w:rsidRDefault="00947DE2" w:rsidP="007A6100">
            <w:pPr>
              <w:jc w:val="center"/>
              <w:rPr>
                <w:color w:val="000000"/>
                <w:sz w:val="20"/>
                <w:szCs w:val="20"/>
              </w:rPr>
            </w:pPr>
            <w:r w:rsidRPr="00947DE2">
              <w:rPr>
                <w:color w:val="000000"/>
                <w:sz w:val="20"/>
                <w:szCs w:val="20"/>
              </w:rPr>
              <w:t>2</w:t>
            </w:r>
          </w:p>
        </w:tc>
        <w:tc>
          <w:tcPr>
            <w:tcW w:w="1134" w:type="dxa"/>
            <w:vAlign w:val="center"/>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3</w:t>
            </w:r>
          </w:p>
        </w:tc>
        <w:tc>
          <w:tcPr>
            <w:tcW w:w="1134" w:type="dxa"/>
            <w:vAlign w:val="center"/>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5</w:t>
            </w:r>
          </w:p>
        </w:tc>
        <w:tc>
          <w:tcPr>
            <w:tcW w:w="789" w:type="dxa"/>
            <w:vAlign w:val="center"/>
          </w:tcPr>
          <w:p w:rsidR="00947DE2" w:rsidRPr="00947DE2" w:rsidRDefault="00947DE2" w:rsidP="007A6100">
            <w:pPr>
              <w:autoSpaceDE w:val="0"/>
              <w:autoSpaceDN w:val="0"/>
              <w:adjustRightInd w:val="0"/>
              <w:jc w:val="center"/>
              <w:rPr>
                <w:bCs/>
                <w:color w:val="000000"/>
                <w:sz w:val="20"/>
                <w:szCs w:val="20"/>
              </w:rPr>
            </w:pPr>
            <w:r w:rsidRPr="00947DE2">
              <w:rPr>
                <w:bCs/>
                <w:color w:val="000000"/>
                <w:sz w:val="20"/>
                <w:szCs w:val="20"/>
              </w:rPr>
              <w:t>6</w:t>
            </w:r>
          </w:p>
        </w:tc>
      </w:tr>
      <w:tr w:rsidR="00947DE2" w:rsidRPr="00947DE2" w:rsidTr="007A6100">
        <w:trPr>
          <w:trHeight w:val="315"/>
        </w:trPr>
        <w:tc>
          <w:tcPr>
            <w:tcW w:w="1276" w:type="dxa"/>
            <w:vAlign w:val="bottom"/>
          </w:tcPr>
          <w:p w:rsidR="00947DE2" w:rsidRPr="00947DE2" w:rsidRDefault="00947DE2" w:rsidP="007A6100">
            <w:pPr>
              <w:jc w:val="center"/>
              <w:rPr>
                <w:b/>
                <w:iCs/>
                <w:sz w:val="20"/>
                <w:szCs w:val="20"/>
              </w:rPr>
            </w:pPr>
            <w:r w:rsidRPr="00947DE2">
              <w:rPr>
                <w:b/>
                <w:iCs/>
                <w:sz w:val="20"/>
                <w:szCs w:val="20"/>
              </w:rPr>
              <w:t>0100</w:t>
            </w:r>
          </w:p>
        </w:tc>
        <w:tc>
          <w:tcPr>
            <w:tcW w:w="5387" w:type="dxa"/>
            <w:vAlign w:val="bottom"/>
          </w:tcPr>
          <w:p w:rsidR="00947DE2" w:rsidRPr="00947DE2" w:rsidRDefault="00947DE2" w:rsidP="007A6100">
            <w:pPr>
              <w:rPr>
                <w:b/>
                <w:iCs/>
                <w:sz w:val="20"/>
                <w:szCs w:val="20"/>
              </w:rPr>
            </w:pPr>
            <w:r w:rsidRPr="00947DE2">
              <w:rPr>
                <w:b/>
                <w:iCs/>
                <w:sz w:val="20"/>
                <w:szCs w:val="20"/>
              </w:rPr>
              <w:t>Общегосударстве</w:t>
            </w:r>
            <w:r w:rsidRPr="00947DE2">
              <w:rPr>
                <w:b/>
                <w:iCs/>
                <w:sz w:val="20"/>
                <w:szCs w:val="20"/>
              </w:rPr>
              <w:t>н</w:t>
            </w:r>
            <w:r w:rsidRPr="00947DE2">
              <w:rPr>
                <w:b/>
                <w:iCs/>
                <w:sz w:val="20"/>
                <w:szCs w:val="20"/>
              </w:rPr>
              <w:t>ные вопросы</w:t>
            </w:r>
          </w:p>
        </w:tc>
        <w:tc>
          <w:tcPr>
            <w:tcW w:w="1134" w:type="dxa"/>
            <w:noWrap/>
            <w:vAlign w:val="center"/>
          </w:tcPr>
          <w:p w:rsidR="00947DE2" w:rsidRPr="00947DE2" w:rsidRDefault="00947DE2" w:rsidP="007A6100">
            <w:pPr>
              <w:jc w:val="right"/>
              <w:rPr>
                <w:b/>
                <w:iCs/>
                <w:sz w:val="20"/>
                <w:szCs w:val="20"/>
                <w:lang w:val="en-US"/>
              </w:rPr>
            </w:pPr>
            <w:r w:rsidRPr="00947DE2">
              <w:rPr>
                <w:b/>
                <w:iCs/>
                <w:sz w:val="20"/>
                <w:szCs w:val="20"/>
                <w:lang w:val="en-US"/>
              </w:rPr>
              <w:t>6966.3</w:t>
            </w:r>
          </w:p>
        </w:tc>
        <w:tc>
          <w:tcPr>
            <w:tcW w:w="1134" w:type="dxa"/>
            <w:vAlign w:val="center"/>
          </w:tcPr>
          <w:p w:rsidR="00947DE2" w:rsidRPr="00947DE2" w:rsidRDefault="00947DE2" w:rsidP="007A6100">
            <w:pPr>
              <w:jc w:val="right"/>
              <w:rPr>
                <w:b/>
                <w:iCs/>
                <w:sz w:val="20"/>
                <w:szCs w:val="20"/>
              </w:rPr>
            </w:pPr>
            <w:r w:rsidRPr="00947DE2">
              <w:rPr>
                <w:b/>
                <w:iCs/>
                <w:sz w:val="20"/>
                <w:szCs w:val="20"/>
                <w:lang w:val="en-US"/>
              </w:rPr>
              <w:t>1099.2</w:t>
            </w:r>
          </w:p>
        </w:tc>
        <w:tc>
          <w:tcPr>
            <w:tcW w:w="789" w:type="dxa"/>
            <w:vAlign w:val="center"/>
          </w:tcPr>
          <w:p w:rsidR="00947DE2" w:rsidRPr="00947DE2" w:rsidRDefault="00947DE2" w:rsidP="007A6100">
            <w:pPr>
              <w:jc w:val="right"/>
              <w:rPr>
                <w:b/>
                <w:iCs/>
                <w:sz w:val="20"/>
                <w:szCs w:val="20"/>
              </w:rPr>
            </w:pPr>
            <w:r w:rsidRPr="00947DE2">
              <w:rPr>
                <w:b/>
                <w:iCs/>
                <w:sz w:val="20"/>
                <w:szCs w:val="20"/>
              </w:rPr>
              <w:t>15,8</w:t>
            </w:r>
          </w:p>
        </w:tc>
      </w:tr>
      <w:tr w:rsidR="00947DE2" w:rsidRPr="00947DE2" w:rsidTr="007A6100">
        <w:trPr>
          <w:trHeight w:val="315"/>
        </w:trPr>
        <w:tc>
          <w:tcPr>
            <w:tcW w:w="1276" w:type="dxa"/>
            <w:vAlign w:val="bottom"/>
          </w:tcPr>
          <w:p w:rsidR="00947DE2" w:rsidRPr="00947DE2" w:rsidRDefault="00947DE2" w:rsidP="007A6100">
            <w:pPr>
              <w:jc w:val="center"/>
              <w:rPr>
                <w:iCs/>
                <w:sz w:val="20"/>
                <w:szCs w:val="20"/>
              </w:rPr>
            </w:pPr>
            <w:r w:rsidRPr="00947DE2">
              <w:rPr>
                <w:iCs/>
                <w:sz w:val="20"/>
                <w:szCs w:val="20"/>
              </w:rPr>
              <w:t>0102</w:t>
            </w:r>
          </w:p>
        </w:tc>
        <w:tc>
          <w:tcPr>
            <w:tcW w:w="5387" w:type="dxa"/>
            <w:vAlign w:val="bottom"/>
          </w:tcPr>
          <w:p w:rsidR="00947DE2" w:rsidRPr="00947DE2" w:rsidRDefault="00947DE2" w:rsidP="007A6100">
            <w:pPr>
              <w:jc w:val="both"/>
              <w:rPr>
                <w:iCs/>
                <w:sz w:val="20"/>
                <w:szCs w:val="20"/>
              </w:rPr>
            </w:pPr>
            <w:r w:rsidRPr="00947DE2">
              <w:rPr>
                <w:sz w:val="20"/>
                <w:szCs w:val="20"/>
              </w:rPr>
              <w:t>Функционирование высшего должностного лица субъекта РФ и муниципального образ</w:t>
            </w:r>
            <w:r w:rsidRPr="00947DE2">
              <w:rPr>
                <w:sz w:val="20"/>
                <w:szCs w:val="20"/>
              </w:rPr>
              <w:t>о</w:t>
            </w:r>
            <w:r w:rsidRPr="00947DE2">
              <w:rPr>
                <w:sz w:val="20"/>
                <w:szCs w:val="20"/>
              </w:rPr>
              <w:t>вания</w:t>
            </w:r>
          </w:p>
        </w:tc>
        <w:tc>
          <w:tcPr>
            <w:tcW w:w="1134" w:type="dxa"/>
            <w:noWrap/>
            <w:vAlign w:val="center"/>
          </w:tcPr>
          <w:p w:rsidR="00947DE2" w:rsidRPr="00947DE2" w:rsidRDefault="00947DE2" w:rsidP="007A6100">
            <w:pPr>
              <w:jc w:val="right"/>
              <w:rPr>
                <w:iCs/>
                <w:sz w:val="20"/>
                <w:szCs w:val="20"/>
              </w:rPr>
            </w:pPr>
            <w:r w:rsidRPr="00947DE2">
              <w:rPr>
                <w:iCs/>
                <w:sz w:val="20"/>
                <w:szCs w:val="20"/>
              </w:rPr>
              <w:t>868,8</w:t>
            </w:r>
          </w:p>
        </w:tc>
        <w:tc>
          <w:tcPr>
            <w:tcW w:w="1134" w:type="dxa"/>
            <w:vAlign w:val="center"/>
          </w:tcPr>
          <w:p w:rsidR="00947DE2" w:rsidRPr="00947DE2" w:rsidRDefault="00947DE2" w:rsidP="007A6100">
            <w:pPr>
              <w:jc w:val="right"/>
              <w:rPr>
                <w:iCs/>
                <w:sz w:val="20"/>
                <w:szCs w:val="20"/>
              </w:rPr>
            </w:pPr>
            <w:r w:rsidRPr="00947DE2">
              <w:rPr>
                <w:iCs/>
                <w:sz w:val="20"/>
                <w:szCs w:val="20"/>
              </w:rPr>
              <w:t>157,4</w:t>
            </w:r>
          </w:p>
        </w:tc>
        <w:tc>
          <w:tcPr>
            <w:tcW w:w="789" w:type="dxa"/>
            <w:vAlign w:val="center"/>
          </w:tcPr>
          <w:p w:rsidR="00947DE2" w:rsidRPr="00947DE2" w:rsidRDefault="00947DE2" w:rsidP="007A6100">
            <w:pPr>
              <w:jc w:val="right"/>
              <w:rPr>
                <w:iCs/>
                <w:sz w:val="20"/>
                <w:szCs w:val="20"/>
              </w:rPr>
            </w:pPr>
            <w:r w:rsidRPr="00947DE2">
              <w:rPr>
                <w:iCs/>
                <w:sz w:val="20"/>
                <w:szCs w:val="20"/>
              </w:rPr>
              <w:t>18,2</w:t>
            </w:r>
          </w:p>
        </w:tc>
      </w:tr>
      <w:tr w:rsidR="00947DE2" w:rsidRPr="00947DE2" w:rsidTr="007A6100">
        <w:trPr>
          <w:trHeight w:val="315"/>
        </w:trPr>
        <w:tc>
          <w:tcPr>
            <w:tcW w:w="1276" w:type="dxa"/>
            <w:vAlign w:val="center"/>
          </w:tcPr>
          <w:p w:rsidR="00947DE2" w:rsidRPr="00947DE2" w:rsidRDefault="00947DE2" w:rsidP="007A6100">
            <w:pPr>
              <w:jc w:val="center"/>
              <w:rPr>
                <w:iCs/>
                <w:sz w:val="20"/>
                <w:szCs w:val="20"/>
              </w:rPr>
            </w:pPr>
            <w:r w:rsidRPr="00947DE2">
              <w:rPr>
                <w:iCs/>
                <w:sz w:val="20"/>
                <w:szCs w:val="20"/>
              </w:rPr>
              <w:lastRenderedPageBreak/>
              <w:t>0104</w:t>
            </w:r>
          </w:p>
        </w:tc>
        <w:tc>
          <w:tcPr>
            <w:tcW w:w="5387" w:type="dxa"/>
            <w:vAlign w:val="bottom"/>
          </w:tcPr>
          <w:p w:rsidR="00947DE2" w:rsidRPr="00947DE2" w:rsidRDefault="00947DE2" w:rsidP="007A6100">
            <w:pPr>
              <w:jc w:val="both"/>
              <w:rPr>
                <w:iCs/>
                <w:sz w:val="20"/>
                <w:szCs w:val="20"/>
              </w:rPr>
            </w:pPr>
            <w:r w:rsidRPr="00947DE2">
              <w:rPr>
                <w:iCs/>
                <w:sz w:val="20"/>
                <w:szCs w:val="20"/>
              </w:rPr>
              <w:t>Функционирование Правительства РФ, высших исполнительных органов государстве</w:t>
            </w:r>
            <w:r w:rsidRPr="00947DE2">
              <w:rPr>
                <w:iCs/>
                <w:sz w:val="20"/>
                <w:szCs w:val="20"/>
              </w:rPr>
              <w:t>н</w:t>
            </w:r>
            <w:r w:rsidRPr="00947DE2">
              <w:rPr>
                <w:iCs/>
                <w:sz w:val="20"/>
                <w:szCs w:val="20"/>
              </w:rPr>
              <w:t>ной власти субъектов РФ, местных админ</w:t>
            </w:r>
            <w:r w:rsidRPr="00947DE2">
              <w:rPr>
                <w:iCs/>
                <w:sz w:val="20"/>
                <w:szCs w:val="20"/>
              </w:rPr>
              <w:t>и</w:t>
            </w:r>
            <w:r w:rsidRPr="00947DE2">
              <w:rPr>
                <w:iCs/>
                <w:sz w:val="20"/>
                <w:szCs w:val="20"/>
              </w:rPr>
              <w:t>страций</w:t>
            </w:r>
          </w:p>
        </w:tc>
        <w:tc>
          <w:tcPr>
            <w:tcW w:w="1134" w:type="dxa"/>
            <w:noWrap/>
            <w:vAlign w:val="center"/>
          </w:tcPr>
          <w:p w:rsidR="00947DE2" w:rsidRPr="00947DE2" w:rsidRDefault="00947DE2" w:rsidP="007A6100">
            <w:pPr>
              <w:jc w:val="right"/>
              <w:rPr>
                <w:iCs/>
                <w:sz w:val="20"/>
                <w:szCs w:val="20"/>
              </w:rPr>
            </w:pPr>
            <w:r w:rsidRPr="00947DE2">
              <w:rPr>
                <w:iCs/>
                <w:sz w:val="20"/>
                <w:szCs w:val="20"/>
              </w:rPr>
              <w:t>5430,5</w:t>
            </w:r>
          </w:p>
        </w:tc>
        <w:tc>
          <w:tcPr>
            <w:tcW w:w="1134" w:type="dxa"/>
            <w:vAlign w:val="center"/>
          </w:tcPr>
          <w:p w:rsidR="00947DE2" w:rsidRPr="00947DE2" w:rsidRDefault="00947DE2" w:rsidP="007A6100">
            <w:pPr>
              <w:jc w:val="right"/>
              <w:rPr>
                <w:iCs/>
                <w:sz w:val="20"/>
                <w:szCs w:val="20"/>
              </w:rPr>
            </w:pPr>
            <w:r w:rsidRPr="00947DE2">
              <w:rPr>
                <w:iCs/>
                <w:sz w:val="20"/>
                <w:szCs w:val="20"/>
              </w:rPr>
              <w:t>891,2</w:t>
            </w:r>
          </w:p>
        </w:tc>
        <w:tc>
          <w:tcPr>
            <w:tcW w:w="789" w:type="dxa"/>
            <w:vAlign w:val="center"/>
          </w:tcPr>
          <w:p w:rsidR="00947DE2" w:rsidRPr="00947DE2" w:rsidRDefault="00947DE2" w:rsidP="007A6100">
            <w:pPr>
              <w:jc w:val="right"/>
              <w:rPr>
                <w:iCs/>
                <w:sz w:val="20"/>
                <w:szCs w:val="20"/>
              </w:rPr>
            </w:pPr>
            <w:r w:rsidRPr="00947DE2">
              <w:rPr>
                <w:iCs/>
                <w:sz w:val="20"/>
                <w:szCs w:val="20"/>
              </w:rPr>
              <w:t>16,4</w:t>
            </w:r>
          </w:p>
        </w:tc>
      </w:tr>
      <w:tr w:rsidR="00947DE2" w:rsidRPr="00947DE2" w:rsidTr="007A6100">
        <w:trPr>
          <w:trHeight w:val="315"/>
        </w:trPr>
        <w:tc>
          <w:tcPr>
            <w:tcW w:w="1276" w:type="dxa"/>
            <w:vAlign w:val="bottom"/>
          </w:tcPr>
          <w:p w:rsidR="00947DE2" w:rsidRPr="00947DE2" w:rsidRDefault="00947DE2" w:rsidP="007A6100">
            <w:pPr>
              <w:jc w:val="center"/>
              <w:rPr>
                <w:sz w:val="20"/>
                <w:szCs w:val="20"/>
              </w:rPr>
            </w:pPr>
            <w:r w:rsidRPr="00947DE2">
              <w:rPr>
                <w:sz w:val="20"/>
                <w:szCs w:val="20"/>
              </w:rPr>
              <w:t>0111</w:t>
            </w:r>
          </w:p>
        </w:tc>
        <w:tc>
          <w:tcPr>
            <w:tcW w:w="5387" w:type="dxa"/>
            <w:vAlign w:val="bottom"/>
          </w:tcPr>
          <w:p w:rsidR="00947DE2" w:rsidRPr="00947DE2" w:rsidRDefault="00947DE2" w:rsidP="007A6100">
            <w:pPr>
              <w:jc w:val="both"/>
              <w:rPr>
                <w:sz w:val="20"/>
                <w:szCs w:val="20"/>
              </w:rPr>
            </w:pPr>
            <w:r w:rsidRPr="00947DE2">
              <w:rPr>
                <w:sz w:val="20"/>
                <w:szCs w:val="20"/>
              </w:rPr>
              <w:t>Резервные фонды</w:t>
            </w:r>
          </w:p>
        </w:tc>
        <w:tc>
          <w:tcPr>
            <w:tcW w:w="1134" w:type="dxa"/>
            <w:noWrap/>
            <w:vAlign w:val="center"/>
          </w:tcPr>
          <w:p w:rsidR="00947DE2" w:rsidRPr="00947DE2" w:rsidRDefault="00947DE2" w:rsidP="007A6100">
            <w:pPr>
              <w:jc w:val="right"/>
              <w:rPr>
                <w:sz w:val="20"/>
                <w:szCs w:val="20"/>
              </w:rPr>
            </w:pPr>
            <w:r w:rsidRPr="00947DE2">
              <w:rPr>
                <w:sz w:val="20"/>
                <w:szCs w:val="20"/>
              </w:rPr>
              <w:t>100,0</w:t>
            </w:r>
          </w:p>
        </w:tc>
        <w:tc>
          <w:tcPr>
            <w:tcW w:w="1134" w:type="dxa"/>
            <w:vAlign w:val="center"/>
          </w:tcPr>
          <w:p w:rsidR="00947DE2" w:rsidRPr="00947DE2" w:rsidRDefault="00947DE2" w:rsidP="007A6100">
            <w:pPr>
              <w:jc w:val="right"/>
              <w:rPr>
                <w:sz w:val="20"/>
                <w:szCs w:val="20"/>
              </w:rPr>
            </w:pPr>
            <w:r w:rsidRPr="00947DE2">
              <w:rPr>
                <w:sz w:val="20"/>
                <w:szCs w:val="20"/>
              </w:rPr>
              <w:t>-</w:t>
            </w:r>
          </w:p>
        </w:tc>
        <w:tc>
          <w:tcPr>
            <w:tcW w:w="789" w:type="dxa"/>
            <w:vAlign w:val="center"/>
          </w:tcPr>
          <w:p w:rsidR="00947DE2" w:rsidRPr="00947DE2" w:rsidRDefault="00947DE2" w:rsidP="007A6100">
            <w:pPr>
              <w:jc w:val="right"/>
              <w:rPr>
                <w:sz w:val="20"/>
                <w:szCs w:val="20"/>
              </w:rPr>
            </w:pPr>
            <w:r w:rsidRPr="00947DE2">
              <w:rPr>
                <w:sz w:val="20"/>
                <w:szCs w:val="20"/>
              </w:rPr>
              <w:t>-</w:t>
            </w:r>
          </w:p>
        </w:tc>
      </w:tr>
      <w:tr w:rsidR="00947DE2" w:rsidRPr="00947DE2" w:rsidTr="007A6100">
        <w:trPr>
          <w:trHeight w:val="315"/>
        </w:trPr>
        <w:tc>
          <w:tcPr>
            <w:tcW w:w="1276" w:type="dxa"/>
            <w:vAlign w:val="bottom"/>
          </w:tcPr>
          <w:p w:rsidR="00947DE2" w:rsidRPr="00947DE2" w:rsidRDefault="00947DE2" w:rsidP="007A6100">
            <w:pPr>
              <w:jc w:val="center"/>
              <w:rPr>
                <w:sz w:val="20"/>
                <w:szCs w:val="20"/>
              </w:rPr>
            </w:pPr>
            <w:r w:rsidRPr="00947DE2">
              <w:rPr>
                <w:sz w:val="20"/>
                <w:szCs w:val="20"/>
              </w:rPr>
              <w:t>0113</w:t>
            </w:r>
          </w:p>
        </w:tc>
        <w:tc>
          <w:tcPr>
            <w:tcW w:w="5387" w:type="dxa"/>
            <w:vAlign w:val="bottom"/>
          </w:tcPr>
          <w:p w:rsidR="00947DE2" w:rsidRPr="00947DE2" w:rsidRDefault="00947DE2" w:rsidP="007A6100">
            <w:pPr>
              <w:jc w:val="both"/>
              <w:rPr>
                <w:sz w:val="20"/>
                <w:szCs w:val="20"/>
              </w:rPr>
            </w:pPr>
            <w:r w:rsidRPr="00947DE2">
              <w:rPr>
                <w:sz w:val="20"/>
                <w:szCs w:val="20"/>
              </w:rPr>
              <w:t>Другие общегосударственные вопросы</w:t>
            </w:r>
          </w:p>
        </w:tc>
        <w:tc>
          <w:tcPr>
            <w:tcW w:w="1134" w:type="dxa"/>
            <w:noWrap/>
            <w:vAlign w:val="center"/>
          </w:tcPr>
          <w:p w:rsidR="00947DE2" w:rsidRPr="00947DE2" w:rsidRDefault="00947DE2" w:rsidP="007A6100">
            <w:pPr>
              <w:jc w:val="right"/>
              <w:rPr>
                <w:sz w:val="20"/>
                <w:szCs w:val="20"/>
              </w:rPr>
            </w:pPr>
            <w:r w:rsidRPr="00947DE2">
              <w:rPr>
                <w:sz w:val="20"/>
                <w:szCs w:val="20"/>
              </w:rPr>
              <w:t>566,9</w:t>
            </w:r>
          </w:p>
        </w:tc>
        <w:tc>
          <w:tcPr>
            <w:tcW w:w="1134" w:type="dxa"/>
            <w:vAlign w:val="center"/>
          </w:tcPr>
          <w:p w:rsidR="00947DE2" w:rsidRPr="00947DE2" w:rsidRDefault="00947DE2" w:rsidP="007A6100">
            <w:pPr>
              <w:jc w:val="right"/>
              <w:rPr>
                <w:sz w:val="20"/>
                <w:szCs w:val="20"/>
              </w:rPr>
            </w:pPr>
            <w:r w:rsidRPr="00947DE2">
              <w:rPr>
                <w:sz w:val="20"/>
                <w:szCs w:val="20"/>
              </w:rPr>
              <w:t>50,6</w:t>
            </w:r>
          </w:p>
        </w:tc>
        <w:tc>
          <w:tcPr>
            <w:tcW w:w="789" w:type="dxa"/>
            <w:vAlign w:val="center"/>
          </w:tcPr>
          <w:p w:rsidR="00947DE2" w:rsidRPr="00947DE2" w:rsidRDefault="00947DE2" w:rsidP="007A6100">
            <w:pPr>
              <w:jc w:val="right"/>
              <w:rPr>
                <w:sz w:val="20"/>
                <w:szCs w:val="20"/>
              </w:rPr>
            </w:pPr>
            <w:r w:rsidRPr="00947DE2">
              <w:rPr>
                <w:sz w:val="20"/>
                <w:szCs w:val="20"/>
              </w:rPr>
              <w:t>8,9</w:t>
            </w:r>
          </w:p>
        </w:tc>
      </w:tr>
      <w:tr w:rsidR="00947DE2" w:rsidRPr="00947DE2" w:rsidTr="007A6100">
        <w:trPr>
          <w:trHeight w:val="315"/>
        </w:trPr>
        <w:tc>
          <w:tcPr>
            <w:tcW w:w="1276" w:type="dxa"/>
            <w:vAlign w:val="bottom"/>
          </w:tcPr>
          <w:p w:rsidR="00947DE2" w:rsidRPr="00947DE2" w:rsidRDefault="00947DE2" w:rsidP="007A6100">
            <w:pPr>
              <w:jc w:val="center"/>
              <w:rPr>
                <w:b/>
                <w:iCs/>
                <w:sz w:val="20"/>
                <w:szCs w:val="20"/>
              </w:rPr>
            </w:pPr>
            <w:r w:rsidRPr="00947DE2">
              <w:rPr>
                <w:b/>
                <w:iCs/>
                <w:sz w:val="20"/>
                <w:szCs w:val="20"/>
              </w:rPr>
              <w:t>0200</w:t>
            </w:r>
          </w:p>
        </w:tc>
        <w:tc>
          <w:tcPr>
            <w:tcW w:w="5387" w:type="dxa"/>
            <w:vAlign w:val="bottom"/>
          </w:tcPr>
          <w:p w:rsidR="00947DE2" w:rsidRPr="00947DE2" w:rsidRDefault="00947DE2" w:rsidP="007A6100">
            <w:pPr>
              <w:jc w:val="both"/>
              <w:rPr>
                <w:b/>
                <w:iCs/>
                <w:sz w:val="20"/>
                <w:szCs w:val="20"/>
              </w:rPr>
            </w:pPr>
            <w:r w:rsidRPr="00947DE2">
              <w:rPr>
                <w:b/>
                <w:iCs/>
                <w:sz w:val="20"/>
                <w:szCs w:val="20"/>
              </w:rPr>
              <w:t>Национальная обор</w:t>
            </w:r>
            <w:r w:rsidRPr="00947DE2">
              <w:rPr>
                <w:b/>
                <w:iCs/>
                <w:sz w:val="20"/>
                <w:szCs w:val="20"/>
              </w:rPr>
              <w:t>о</w:t>
            </w:r>
            <w:r w:rsidRPr="00947DE2">
              <w:rPr>
                <w:b/>
                <w:iCs/>
                <w:sz w:val="20"/>
                <w:szCs w:val="20"/>
              </w:rPr>
              <w:t>на</w:t>
            </w:r>
          </w:p>
        </w:tc>
        <w:tc>
          <w:tcPr>
            <w:tcW w:w="1134" w:type="dxa"/>
            <w:noWrap/>
            <w:vAlign w:val="center"/>
          </w:tcPr>
          <w:p w:rsidR="00947DE2" w:rsidRPr="00947DE2" w:rsidRDefault="00947DE2" w:rsidP="007A6100">
            <w:pPr>
              <w:jc w:val="right"/>
              <w:rPr>
                <w:b/>
                <w:iCs/>
                <w:sz w:val="20"/>
                <w:szCs w:val="20"/>
              </w:rPr>
            </w:pPr>
            <w:r w:rsidRPr="00947DE2">
              <w:rPr>
                <w:b/>
                <w:iCs/>
                <w:sz w:val="20"/>
                <w:szCs w:val="20"/>
              </w:rPr>
              <w:t>255,1</w:t>
            </w:r>
          </w:p>
        </w:tc>
        <w:tc>
          <w:tcPr>
            <w:tcW w:w="1134" w:type="dxa"/>
            <w:vAlign w:val="center"/>
          </w:tcPr>
          <w:p w:rsidR="00947DE2" w:rsidRPr="00947DE2" w:rsidRDefault="00947DE2" w:rsidP="007A6100">
            <w:pPr>
              <w:jc w:val="right"/>
              <w:rPr>
                <w:b/>
                <w:iCs/>
                <w:sz w:val="20"/>
                <w:szCs w:val="20"/>
              </w:rPr>
            </w:pPr>
            <w:r w:rsidRPr="00947DE2">
              <w:rPr>
                <w:b/>
                <w:iCs/>
                <w:sz w:val="20"/>
                <w:szCs w:val="20"/>
              </w:rPr>
              <w:t>43,1</w:t>
            </w:r>
          </w:p>
        </w:tc>
        <w:tc>
          <w:tcPr>
            <w:tcW w:w="789" w:type="dxa"/>
            <w:vAlign w:val="center"/>
          </w:tcPr>
          <w:p w:rsidR="00947DE2" w:rsidRPr="00947DE2" w:rsidRDefault="00947DE2" w:rsidP="007A6100">
            <w:pPr>
              <w:jc w:val="right"/>
              <w:rPr>
                <w:b/>
                <w:iCs/>
                <w:sz w:val="20"/>
                <w:szCs w:val="20"/>
              </w:rPr>
            </w:pPr>
            <w:r w:rsidRPr="00947DE2">
              <w:rPr>
                <w:b/>
                <w:iCs/>
                <w:sz w:val="20"/>
                <w:szCs w:val="20"/>
              </w:rPr>
              <w:t>16,9</w:t>
            </w:r>
          </w:p>
        </w:tc>
      </w:tr>
      <w:tr w:rsidR="00947DE2" w:rsidRPr="00947DE2" w:rsidTr="007A6100">
        <w:trPr>
          <w:trHeight w:val="315"/>
        </w:trPr>
        <w:tc>
          <w:tcPr>
            <w:tcW w:w="1276" w:type="dxa"/>
            <w:vAlign w:val="bottom"/>
          </w:tcPr>
          <w:p w:rsidR="00947DE2" w:rsidRPr="00947DE2" w:rsidRDefault="00947DE2" w:rsidP="007A6100">
            <w:pPr>
              <w:jc w:val="center"/>
              <w:rPr>
                <w:sz w:val="20"/>
                <w:szCs w:val="20"/>
              </w:rPr>
            </w:pPr>
            <w:r w:rsidRPr="00947DE2">
              <w:rPr>
                <w:sz w:val="20"/>
                <w:szCs w:val="20"/>
              </w:rPr>
              <w:t>0203</w:t>
            </w:r>
          </w:p>
        </w:tc>
        <w:tc>
          <w:tcPr>
            <w:tcW w:w="5387" w:type="dxa"/>
            <w:vAlign w:val="bottom"/>
          </w:tcPr>
          <w:p w:rsidR="00947DE2" w:rsidRPr="00947DE2" w:rsidRDefault="00947DE2" w:rsidP="007A6100">
            <w:pPr>
              <w:jc w:val="both"/>
              <w:rPr>
                <w:sz w:val="20"/>
                <w:szCs w:val="20"/>
              </w:rPr>
            </w:pPr>
            <w:r w:rsidRPr="00947DE2">
              <w:rPr>
                <w:sz w:val="20"/>
                <w:szCs w:val="20"/>
              </w:rPr>
              <w:t>Мобилизация и вневойсковая подготовка</w:t>
            </w:r>
          </w:p>
        </w:tc>
        <w:tc>
          <w:tcPr>
            <w:tcW w:w="1134" w:type="dxa"/>
            <w:noWrap/>
            <w:vAlign w:val="center"/>
          </w:tcPr>
          <w:p w:rsidR="00947DE2" w:rsidRPr="00947DE2" w:rsidRDefault="00947DE2" w:rsidP="007A6100">
            <w:pPr>
              <w:jc w:val="right"/>
              <w:rPr>
                <w:sz w:val="20"/>
                <w:szCs w:val="20"/>
              </w:rPr>
            </w:pPr>
            <w:r w:rsidRPr="00947DE2">
              <w:rPr>
                <w:sz w:val="20"/>
                <w:szCs w:val="20"/>
              </w:rPr>
              <w:t>255,1</w:t>
            </w:r>
          </w:p>
        </w:tc>
        <w:tc>
          <w:tcPr>
            <w:tcW w:w="1134" w:type="dxa"/>
            <w:vAlign w:val="center"/>
          </w:tcPr>
          <w:p w:rsidR="00947DE2" w:rsidRPr="00947DE2" w:rsidRDefault="00947DE2" w:rsidP="007A6100">
            <w:pPr>
              <w:jc w:val="right"/>
              <w:rPr>
                <w:sz w:val="20"/>
                <w:szCs w:val="20"/>
              </w:rPr>
            </w:pPr>
            <w:r w:rsidRPr="00947DE2">
              <w:rPr>
                <w:sz w:val="20"/>
                <w:szCs w:val="20"/>
              </w:rPr>
              <w:t>43,1</w:t>
            </w:r>
          </w:p>
        </w:tc>
        <w:tc>
          <w:tcPr>
            <w:tcW w:w="789" w:type="dxa"/>
            <w:vAlign w:val="center"/>
          </w:tcPr>
          <w:p w:rsidR="00947DE2" w:rsidRPr="00947DE2" w:rsidRDefault="00947DE2" w:rsidP="007A6100">
            <w:pPr>
              <w:jc w:val="right"/>
              <w:rPr>
                <w:sz w:val="20"/>
                <w:szCs w:val="20"/>
              </w:rPr>
            </w:pPr>
            <w:r w:rsidRPr="00947DE2">
              <w:rPr>
                <w:sz w:val="20"/>
                <w:szCs w:val="20"/>
              </w:rPr>
              <w:t>16,9</w:t>
            </w:r>
          </w:p>
        </w:tc>
      </w:tr>
      <w:tr w:rsidR="00947DE2" w:rsidRPr="00947DE2" w:rsidTr="007A6100">
        <w:trPr>
          <w:trHeight w:val="315"/>
        </w:trPr>
        <w:tc>
          <w:tcPr>
            <w:tcW w:w="1276" w:type="dxa"/>
            <w:vAlign w:val="bottom"/>
          </w:tcPr>
          <w:p w:rsidR="00947DE2" w:rsidRPr="00947DE2" w:rsidRDefault="00947DE2" w:rsidP="007A6100">
            <w:pPr>
              <w:jc w:val="center"/>
              <w:rPr>
                <w:b/>
                <w:sz w:val="20"/>
                <w:szCs w:val="20"/>
              </w:rPr>
            </w:pPr>
            <w:r w:rsidRPr="00947DE2">
              <w:rPr>
                <w:b/>
                <w:sz w:val="20"/>
                <w:szCs w:val="20"/>
              </w:rPr>
              <w:t>0300</w:t>
            </w:r>
          </w:p>
        </w:tc>
        <w:tc>
          <w:tcPr>
            <w:tcW w:w="5387" w:type="dxa"/>
            <w:vAlign w:val="bottom"/>
          </w:tcPr>
          <w:p w:rsidR="00947DE2" w:rsidRPr="00947DE2" w:rsidRDefault="00947DE2" w:rsidP="007A6100">
            <w:pPr>
              <w:jc w:val="both"/>
              <w:rPr>
                <w:b/>
                <w:sz w:val="20"/>
                <w:szCs w:val="20"/>
              </w:rPr>
            </w:pPr>
            <w:r w:rsidRPr="00947DE2">
              <w:rPr>
                <w:b/>
                <w:sz w:val="20"/>
                <w:szCs w:val="20"/>
              </w:rPr>
              <w:t>Национальная безопасность и правоохранительная де</w:t>
            </w:r>
            <w:r w:rsidRPr="00947DE2">
              <w:rPr>
                <w:b/>
                <w:sz w:val="20"/>
                <w:szCs w:val="20"/>
              </w:rPr>
              <w:t>я</w:t>
            </w:r>
            <w:r w:rsidRPr="00947DE2">
              <w:rPr>
                <w:b/>
                <w:sz w:val="20"/>
                <w:szCs w:val="20"/>
              </w:rPr>
              <w:t>тельность</w:t>
            </w:r>
          </w:p>
        </w:tc>
        <w:tc>
          <w:tcPr>
            <w:tcW w:w="1134" w:type="dxa"/>
            <w:noWrap/>
            <w:vAlign w:val="center"/>
          </w:tcPr>
          <w:p w:rsidR="00947DE2" w:rsidRPr="00947DE2" w:rsidRDefault="00947DE2" w:rsidP="007A6100">
            <w:pPr>
              <w:jc w:val="right"/>
              <w:rPr>
                <w:b/>
                <w:sz w:val="20"/>
                <w:szCs w:val="20"/>
              </w:rPr>
            </w:pPr>
            <w:r w:rsidRPr="00947DE2">
              <w:rPr>
                <w:b/>
                <w:sz w:val="20"/>
                <w:szCs w:val="20"/>
              </w:rPr>
              <w:t>50,0</w:t>
            </w:r>
          </w:p>
        </w:tc>
        <w:tc>
          <w:tcPr>
            <w:tcW w:w="1134" w:type="dxa"/>
            <w:vAlign w:val="center"/>
          </w:tcPr>
          <w:p w:rsidR="00947DE2" w:rsidRPr="00947DE2" w:rsidRDefault="00947DE2" w:rsidP="007A6100">
            <w:pPr>
              <w:jc w:val="right"/>
              <w:rPr>
                <w:b/>
                <w:sz w:val="20"/>
                <w:szCs w:val="20"/>
              </w:rPr>
            </w:pPr>
            <w:r w:rsidRPr="00947DE2">
              <w:rPr>
                <w:b/>
                <w:sz w:val="20"/>
                <w:szCs w:val="20"/>
              </w:rPr>
              <w:t>-</w:t>
            </w:r>
          </w:p>
        </w:tc>
        <w:tc>
          <w:tcPr>
            <w:tcW w:w="789" w:type="dxa"/>
            <w:vAlign w:val="center"/>
          </w:tcPr>
          <w:p w:rsidR="00947DE2" w:rsidRPr="00947DE2" w:rsidRDefault="00947DE2" w:rsidP="007A6100">
            <w:pPr>
              <w:jc w:val="right"/>
              <w:rPr>
                <w:b/>
                <w:sz w:val="20"/>
                <w:szCs w:val="20"/>
              </w:rPr>
            </w:pPr>
            <w:r w:rsidRPr="00947DE2">
              <w:rPr>
                <w:b/>
                <w:sz w:val="20"/>
                <w:szCs w:val="20"/>
              </w:rPr>
              <w:t>-</w:t>
            </w:r>
          </w:p>
        </w:tc>
      </w:tr>
      <w:tr w:rsidR="00947DE2" w:rsidRPr="00947DE2" w:rsidTr="007A6100">
        <w:trPr>
          <w:trHeight w:val="315"/>
        </w:trPr>
        <w:tc>
          <w:tcPr>
            <w:tcW w:w="1276" w:type="dxa"/>
            <w:vAlign w:val="center"/>
          </w:tcPr>
          <w:p w:rsidR="00947DE2" w:rsidRPr="00947DE2" w:rsidRDefault="00947DE2" w:rsidP="007A6100">
            <w:pPr>
              <w:jc w:val="center"/>
              <w:rPr>
                <w:sz w:val="20"/>
                <w:szCs w:val="20"/>
              </w:rPr>
            </w:pPr>
            <w:r w:rsidRPr="00947DE2">
              <w:rPr>
                <w:sz w:val="20"/>
                <w:szCs w:val="20"/>
              </w:rPr>
              <w:t>0309</w:t>
            </w:r>
          </w:p>
        </w:tc>
        <w:tc>
          <w:tcPr>
            <w:tcW w:w="5387" w:type="dxa"/>
            <w:vAlign w:val="bottom"/>
          </w:tcPr>
          <w:p w:rsidR="00947DE2" w:rsidRPr="00947DE2" w:rsidRDefault="00947DE2" w:rsidP="007A6100">
            <w:pPr>
              <w:jc w:val="both"/>
              <w:rPr>
                <w:sz w:val="20"/>
                <w:szCs w:val="20"/>
              </w:rPr>
            </w:pPr>
            <w:r w:rsidRPr="00947DE2">
              <w:rPr>
                <w:sz w:val="20"/>
                <w:szCs w:val="20"/>
              </w:rPr>
              <w:t>Защита населения и территории от чрезвычайных с</w:t>
            </w:r>
            <w:r w:rsidRPr="00947DE2">
              <w:rPr>
                <w:sz w:val="20"/>
                <w:szCs w:val="20"/>
              </w:rPr>
              <w:t>и</w:t>
            </w:r>
            <w:r w:rsidRPr="00947DE2">
              <w:rPr>
                <w:sz w:val="20"/>
                <w:szCs w:val="20"/>
              </w:rPr>
              <w:t>туаций природного и техногенного характера, гра</w:t>
            </w:r>
            <w:r w:rsidRPr="00947DE2">
              <w:rPr>
                <w:sz w:val="20"/>
                <w:szCs w:val="20"/>
              </w:rPr>
              <w:t>ж</w:t>
            </w:r>
            <w:r w:rsidRPr="00947DE2">
              <w:rPr>
                <w:sz w:val="20"/>
                <w:szCs w:val="20"/>
              </w:rPr>
              <w:t>данская оборона</w:t>
            </w:r>
          </w:p>
        </w:tc>
        <w:tc>
          <w:tcPr>
            <w:tcW w:w="1134" w:type="dxa"/>
            <w:noWrap/>
            <w:vAlign w:val="center"/>
          </w:tcPr>
          <w:p w:rsidR="00947DE2" w:rsidRPr="00947DE2" w:rsidRDefault="00947DE2" w:rsidP="007A6100">
            <w:pPr>
              <w:jc w:val="right"/>
              <w:rPr>
                <w:sz w:val="20"/>
                <w:szCs w:val="20"/>
              </w:rPr>
            </w:pPr>
            <w:r w:rsidRPr="00947DE2">
              <w:rPr>
                <w:sz w:val="20"/>
                <w:szCs w:val="20"/>
              </w:rPr>
              <w:t>50,0</w:t>
            </w:r>
          </w:p>
        </w:tc>
        <w:tc>
          <w:tcPr>
            <w:tcW w:w="1134" w:type="dxa"/>
            <w:vAlign w:val="center"/>
          </w:tcPr>
          <w:p w:rsidR="00947DE2" w:rsidRPr="00947DE2" w:rsidRDefault="00947DE2" w:rsidP="007A6100">
            <w:pPr>
              <w:jc w:val="right"/>
              <w:rPr>
                <w:sz w:val="20"/>
                <w:szCs w:val="20"/>
              </w:rPr>
            </w:pPr>
            <w:r w:rsidRPr="00947DE2">
              <w:rPr>
                <w:sz w:val="20"/>
                <w:szCs w:val="20"/>
              </w:rPr>
              <w:t>-</w:t>
            </w:r>
          </w:p>
        </w:tc>
        <w:tc>
          <w:tcPr>
            <w:tcW w:w="789" w:type="dxa"/>
            <w:vAlign w:val="center"/>
          </w:tcPr>
          <w:p w:rsidR="00947DE2" w:rsidRPr="00947DE2" w:rsidRDefault="00947DE2" w:rsidP="007A6100">
            <w:pPr>
              <w:jc w:val="right"/>
              <w:rPr>
                <w:sz w:val="20"/>
                <w:szCs w:val="20"/>
              </w:rPr>
            </w:pPr>
            <w:r w:rsidRPr="00947DE2">
              <w:rPr>
                <w:sz w:val="20"/>
                <w:szCs w:val="20"/>
              </w:rPr>
              <w:t>-</w:t>
            </w:r>
          </w:p>
        </w:tc>
      </w:tr>
      <w:tr w:rsidR="00947DE2" w:rsidRPr="00947DE2" w:rsidTr="007A6100">
        <w:trPr>
          <w:trHeight w:val="315"/>
        </w:trPr>
        <w:tc>
          <w:tcPr>
            <w:tcW w:w="1276" w:type="dxa"/>
            <w:vAlign w:val="bottom"/>
          </w:tcPr>
          <w:p w:rsidR="00947DE2" w:rsidRPr="00947DE2" w:rsidRDefault="00947DE2" w:rsidP="007A6100">
            <w:pPr>
              <w:jc w:val="center"/>
              <w:rPr>
                <w:b/>
                <w:sz w:val="20"/>
                <w:szCs w:val="20"/>
              </w:rPr>
            </w:pPr>
            <w:r w:rsidRPr="00947DE2">
              <w:rPr>
                <w:b/>
                <w:sz w:val="20"/>
                <w:szCs w:val="20"/>
              </w:rPr>
              <w:t>0400</w:t>
            </w:r>
          </w:p>
        </w:tc>
        <w:tc>
          <w:tcPr>
            <w:tcW w:w="5387" w:type="dxa"/>
            <w:vAlign w:val="bottom"/>
          </w:tcPr>
          <w:p w:rsidR="00947DE2" w:rsidRPr="00947DE2" w:rsidRDefault="00947DE2" w:rsidP="007A6100">
            <w:pPr>
              <w:jc w:val="both"/>
              <w:rPr>
                <w:b/>
                <w:sz w:val="20"/>
                <w:szCs w:val="20"/>
              </w:rPr>
            </w:pPr>
            <w:r w:rsidRPr="00947DE2">
              <w:rPr>
                <w:b/>
                <w:sz w:val="20"/>
                <w:szCs w:val="20"/>
              </w:rPr>
              <w:t>Национальная эк</w:t>
            </w:r>
            <w:r w:rsidRPr="00947DE2">
              <w:rPr>
                <w:b/>
                <w:sz w:val="20"/>
                <w:szCs w:val="20"/>
              </w:rPr>
              <w:t>о</w:t>
            </w:r>
            <w:r w:rsidRPr="00947DE2">
              <w:rPr>
                <w:b/>
                <w:sz w:val="20"/>
                <w:szCs w:val="20"/>
              </w:rPr>
              <w:t>номика</w:t>
            </w:r>
          </w:p>
        </w:tc>
        <w:tc>
          <w:tcPr>
            <w:tcW w:w="1134" w:type="dxa"/>
            <w:noWrap/>
            <w:vAlign w:val="center"/>
          </w:tcPr>
          <w:p w:rsidR="00947DE2" w:rsidRPr="00947DE2" w:rsidRDefault="00947DE2" w:rsidP="007A6100">
            <w:pPr>
              <w:jc w:val="right"/>
              <w:rPr>
                <w:b/>
                <w:sz w:val="20"/>
                <w:szCs w:val="20"/>
              </w:rPr>
            </w:pPr>
            <w:r w:rsidRPr="00947DE2">
              <w:rPr>
                <w:b/>
                <w:sz w:val="20"/>
                <w:szCs w:val="20"/>
              </w:rPr>
              <w:t>3179,5</w:t>
            </w:r>
          </w:p>
        </w:tc>
        <w:tc>
          <w:tcPr>
            <w:tcW w:w="1134" w:type="dxa"/>
            <w:vAlign w:val="center"/>
          </w:tcPr>
          <w:p w:rsidR="00947DE2" w:rsidRPr="00947DE2" w:rsidRDefault="00947DE2" w:rsidP="007A6100">
            <w:pPr>
              <w:jc w:val="right"/>
              <w:rPr>
                <w:b/>
                <w:sz w:val="20"/>
                <w:szCs w:val="20"/>
              </w:rPr>
            </w:pPr>
            <w:r w:rsidRPr="00947DE2">
              <w:rPr>
                <w:b/>
                <w:sz w:val="20"/>
                <w:szCs w:val="20"/>
              </w:rPr>
              <w:t>1519,6</w:t>
            </w:r>
          </w:p>
        </w:tc>
        <w:tc>
          <w:tcPr>
            <w:tcW w:w="789" w:type="dxa"/>
            <w:vAlign w:val="center"/>
          </w:tcPr>
          <w:p w:rsidR="00947DE2" w:rsidRPr="00947DE2" w:rsidRDefault="00947DE2" w:rsidP="007A6100">
            <w:pPr>
              <w:jc w:val="right"/>
              <w:rPr>
                <w:b/>
                <w:sz w:val="20"/>
                <w:szCs w:val="20"/>
              </w:rPr>
            </w:pPr>
            <w:r w:rsidRPr="00947DE2">
              <w:rPr>
                <w:b/>
                <w:sz w:val="20"/>
                <w:szCs w:val="20"/>
              </w:rPr>
              <w:t>47,8</w:t>
            </w:r>
          </w:p>
        </w:tc>
      </w:tr>
      <w:tr w:rsidR="00947DE2" w:rsidRPr="00947DE2" w:rsidTr="007A6100">
        <w:trPr>
          <w:trHeight w:val="315"/>
        </w:trPr>
        <w:tc>
          <w:tcPr>
            <w:tcW w:w="1276" w:type="dxa"/>
            <w:vAlign w:val="bottom"/>
          </w:tcPr>
          <w:p w:rsidR="00947DE2" w:rsidRPr="00947DE2" w:rsidRDefault="00947DE2" w:rsidP="007A6100">
            <w:pPr>
              <w:jc w:val="center"/>
              <w:rPr>
                <w:sz w:val="20"/>
                <w:szCs w:val="20"/>
              </w:rPr>
            </w:pPr>
            <w:r w:rsidRPr="00947DE2">
              <w:rPr>
                <w:sz w:val="20"/>
                <w:szCs w:val="20"/>
              </w:rPr>
              <w:t>0409</w:t>
            </w:r>
          </w:p>
        </w:tc>
        <w:tc>
          <w:tcPr>
            <w:tcW w:w="5387" w:type="dxa"/>
            <w:vAlign w:val="bottom"/>
          </w:tcPr>
          <w:p w:rsidR="00947DE2" w:rsidRPr="00947DE2" w:rsidRDefault="00947DE2" w:rsidP="007A6100">
            <w:pPr>
              <w:jc w:val="both"/>
              <w:rPr>
                <w:sz w:val="20"/>
                <w:szCs w:val="20"/>
              </w:rPr>
            </w:pPr>
            <w:r w:rsidRPr="00947DE2">
              <w:rPr>
                <w:sz w:val="20"/>
                <w:szCs w:val="20"/>
              </w:rPr>
              <w:t>Дорожное х</w:t>
            </w:r>
            <w:r w:rsidRPr="00947DE2">
              <w:rPr>
                <w:sz w:val="20"/>
                <w:szCs w:val="20"/>
              </w:rPr>
              <w:t>о</w:t>
            </w:r>
            <w:r w:rsidRPr="00947DE2">
              <w:rPr>
                <w:sz w:val="20"/>
                <w:szCs w:val="20"/>
              </w:rPr>
              <w:t>зяйство (дорожные фонды)</w:t>
            </w:r>
          </w:p>
        </w:tc>
        <w:tc>
          <w:tcPr>
            <w:tcW w:w="1134" w:type="dxa"/>
            <w:noWrap/>
            <w:vAlign w:val="center"/>
          </w:tcPr>
          <w:p w:rsidR="00947DE2" w:rsidRPr="00947DE2" w:rsidRDefault="00947DE2" w:rsidP="007A6100">
            <w:pPr>
              <w:jc w:val="right"/>
              <w:rPr>
                <w:sz w:val="20"/>
                <w:szCs w:val="20"/>
              </w:rPr>
            </w:pPr>
            <w:r w:rsidRPr="00947DE2">
              <w:rPr>
                <w:sz w:val="20"/>
                <w:szCs w:val="20"/>
              </w:rPr>
              <w:t>3179,5</w:t>
            </w:r>
          </w:p>
        </w:tc>
        <w:tc>
          <w:tcPr>
            <w:tcW w:w="1134" w:type="dxa"/>
            <w:vAlign w:val="center"/>
          </w:tcPr>
          <w:p w:rsidR="00947DE2" w:rsidRPr="00947DE2" w:rsidRDefault="00947DE2" w:rsidP="007A6100">
            <w:pPr>
              <w:jc w:val="right"/>
              <w:rPr>
                <w:sz w:val="20"/>
                <w:szCs w:val="20"/>
              </w:rPr>
            </w:pPr>
            <w:r w:rsidRPr="00947DE2">
              <w:rPr>
                <w:sz w:val="20"/>
                <w:szCs w:val="20"/>
              </w:rPr>
              <w:t>1519,6</w:t>
            </w:r>
          </w:p>
        </w:tc>
        <w:tc>
          <w:tcPr>
            <w:tcW w:w="789" w:type="dxa"/>
            <w:vAlign w:val="center"/>
          </w:tcPr>
          <w:p w:rsidR="00947DE2" w:rsidRPr="00947DE2" w:rsidRDefault="00947DE2" w:rsidP="007A6100">
            <w:pPr>
              <w:jc w:val="right"/>
              <w:rPr>
                <w:sz w:val="20"/>
                <w:szCs w:val="20"/>
              </w:rPr>
            </w:pPr>
            <w:r w:rsidRPr="00947DE2">
              <w:rPr>
                <w:sz w:val="20"/>
                <w:szCs w:val="20"/>
              </w:rPr>
              <w:t>47,8</w:t>
            </w:r>
          </w:p>
        </w:tc>
      </w:tr>
      <w:tr w:rsidR="00947DE2" w:rsidRPr="00947DE2" w:rsidTr="007A6100">
        <w:trPr>
          <w:trHeight w:val="315"/>
        </w:trPr>
        <w:tc>
          <w:tcPr>
            <w:tcW w:w="1276" w:type="dxa"/>
            <w:vAlign w:val="bottom"/>
          </w:tcPr>
          <w:p w:rsidR="00947DE2" w:rsidRPr="00947DE2" w:rsidRDefault="00947DE2" w:rsidP="007A6100">
            <w:pPr>
              <w:jc w:val="center"/>
              <w:rPr>
                <w:sz w:val="20"/>
                <w:szCs w:val="20"/>
              </w:rPr>
            </w:pPr>
            <w:r w:rsidRPr="00947DE2">
              <w:rPr>
                <w:sz w:val="20"/>
                <w:szCs w:val="20"/>
              </w:rPr>
              <w:t>0412</w:t>
            </w:r>
          </w:p>
        </w:tc>
        <w:tc>
          <w:tcPr>
            <w:tcW w:w="5387" w:type="dxa"/>
            <w:vAlign w:val="bottom"/>
          </w:tcPr>
          <w:p w:rsidR="00947DE2" w:rsidRPr="00947DE2" w:rsidRDefault="00947DE2" w:rsidP="007A6100">
            <w:pPr>
              <w:jc w:val="both"/>
              <w:rPr>
                <w:sz w:val="20"/>
                <w:szCs w:val="20"/>
              </w:rPr>
            </w:pPr>
            <w:r w:rsidRPr="00947DE2">
              <w:rPr>
                <w:sz w:val="20"/>
                <w:szCs w:val="20"/>
              </w:rPr>
              <w:t>Другие вопросы в области национальной экономики</w:t>
            </w:r>
          </w:p>
        </w:tc>
        <w:tc>
          <w:tcPr>
            <w:tcW w:w="1134" w:type="dxa"/>
            <w:noWrap/>
            <w:vAlign w:val="center"/>
          </w:tcPr>
          <w:p w:rsidR="00947DE2" w:rsidRPr="00947DE2" w:rsidRDefault="00947DE2" w:rsidP="007A6100">
            <w:pPr>
              <w:jc w:val="right"/>
              <w:rPr>
                <w:sz w:val="20"/>
                <w:szCs w:val="20"/>
              </w:rPr>
            </w:pPr>
          </w:p>
        </w:tc>
        <w:tc>
          <w:tcPr>
            <w:tcW w:w="1134" w:type="dxa"/>
            <w:vAlign w:val="center"/>
          </w:tcPr>
          <w:p w:rsidR="00947DE2" w:rsidRPr="00947DE2" w:rsidRDefault="00947DE2" w:rsidP="007A6100">
            <w:pPr>
              <w:jc w:val="right"/>
              <w:rPr>
                <w:sz w:val="20"/>
                <w:szCs w:val="20"/>
              </w:rPr>
            </w:pPr>
          </w:p>
        </w:tc>
        <w:tc>
          <w:tcPr>
            <w:tcW w:w="789" w:type="dxa"/>
            <w:vAlign w:val="center"/>
          </w:tcPr>
          <w:p w:rsidR="00947DE2" w:rsidRPr="00947DE2" w:rsidRDefault="00947DE2" w:rsidP="007A6100">
            <w:pPr>
              <w:jc w:val="right"/>
              <w:rPr>
                <w:sz w:val="20"/>
                <w:szCs w:val="20"/>
              </w:rPr>
            </w:pPr>
          </w:p>
        </w:tc>
      </w:tr>
      <w:tr w:rsidR="00947DE2" w:rsidRPr="00947DE2" w:rsidTr="007A6100">
        <w:trPr>
          <w:trHeight w:val="315"/>
        </w:trPr>
        <w:tc>
          <w:tcPr>
            <w:tcW w:w="1276" w:type="dxa"/>
            <w:vAlign w:val="bottom"/>
          </w:tcPr>
          <w:p w:rsidR="00947DE2" w:rsidRPr="00947DE2" w:rsidRDefault="00947DE2" w:rsidP="007A6100">
            <w:pPr>
              <w:jc w:val="center"/>
              <w:rPr>
                <w:b/>
                <w:sz w:val="20"/>
                <w:szCs w:val="20"/>
              </w:rPr>
            </w:pPr>
            <w:r w:rsidRPr="00947DE2">
              <w:rPr>
                <w:b/>
                <w:sz w:val="20"/>
                <w:szCs w:val="20"/>
              </w:rPr>
              <w:t>0500</w:t>
            </w:r>
          </w:p>
        </w:tc>
        <w:tc>
          <w:tcPr>
            <w:tcW w:w="5387" w:type="dxa"/>
            <w:vAlign w:val="bottom"/>
          </w:tcPr>
          <w:p w:rsidR="00947DE2" w:rsidRPr="00947DE2" w:rsidRDefault="00947DE2" w:rsidP="007A6100">
            <w:pPr>
              <w:jc w:val="both"/>
              <w:rPr>
                <w:b/>
                <w:sz w:val="20"/>
                <w:szCs w:val="20"/>
              </w:rPr>
            </w:pPr>
            <w:r w:rsidRPr="00947DE2">
              <w:rPr>
                <w:b/>
                <w:sz w:val="20"/>
                <w:szCs w:val="20"/>
              </w:rPr>
              <w:t>Жилищно – комм</w:t>
            </w:r>
            <w:r w:rsidRPr="00947DE2">
              <w:rPr>
                <w:b/>
                <w:sz w:val="20"/>
                <w:szCs w:val="20"/>
              </w:rPr>
              <w:t>у</w:t>
            </w:r>
            <w:r w:rsidRPr="00947DE2">
              <w:rPr>
                <w:b/>
                <w:sz w:val="20"/>
                <w:szCs w:val="20"/>
              </w:rPr>
              <w:t>нальное хозяйство</w:t>
            </w:r>
          </w:p>
        </w:tc>
        <w:tc>
          <w:tcPr>
            <w:tcW w:w="1134" w:type="dxa"/>
            <w:noWrap/>
            <w:vAlign w:val="center"/>
          </w:tcPr>
          <w:p w:rsidR="00947DE2" w:rsidRPr="00947DE2" w:rsidRDefault="00947DE2" w:rsidP="007A6100">
            <w:pPr>
              <w:jc w:val="right"/>
              <w:rPr>
                <w:b/>
                <w:sz w:val="20"/>
                <w:szCs w:val="20"/>
              </w:rPr>
            </w:pPr>
            <w:r w:rsidRPr="00947DE2">
              <w:rPr>
                <w:b/>
                <w:sz w:val="20"/>
                <w:szCs w:val="20"/>
              </w:rPr>
              <w:t>4970,1</w:t>
            </w:r>
          </w:p>
        </w:tc>
        <w:tc>
          <w:tcPr>
            <w:tcW w:w="1134" w:type="dxa"/>
            <w:vAlign w:val="center"/>
          </w:tcPr>
          <w:p w:rsidR="00947DE2" w:rsidRPr="00947DE2" w:rsidRDefault="00947DE2" w:rsidP="007A6100">
            <w:pPr>
              <w:jc w:val="right"/>
              <w:rPr>
                <w:b/>
                <w:sz w:val="20"/>
                <w:szCs w:val="20"/>
              </w:rPr>
            </w:pPr>
            <w:r w:rsidRPr="00947DE2">
              <w:rPr>
                <w:b/>
                <w:sz w:val="20"/>
                <w:szCs w:val="20"/>
              </w:rPr>
              <w:t>1384,8</w:t>
            </w:r>
          </w:p>
        </w:tc>
        <w:tc>
          <w:tcPr>
            <w:tcW w:w="789" w:type="dxa"/>
            <w:vAlign w:val="center"/>
          </w:tcPr>
          <w:p w:rsidR="00947DE2" w:rsidRPr="00947DE2" w:rsidRDefault="00947DE2" w:rsidP="007A6100">
            <w:pPr>
              <w:jc w:val="right"/>
              <w:rPr>
                <w:b/>
                <w:sz w:val="20"/>
                <w:szCs w:val="20"/>
              </w:rPr>
            </w:pPr>
            <w:r w:rsidRPr="00947DE2">
              <w:rPr>
                <w:b/>
                <w:sz w:val="20"/>
                <w:szCs w:val="20"/>
              </w:rPr>
              <w:t>27,8</w:t>
            </w:r>
          </w:p>
        </w:tc>
      </w:tr>
      <w:tr w:rsidR="00947DE2" w:rsidRPr="00947DE2" w:rsidTr="007A6100">
        <w:trPr>
          <w:trHeight w:val="301"/>
        </w:trPr>
        <w:tc>
          <w:tcPr>
            <w:tcW w:w="1276" w:type="dxa"/>
            <w:vAlign w:val="bottom"/>
          </w:tcPr>
          <w:p w:rsidR="00947DE2" w:rsidRPr="00947DE2" w:rsidRDefault="00947DE2" w:rsidP="007A6100">
            <w:pPr>
              <w:jc w:val="center"/>
              <w:rPr>
                <w:sz w:val="20"/>
                <w:szCs w:val="20"/>
              </w:rPr>
            </w:pPr>
            <w:r w:rsidRPr="00947DE2">
              <w:rPr>
                <w:sz w:val="20"/>
                <w:szCs w:val="20"/>
              </w:rPr>
              <w:t>0501</w:t>
            </w:r>
          </w:p>
        </w:tc>
        <w:tc>
          <w:tcPr>
            <w:tcW w:w="5387" w:type="dxa"/>
            <w:vAlign w:val="bottom"/>
          </w:tcPr>
          <w:p w:rsidR="00947DE2" w:rsidRPr="00947DE2" w:rsidRDefault="00947DE2" w:rsidP="007A6100">
            <w:pPr>
              <w:jc w:val="both"/>
              <w:rPr>
                <w:sz w:val="20"/>
                <w:szCs w:val="20"/>
              </w:rPr>
            </w:pPr>
            <w:r w:rsidRPr="00947DE2">
              <w:rPr>
                <w:sz w:val="20"/>
                <w:szCs w:val="20"/>
              </w:rPr>
              <w:t>Жилищное хозяйство</w:t>
            </w:r>
          </w:p>
        </w:tc>
        <w:tc>
          <w:tcPr>
            <w:tcW w:w="1134" w:type="dxa"/>
            <w:noWrap/>
            <w:vAlign w:val="center"/>
          </w:tcPr>
          <w:p w:rsidR="00947DE2" w:rsidRPr="00947DE2" w:rsidRDefault="00947DE2" w:rsidP="007A6100">
            <w:pPr>
              <w:jc w:val="right"/>
              <w:rPr>
                <w:sz w:val="20"/>
                <w:szCs w:val="20"/>
              </w:rPr>
            </w:pPr>
            <w:r w:rsidRPr="00947DE2">
              <w:rPr>
                <w:sz w:val="20"/>
                <w:szCs w:val="20"/>
              </w:rPr>
              <w:t>552,2</w:t>
            </w:r>
          </w:p>
        </w:tc>
        <w:tc>
          <w:tcPr>
            <w:tcW w:w="1134" w:type="dxa"/>
            <w:vAlign w:val="center"/>
          </w:tcPr>
          <w:p w:rsidR="00947DE2" w:rsidRPr="00947DE2" w:rsidRDefault="00947DE2" w:rsidP="007A6100">
            <w:pPr>
              <w:jc w:val="right"/>
              <w:rPr>
                <w:sz w:val="20"/>
                <w:szCs w:val="20"/>
              </w:rPr>
            </w:pPr>
            <w:r w:rsidRPr="00947DE2">
              <w:rPr>
                <w:sz w:val="20"/>
                <w:szCs w:val="20"/>
              </w:rPr>
              <w:t>31,4</w:t>
            </w:r>
          </w:p>
        </w:tc>
        <w:tc>
          <w:tcPr>
            <w:tcW w:w="789" w:type="dxa"/>
            <w:vAlign w:val="center"/>
          </w:tcPr>
          <w:p w:rsidR="00947DE2" w:rsidRPr="00947DE2" w:rsidRDefault="00947DE2" w:rsidP="007A6100">
            <w:pPr>
              <w:jc w:val="right"/>
              <w:rPr>
                <w:sz w:val="20"/>
                <w:szCs w:val="20"/>
              </w:rPr>
            </w:pPr>
            <w:r w:rsidRPr="00947DE2">
              <w:rPr>
                <w:sz w:val="20"/>
                <w:szCs w:val="20"/>
              </w:rPr>
              <w:t>5,7</w:t>
            </w:r>
          </w:p>
        </w:tc>
      </w:tr>
      <w:tr w:rsidR="00947DE2" w:rsidRPr="00947DE2" w:rsidTr="007A6100">
        <w:trPr>
          <w:trHeight w:val="301"/>
        </w:trPr>
        <w:tc>
          <w:tcPr>
            <w:tcW w:w="1276" w:type="dxa"/>
            <w:vAlign w:val="bottom"/>
          </w:tcPr>
          <w:p w:rsidR="00947DE2" w:rsidRPr="00947DE2" w:rsidRDefault="00947DE2" w:rsidP="007A6100">
            <w:pPr>
              <w:jc w:val="center"/>
              <w:rPr>
                <w:sz w:val="20"/>
                <w:szCs w:val="20"/>
              </w:rPr>
            </w:pPr>
            <w:r w:rsidRPr="00947DE2">
              <w:rPr>
                <w:sz w:val="20"/>
                <w:szCs w:val="20"/>
              </w:rPr>
              <w:t>0502</w:t>
            </w:r>
          </w:p>
        </w:tc>
        <w:tc>
          <w:tcPr>
            <w:tcW w:w="5387" w:type="dxa"/>
            <w:vAlign w:val="bottom"/>
          </w:tcPr>
          <w:p w:rsidR="00947DE2" w:rsidRPr="00947DE2" w:rsidRDefault="00947DE2" w:rsidP="007A6100">
            <w:pPr>
              <w:jc w:val="both"/>
              <w:rPr>
                <w:sz w:val="20"/>
                <w:szCs w:val="20"/>
              </w:rPr>
            </w:pPr>
            <w:r w:rsidRPr="00947DE2">
              <w:rPr>
                <w:sz w:val="20"/>
                <w:szCs w:val="20"/>
              </w:rPr>
              <w:t>Коммунальное хозяйство</w:t>
            </w:r>
          </w:p>
        </w:tc>
        <w:tc>
          <w:tcPr>
            <w:tcW w:w="1134" w:type="dxa"/>
            <w:noWrap/>
            <w:vAlign w:val="center"/>
          </w:tcPr>
          <w:p w:rsidR="00947DE2" w:rsidRPr="00947DE2" w:rsidRDefault="00947DE2" w:rsidP="007A6100">
            <w:pPr>
              <w:jc w:val="right"/>
              <w:rPr>
                <w:sz w:val="20"/>
                <w:szCs w:val="20"/>
              </w:rPr>
            </w:pPr>
            <w:r w:rsidRPr="00947DE2">
              <w:rPr>
                <w:sz w:val="20"/>
                <w:szCs w:val="20"/>
              </w:rPr>
              <w:t>2376,8</w:t>
            </w:r>
          </w:p>
        </w:tc>
        <w:tc>
          <w:tcPr>
            <w:tcW w:w="1134" w:type="dxa"/>
            <w:vAlign w:val="center"/>
          </w:tcPr>
          <w:p w:rsidR="00947DE2" w:rsidRPr="00947DE2" w:rsidRDefault="00947DE2" w:rsidP="007A6100">
            <w:pPr>
              <w:jc w:val="right"/>
              <w:rPr>
                <w:sz w:val="20"/>
                <w:szCs w:val="20"/>
              </w:rPr>
            </w:pPr>
            <w:r w:rsidRPr="00947DE2">
              <w:rPr>
                <w:sz w:val="20"/>
                <w:szCs w:val="20"/>
              </w:rPr>
              <w:t>944,8</w:t>
            </w:r>
          </w:p>
        </w:tc>
        <w:tc>
          <w:tcPr>
            <w:tcW w:w="789" w:type="dxa"/>
            <w:vAlign w:val="center"/>
          </w:tcPr>
          <w:p w:rsidR="00947DE2" w:rsidRPr="00947DE2" w:rsidRDefault="00947DE2" w:rsidP="007A6100">
            <w:pPr>
              <w:jc w:val="right"/>
              <w:rPr>
                <w:sz w:val="20"/>
                <w:szCs w:val="20"/>
              </w:rPr>
            </w:pPr>
            <w:r w:rsidRPr="00947DE2">
              <w:rPr>
                <w:sz w:val="20"/>
                <w:szCs w:val="20"/>
              </w:rPr>
              <w:t>39,7</w:t>
            </w:r>
          </w:p>
        </w:tc>
      </w:tr>
      <w:tr w:rsidR="00947DE2" w:rsidRPr="00947DE2" w:rsidTr="007A6100">
        <w:trPr>
          <w:trHeight w:val="65"/>
        </w:trPr>
        <w:tc>
          <w:tcPr>
            <w:tcW w:w="1276" w:type="dxa"/>
            <w:vAlign w:val="bottom"/>
          </w:tcPr>
          <w:p w:rsidR="00947DE2" w:rsidRPr="00947DE2" w:rsidRDefault="00947DE2" w:rsidP="007A6100">
            <w:pPr>
              <w:jc w:val="center"/>
              <w:rPr>
                <w:sz w:val="20"/>
                <w:szCs w:val="20"/>
              </w:rPr>
            </w:pPr>
            <w:r w:rsidRPr="00947DE2">
              <w:rPr>
                <w:sz w:val="20"/>
                <w:szCs w:val="20"/>
              </w:rPr>
              <w:t>0503</w:t>
            </w:r>
          </w:p>
        </w:tc>
        <w:tc>
          <w:tcPr>
            <w:tcW w:w="5387" w:type="dxa"/>
            <w:vAlign w:val="bottom"/>
          </w:tcPr>
          <w:p w:rsidR="00947DE2" w:rsidRPr="00947DE2" w:rsidRDefault="00947DE2" w:rsidP="007A6100">
            <w:pPr>
              <w:jc w:val="both"/>
              <w:rPr>
                <w:sz w:val="20"/>
                <w:szCs w:val="20"/>
              </w:rPr>
            </w:pPr>
            <w:r w:rsidRPr="00947DE2">
              <w:rPr>
                <w:sz w:val="20"/>
                <w:szCs w:val="20"/>
              </w:rPr>
              <w:t>Благоустройство</w:t>
            </w:r>
          </w:p>
        </w:tc>
        <w:tc>
          <w:tcPr>
            <w:tcW w:w="1134" w:type="dxa"/>
            <w:noWrap/>
            <w:vAlign w:val="center"/>
          </w:tcPr>
          <w:p w:rsidR="00947DE2" w:rsidRPr="00947DE2" w:rsidRDefault="00947DE2" w:rsidP="007A6100">
            <w:pPr>
              <w:jc w:val="right"/>
              <w:rPr>
                <w:sz w:val="20"/>
                <w:szCs w:val="20"/>
              </w:rPr>
            </w:pPr>
            <w:r w:rsidRPr="00947DE2">
              <w:rPr>
                <w:sz w:val="20"/>
                <w:szCs w:val="20"/>
              </w:rPr>
              <w:t>2041,1</w:t>
            </w:r>
          </w:p>
        </w:tc>
        <w:tc>
          <w:tcPr>
            <w:tcW w:w="1134" w:type="dxa"/>
            <w:vAlign w:val="center"/>
          </w:tcPr>
          <w:p w:rsidR="00947DE2" w:rsidRPr="00947DE2" w:rsidRDefault="00947DE2" w:rsidP="007A6100">
            <w:pPr>
              <w:jc w:val="right"/>
              <w:rPr>
                <w:sz w:val="20"/>
                <w:szCs w:val="20"/>
              </w:rPr>
            </w:pPr>
            <w:r w:rsidRPr="00947DE2">
              <w:rPr>
                <w:sz w:val="20"/>
                <w:szCs w:val="20"/>
              </w:rPr>
              <w:t>408,7</w:t>
            </w:r>
          </w:p>
        </w:tc>
        <w:tc>
          <w:tcPr>
            <w:tcW w:w="789" w:type="dxa"/>
            <w:vAlign w:val="center"/>
          </w:tcPr>
          <w:p w:rsidR="00947DE2" w:rsidRPr="00947DE2" w:rsidRDefault="00947DE2" w:rsidP="007A6100">
            <w:pPr>
              <w:jc w:val="right"/>
              <w:rPr>
                <w:sz w:val="20"/>
                <w:szCs w:val="20"/>
              </w:rPr>
            </w:pPr>
            <w:r w:rsidRPr="00947DE2">
              <w:rPr>
                <w:sz w:val="20"/>
                <w:szCs w:val="20"/>
              </w:rPr>
              <w:t>20</w:t>
            </w:r>
          </w:p>
        </w:tc>
      </w:tr>
      <w:tr w:rsidR="00947DE2" w:rsidRPr="00947DE2" w:rsidTr="007A6100">
        <w:trPr>
          <w:trHeight w:val="331"/>
        </w:trPr>
        <w:tc>
          <w:tcPr>
            <w:tcW w:w="1276" w:type="dxa"/>
            <w:vAlign w:val="bottom"/>
          </w:tcPr>
          <w:p w:rsidR="00947DE2" w:rsidRPr="00947DE2" w:rsidRDefault="00947DE2" w:rsidP="007A6100">
            <w:pPr>
              <w:jc w:val="center"/>
              <w:rPr>
                <w:b/>
                <w:iCs/>
                <w:sz w:val="20"/>
                <w:szCs w:val="20"/>
              </w:rPr>
            </w:pPr>
            <w:r w:rsidRPr="00947DE2">
              <w:rPr>
                <w:b/>
                <w:iCs/>
                <w:sz w:val="20"/>
                <w:szCs w:val="20"/>
              </w:rPr>
              <w:t>0800</w:t>
            </w:r>
          </w:p>
        </w:tc>
        <w:tc>
          <w:tcPr>
            <w:tcW w:w="5387" w:type="dxa"/>
            <w:vAlign w:val="bottom"/>
          </w:tcPr>
          <w:p w:rsidR="00947DE2" w:rsidRPr="00947DE2" w:rsidRDefault="00947DE2" w:rsidP="007A6100">
            <w:pPr>
              <w:jc w:val="both"/>
              <w:rPr>
                <w:b/>
                <w:iCs/>
                <w:sz w:val="20"/>
                <w:szCs w:val="20"/>
              </w:rPr>
            </w:pPr>
            <w:r w:rsidRPr="00947DE2">
              <w:rPr>
                <w:b/>
                <w:iCs/>
                <w:sz w:val="20"/>
                <w:szCs w:val="20"/>
              </w:rPr>
              <w:t xml:space="preserve">Культура, кинематография </w:t>
            </w:r>
          </w:p>
        </w:tc>
        <w:tc>
          <w:tcPr>
            <w:tcW w:w="1134" w:type="dxa"/>
            <w:noWrap/>
            <w:vAlign w:val="center"/>
          </w:tcPr>
          <w:p w:rsidR="00947DE2" w:rsidRPr="00947DE2" w:rsidRDefault="00947DE2" w:rsidP="007A6100">
            <w:pPr>
              <w:jc w:val="right"/>
              <w:rPr>
                <w:b/>
                <w:iCs/>
                <w:sz w:val="20"/>
                <w:szCs w:val="20"/>
              </w:rPr>
            </w:pPr>
            <w:r w:rsidRPr="00947DE2">
              <w:rPr>
                <w:b/>
                <w:iCs/>
                <w:sz w:val="20"/>
                <w:szCs w:val="20"/>
              </w:rPr>
              <w:t>1642,0</w:t>
            </w:r>
          </w:p>
        </w:tc>
        <w:tc>
          <w:tcPr>
            <w:tcW w:w="1134" w:type="dxa"/>
            <w:vAlign w:val="center"/>
          </w:tcPr>
          <w:p w:rsidR="00947DE2" w:rsidRPr="00947DE2" w:rsidRDefault="00947DE2" w:rsidP="007A6100">
            <w:pPr>
              <w:jc w:val="right"/>
              <w:rPr>
                <w:b/>
                <w:iCs/>
                <w:sz w:val="20"/>
                <w:szCs w:val="20"/>
              </w:rPr>
            </w:pPr>
            <w:r w:rsidRPr="00947DE2">
              <w:rPr>
                <w:b/>
                <w:iCs/>
                <w:sz w:val="20"/>
                <w:szCs w:val="20"/>
              </w:rPr>
              <w:t>300,0</w:t>
            </w:r>
          </w:p>
        </w:tc>
        <w:tc>
          <w:tcPr>
            <w:tcW w:w="789" w:type="dxa"/>
            <w:vAlign w:val="center"/>
          </w:tcPr>
          <w:p w:rsidR="00947DE2" w:rsidRPr="00947DE2" w:rsidRDefault="00947DE2" w:rsidP="007A6100">
            <w:pPr>
              <w:jc w:val="right"/>
              <w:rPr>
                <w:b/>
                <w:iCs/>
                <w:sz w:val="20"/>
                <w:szCs w:val="20"/>
              </w:rPr>
            </w:pPr>
            <w:r w:rsidRPr="00947DE2">
              <w:rPr>
                <w:b/>
                <w:iCs/>
                <w:sz w:val="20"/>
                <w:szCs w:val="20"/>
              </w:rPr>
              <w:t>18,3</w:t>
            </w:r>
          </w:p>
        </w:tc>
      </w:tr>
      <w:tr w:rsidR="00947DE2" w:rsidRPr="00947DE2" w:rsidTr="007A6100">
        <w:trPr>
          <w:trHeight w:val="150"/>
        </w:trPr>
        <w:tc>
          <w:tcPr>
            <w:tcW w:w="1276" w:type="dxa"/>
            <w:vAlign w:val="bottom"/>
          </w:tcPr>
          <w:p w:rsidR="00947DE2" w:rsidRPr="00947DE2" w:rsidRDefault="00947DE2" w:rsidP="007A6100">
            <w:pPr>
              <w:jc w:val="center"/>
              <w:rPr>
                <w:sz w:val="20"/>
                <w:szCs w:val="20"/>
              </w:rPr>
            </w:pPr>
            <w:r w:rsidRPr="00947DE2">
              <w:rPr>
                <w:sz w:val="20"/>
                <w:szCs w:val="20"/>
              </w:rPr>
              <w:t>0801</w:t>
            </w:r>
          </w:p>
        </w:tc>
        <w:tc>
          <w:tcPr>
            <w:tcW w:w="5387" w:type="dxa"/>
            <w:vAlign w:val="bottom"/>
          </w:tcPr>
          <w:p w:rsidR="00947DE2" w:rsidRPr="00947DE2" w:rsidRDefault="00947DE2" w:rsidP="007A6100">
            <w:pPr>
              <w:jc w:val="both"/>
              <w:rPr>
                <w:sz w:val="20"/>
                <w:szCs w:val="20"/>
              </w:rPr>
            </w:pPr>
            <w:r w:rsidRPr="00947DE2">
              <w:rPr>
                <w:sz w:val="20"/>
                <w:szCs w:val="20"/>
              </w:rPr>
              <w:t>Культура</w:t>
            </w:r>
          </w:p>
        </w:tc>
        <w:tc>
          <w:tcPr>
            <w:tcW w:w="1134" w:type="dxa"/>
            <w:noWrap/>
            <w:vAlign w:val="center"/>
          </w:tcPr>
          <w:p w:rsidR="00947DE2" w:rsidRPr="00947DE2" w:rsidRDefault="00947DE2" w:rsidP="007A6100">
            <w:pPr>
              <w:jc w:val="right"/>
              <w:rPr>
                <w:sz w:val="20"/>
                <w:szCs w:val="20"/>
              </w:rPr>
            </w:pPr>
            <w:r w:rsidRPr="00947DE2">
              <w:rPr>
                <w:sz w:val="20"/>
                <w:szCs w:val="20"/>
              </w:rPr>
              <w:t>1642,0</w:t>
            </w:r>
          </w:p>
        </w:tc>
        <w:tc>
          <w:tcPr>
            <w:tcW w:w="1134" w:type="dxa"/>
            <w:vAlign w:val="center"/>
          </w:tcPr>
          <w:p w:rsidR="00947DE2" w:rsidRPr="00947DE2" w:rsidRDefault="00947DE2" w:rsidP="007A6100">
            <w:pPr>
              <w:jc w:val="right"/>
              <w:rPr>
                <w:sz w:val="20"/>
                <w:szCs w:val="20"/>
              </w:rPr>
            </w:pPr>
            <w:r w:rsidRPr="00947DE2">
              <w:rPr>
                <w:sz w:val="20"/>
                <w:szCs w:val="20"/>
              </w:rPr>
              <w:t>300,0</w:t>
            </w:r>
          </w:p>
        </w:tc>
        <w:tc>
          <w:tcPr>
            <w:tcW w:w="789" w:type="dxa"/>
            <w:vAlign w:val="center"/>
          </w:tcPr>
          <w:p w:rsidR="00947DE2" w:rsidRPr="00947DE2" w:rsidRDefault="00947DE2" w:rsidP="007A6100">
            <w:pPr>
              <w:jc w:val="right"/>
              <w:rPr>
                <w:sz w:val="20"/>
                <w:szCs w:val="20"/>
              </w:rPr>
            </w:pPr>
            <w:r w:rsidRPr="00947DE2">
              <w:rPr>
                <w:sz w:val="20"/>
                <w:szCs w:val="20"/>
              </w:rPr>
              <w:t>18,3</w:t>
            </w:r>
          </w:p>
        </w:tc>
      </w:tr>
      <w:tr w:rsidR="00947DE2" w:rsidRPr="00947DE2" w:rsidTr="007A6100">
        <w:trPr>
          <w:trHeight w:val="155"/>
        </w:trPr>
        <w:tc>
          <w:tcPr>
            <w:tcW w:w="1276" w:type="dxa"/>
            <w:vAlign w:val="bottom"/>
          </w:tcPr>
          <w:p w:rsidR="00947DE2" w:rsidRPr="00947DE2" w:rsidRDefault="00947DE2" w:rsidP="007A6100">
            <w:pPr>
              <w:jc w:val="center"/>
              <w:rPr>
                <w:b/>
                <w:sz w:val="20"/>
                <w:szCs w:val="20"/>
              </w:rPr>
            </w:pPr>
            <w:r w:rsidRPr="00947DE2">
              <w:rPr>
                <w:b/>
                <w:sz w:val="20"/>
                <w:szCs w:val="20"/>
              </w:rPr>
              <w:t>1000</w:t>
            </w:r>
          </w:p>
        </w:tc>
        <w:tc>
          <w:tcPr>
            <w:tcW w:w="5387" w:type="dxa"/>
            <w:vAlign w:val="bottom"/>
          </w:tcPr>
          <w:p w:rsidR="00947DE2" w:rsidRPr="00947DE2" w:rsidRDefault="00947DE2" w:rsidP="007A6100">
            <w:pPr>
              <w:jc w:val="both"/>
              <w:rPr>
                <w:b/>
                <w:sz w:val="20"/>
                <w:szCs w:val="20"/>
              </w:rPr>
            </w:pPr>
            <w:r w:rsidRPr="00947DE2">
              <w:rPr>
                <w:b/>
                <w:sz w:val="20"/>
                <w:szCs w:val="20"/>
              </w:rPr>
              <w:t>Социальная политика</w:t>
            </w:r>
          </w:p>
        </w:tc>
        <w:tc>
          <w:tcPr>
            <w:tcW w:w="1134" w:type="dxa"/>
            <w:noWrap/>
            <w:vAlign w:val="center"/>
          </w:tcPr>
          <w:p w:rsidR="00947DE2" w:rsidRPr="00947DE2" w:rsidRDefault="00947DE2" w:rsidP="007A6100">
            <w:pPr>
              <w:jc w:val="right"/>
              <w:rPr>
                <w:b/>
                <w:sz w:val="20"/>
                <w:szCs w:val="20"/>
              </w:rPr>
            </w:pPr>
            <w:r w:rsidRPr="00947DE2">
              <w:rPr>
                <w:b/>
                <w:sz w:val="20"/>
                <w:szCs w:val="20"/>
              </w:rPr>
              <w:t>100,0</w:t>
            </w:r>
          </w:p>
        </w:tc>
        <w:tc>
          <w:tcPr>
            <w:tcW w:w="1134" w:type="dxa"/>
            <w:vAlign w:val="center"/>
          </w:tcPr>
          <w:p w:rsidR="00947DE2" w:rsidRPr="00947DE2" w:rsidRDefault="00947DE2" w:rsidP="007A6100">
            <w:pPr>
              <w:jc w:val="right"/>
              <w:rPr>
                <w:b/>
                <w:sz w:val="20"/>
                <w:szCs w:val="20"/>
              </w:rPr>
            </w:pPr>
            <w:r w:rsidRPr="00947DE2">
              <w:rPr>
                <w:b/>
                <w:sz w:val="20"/>
                <w:szCs w:val="20"/>
              </w:rPr>
              <w:t>-</w:t>
            </w:r>
          </w:p>
        </w:tc>
        <w:tc>
          <w:tcPr>
            <w:tcW w:w="789" w:type="dxa"/>
            <w:vAlign w:val="center"/>
          </w:tcPr>
          <w:p w:rsidR="00947DE2" w:rsidRPr="00947DE2" w:rsidRDefault="00947DE2" w:rsidP="007A6100">
            <w:pPr>
              <w:jc w:val="right"/>
              <w:rPr>
                <w:b/>
                <w:sz w:val="20"/>
                <w:szCs w:val="20"/>
              </w:rPr>
            </w:pPr>
          </w:p>
        </w:tc>
      </w:tr>
      <w:tr w:rsidR="00947DE2" w:rsidRPr="00947DE2" w:rsidTr="007A6100">
        <w:trPr>
          <w:trHeight w:val="272"/>
        </w:trPr>
        <w:tc>
          <w:tcPr>
            <w:tcW w:w="1276" w:type="dxa"/>
            <w:vAlign w:val="bottom"/>
          </w:tcPr>
          <w:p w:rsidR="00947DE2" w:rsidRPr="00947DE2" w:rsidRDefault="00947DE2" w:rsidP="007A6100">
            <w:pPr>
              <w:jc w:val="center"/>
              <w:rPr>
                <w:sz w:val="20"/>
                <w:szCs w:val="20"/>
              </w:rPr>
            </w:pPr>
            <w:r w:rsidRPr="00947DE2">
              <w:rPr>
                <w:sz w:val="20"/>
                <w:szCs w:val="20"/>
              </w:rPr>
              <w:t>1003</w:t>
            </w:r>
          </w:p>
        </w:tc>
        <w:tc>
          <w:tcPr>
            <w:tcW w:w="5387" w:type="dxa"/>
            <w:vAlign w:val="bottom"/>
          </w:tcPr>
          <w:p w:rsidR="00947DE2" w:rsidRPr="00947DE2" w:rsidRDefault="00947DE2" w:rsidP="007A6100">
            <w:pPr>
              <w:jc w:val="both"/>
              <w:rPr>
                <w:sz w:val="20"/>
                <w:szCs w:val="20"/>
              </w:rPr>
            </w:pPr>
            <w:r w:rsidRPr="00947DE2">
              <w:rPr>
                <w:sz w:val="20"/>
                <w:szCs w:val="20"/>
              </w:rPr>
              <w:t>Социальное обеспечение населения</w:t>
            </w:r>
          </w:p>
        </w:tc>
        <w:tc>
          <w:tcPr>
            <w:tcW w:w="1134" w:type="dxa"/>
            <w:noWrap/>
            <w:vAlign w:val="center"/>
          </w:tcPr>
          <w:p w:rsidR="00947DE2" w:rsidRPr="00947DE2" w:rsidRDefault="00947DE2" w:rsidP="007A6100">
            <w:pPr>
              <w:jc w:val="right"/>
              <w:rPr>
                <w:sz w:val="20"/>
                <w:szCs w:val="20"/>
              </w:rPr>
            </w:pPr>
            <w:r w:rsidRPr="00947DE2">
              <w:rPr>
                <w:sz w:val="20"/>
                <w:szCs w:val="20"/>
              </w:rPr>
              <w:t>100,0</w:t>
            </w:r>
          </w:p>
        </w:tc>
        <w:tc>
          <w:tcPr>
            <w:tcW w:w="1134" w:type="dxa"/>
            <w:vAlign w:val="center"/>
          </w:tcPr>
          <w:p w:rsidR="00947DE2" w:rsidRPr="00947DE2" w:rsidRDefault="00947DE2" w:rsidP="007A6100">
            <w:pPr>
              <w:jc w:val="right"/>
              <w:rPr>
                <w:sz w:val="20"/>
                <w:szCs w:val="20"/>
              </w:rPr>
            </w:pPr>
            <w:r w:rsidRPr="00947DE2">
              <w:rPr>
                <w:sz w:val="20"/>
                <w:szCs w:val="20"/>
              </w:rPr>
              <w:t>-</w:t>
            </w:r>
          </w:p>
        </w:tc>
        <w:tc>
          <w:tcPr>
            <w:tcW w:w="789" w:type="dxa"/>
            <w:vAlign w:val="center"/>
          </w:tcPr>
          <w:p w:rsidR="00947DE2" w:rsidRPr="00947DE2" w:rsidRDefault="00947DE2" w:rsidP="007A6100">
            <w:pPr>
              <w:jc w:val="right"/>
              <w:rPr>
                <w:sz w:val="20"/>
                <w:szCs w:val="20"/>
              </w:rPr>
            </w:pPr>
          </w:p>
        </w:tc>
      </w:tr>
      <w:tr w:rsidR="00947DE2" w:rsidRPr="00947DE2" w:rsidTr="007A6100">
        <w:trPr>
          <w:trHeight w:val="315"/>
        </w:trPr>
        <w:tc>
          <w:tcPr>
            <w:tcW w:w="1276" w:type="dxa"/>
            <w:vAlign w:val="bottom"/>
          </w:tcPr>
          <w:p w:rsidR="00947DE2" w:rsidRPr="00947DE2" w:rsidRDefault="00947DE2" w:rsidP="007A6100">
            <w:pPr>
              <w:jc w:val="center"/>
              <w:rPr>
                <w:b/>
                <w:sz w:val="20"/>
                <w:szCs w:val="20"/>
              </w:rPr>
            </w:pPr>
            <w:r w:rsidRPr="00947DE2">
              <w:rPr>
                <w:b/>
                <w:sz w:val="20"/>
                <w:szCs w:val="20"/>
              </w:rPr>
              <w:t>1100</w:t>
            </w:r>
          </w:p>
        </w:tc>
        <w:tc>
          <w:tcPr>
            <w:tcW w:w="5387" w:type="dxa"/>
            <w:vAlign w:val="bottom"/>
          </w:tcPr>
          <w:p w:rsidR="00947DE2" w:rsidRPr="00947DE2" w:rsidRDefault="00947DE2" w:rsidP="007A6100">
            <w:pPr>
              <w:jc w:val="both"/>
              <w:rPr>
                <w:b/>
                <w:sz w:val="20"/>
                <w:szCs w:val="20"/>
              </w:rPr>
            </w:pPr>
            <w:r w:rsidRPr="00947DE2">
              <w:rPr>
                <w:b/>
                <w:sz w:val="20"/>
                <w:szCs w:val="20"/>
              </w:rPr>
              <w:t>Физическая культура и спорт</w:t>
            </w:r>
          </w:p>
        </w:tc>
        <w:tc>
          <w:tcPr>
            <w:tcW w:w="1134" w:type="dxa"/>
            <w:noWrap/>
            <w:vAlign w:val="center"/>
          </w:tcPr>
          <w:p w:rsidR="00947DE2" w:rsidRPr="00947DE2" w:rsidRDefault="00947DE2" w:rsidP="007A6100">
            <w:pPr>
              <w:jc w:val="right"/>
              <w:rPr>
                <w:b/>
                <w:sz w:val="20"/>
                <w:szCs w:val="20"/>
              </w:rPr>
            </w:pPr>
            <w:r w:rsidRPr="00947DE2">
              <w:rPr>
                <w:b/>
                <w:sz w:val="20"/>
                <w:szCs w:val="20"/>
              </w:rPr>
              <w:t>951,9</w:t>
            </w:r>
          </w:p>
        </w:tc>
        <w:tc>
          <w:tcPr>
            <w:tcW w:w="1134" w:type="dxa"/>
            <w:vAlign w:val="center"/>
          </w:tcPr>
          <w:p w:rsidR="00947DE2" w:rsidRPr="00947DE2" w:rsidRDefault="00947DE2" w:rsidP="007A6100">
            <w:pPr>
              <w:jc w:val="right"/>
              <w:rPr>
                <w:b/>
                <w:sz w:val="20"/>
                <w:szCs w:val="20"/>
              </w:rPr>
            </w:pPr>
            <w:r w:rsidRPr="00947DE2">
              <w:rPr>
                <w:b/>
                <w:sz w:val="20"/>
                <w:szCs w:val="20"/>
              </w:rPr>
              <w:t>330,2</w:t>
            </w:r>
          </w:p>
        </w:tc>
        <w:tc>
          <w:tcPr>
            <w:tcW w:w="789" w:type="dxa"/>
            <w:vAlign w:val="center"/>
          </w:tcPr>
          <w:p w:rsidR="00947DE2" w:rsidRPr="00947DE2" w:rsidRDefault="00947DE2" w:rsidP="007A6100">
            <w:pPr>
              <w:jc w:val="right"/>
              <w:rPr>
                <w:b/>
                <w:sz w:val="20"/>
                <w:szCs w:val="20"/>
              </w:rPr>
            </w:pPr>
            <w:r w:rsidRPr="00947DE2">
              <w:rPr>
                <w:b/>
                <w:sz w:val="20"/>
                <w:szCs w:val="20"/>
              </w:rPr>
              <w:t>34,7</w:t>
            </w:r>
          </w:p>
        </w:tc>
      </w:tr>
      <w:tr w:rsidR="00947DE2" w:rsidRPr="00947DE2" w:rsidTr="007A6100">
        <w:trPr>
          <w:trHeight w:val="315"/>
        </w:trPr>
        <w:tc>
          <w:tcPr>
            <w:tcW w:w="1276" w:type="dxa"/>
            <w:vAlign w:val="bottom"/>
          </w:tcPr>
          <w:p w:rsidR="00947DE2" w:rsidRPr="00947DE2" w:rsidRDefault="00947DE2" w:rsidP="007A6100">
            <w:pPr>
              <w:jc w:val="center"/>
              <w:rPr>
                <w:sz w:val="20"/>
                <w:szCs w:val="20"/>
              </w:rPr>
            </w:pPr>
            <w:r w:rsidRPr="00947DE2">
              <w:rPr>
                <w:sz w:val="20"/>
                <w:szCs w:val="20"/>
              </w:rPr>
              <w:t>1101</w:t>
            </w:r>
          </w:p>
        </w:tc>
        <w:tc>
          <w:tcPr>
            <w:tcW w:w="5387" w:type="dxa"/>
            <w:vAlign w:val="bottom"/>
          </w:tcPr>
          <w:p w:rsidR="00947DE2" w:rsidRPr="00947DE2" w:rsidRDefault="00947DE2" w:rsidP="007A6100">
            <w:pPr>
              <w:jc w:val="both"/>
              <w:rPr>
                <w:sz w:val="20"/>
                <w:szCs w:val="20"/>
              </w:rPr>
            </w:pPr>
            <w:r w:rsidRPr="00947DE2">
              <w:rPr>
                <w:sz w:val="20"/>
                <w:szCs w:val="20"/>
              </w:rPr>
              <w:t>Физическая культура</w:t>
            </w:r>
          </w:p>
        </w:tc>
        <w:tc>
          <w:tcPr>
            <w:tcW w:w="1134" w:type="dxa"/>
            <w:noWrap/>
            <w:vAlign w:val="center"/>
          </w:tcPr>
          <w:p w:rsidR="00947DE2" w:rsidRPr="00947DE2" w:rsidRDefault="00947DE2" w:rsidP="007A6100">
            <w:pPr>
              <w:jc w:val="right"/>
              <w:rPr>
                <w:sz w:val="20"/>
                <w:szCs w:val="20"/>
              </w:rPr>
            </w:pPr>
            <w:r w:rsidRPr="00947DE2">
              <w:rPr>
                <w:sz w:val="20"/>
                <w:szCs w:val="20"/>
              </w:rPr>
              <w:t>283,5</w:t>
            </w:r>
          </w:p>
        </w:tc>
        <w:tc>
          <w:tcPr>
            <w:tcW w:w="1134" w:type="dxa"/>
            <w:vAlign w:val="center"/>
          </w:tcPr>
          <w:p w:rsidR="00947DE2" w:rsidRPr="00947DE2" w:rsidRDefault="00947DE2" w:rsidP="007A6100">
            <w:pPr>
              <w:jc w:val="right"/>
              <w:rPr>
                <w:sz w:val="20"/>
                <w:szCs w:val="20"/>
              </w:rPr>
            </w:pPr>
            <w:r w:rsidRPr="00947DE2">
              <w:rPr>
                <w:sz w:val="20"/>
                <w:szCs w:val="20"/>
              </w:rPr>
              <w:t>25,7</w:t>
            </w:r>
          </w:p>
        </w:tc>
        <w:tc>
          <w:tcPr>
            <w:tcW w:w="789" w:type="dxa"/>
            <w:vAlign w:val="center"/>
          </w:tcPr>
          <w:p w:rsidR="00947DE2" w:rsidRPr="00947DE2" w:rsidRDefault="00947DE2" w:rsidP="007A6100">
            <w:pPr>
              <w:jc w:val="right"/>
              <w:rPr>
                <w:sz w:val="20"/>
                <w:szCs w:val="20"/>
              </w:rPr>
            </w:pPr>
            <w:r w:rsidRPr="00947DE2">
              <w:rPr>
                <w:sz w:val="20"/>
                <w:szCs w:val="20"/>
              </w:rPr>
              <w:t>9,06</w:t>
            </w:r>
          </w:p>
        </w:tc>
      </w:tr>
      <w:tr w:rsidR="00947DE2" w:rsidRPr="00947DE2" w:rsidTr="007A6100">
        <w:trPr>
          <w:trHeight w:val="315"/>
        </w:trPr>
        <w:tc>
          <w:tcPr>
            <w:tcW w:w="1276" w:type="dxa"/>
            <w:vAlign w:val="bottom"/>
          </w:tcPr>
          <w:p w:rsidR="00947DE2" w:rsidRPr="00947DE2" w:rsidRDefault="00947DE2" w:rsidP="007A6100">
            <w:pPr>
              <w:jc w:val="center"/>
              <w:rPr>
                <w:sz w:val="20"/>
                <w:szCs w:val="20"/>
              </w:rPr>
            </w:pPr>
            <w:r w:rsidRPr="00947DE2">
              <w:rPr>
                <w:sz w:val="20"/>
                <w:szCs w:val="20"/>
              </w:rPr>
              <w:t>1102</w:t>
            </w:r>
          </w:p>
        </w:tc>
        <w:tc>
          <w:tcPr>
            <w:tcW w:w="5387" w:type="dxa"/>
            <w:vAlign w:val="bottom"/>
          </w:tcPr>
          <w:p w:rsidR="00947DE2" w:rsidRPr="00947DE2" w:rsidRDefault="00947DE2" w:rsidP="007A6100">
            <w:pPr>
              <w:jc w:val="both"/>
              <w:rPr>
                <w:sz w:val="20"/>
                <w:szCs w:val="20"/>
              </w:rPr>
            </w:pPr>
            <w:r w:rsidRPr="00947DE2">
              <w:rPr>
                <w:sz w:val="20"/>
                <w:szCs w:val="20"/>
              </w:rPr>
              <w:t>Массовый спорт</w:t>
            </w:r>
          </w:p>
        </w:tc>
        <w:tc>
          <w:tcPr>
            <w:tcW w:w="1134" w:type="dxa"/>
            <w:noWrap/>
            <w:vAlign w:val="center"/>
          </w:tcPr>
          <w:p w:rsidR="00947DE2" w:rsidRPr="00947DE2" w:rsidRDefault="00947DE2" w:rsidP="007A6100">
            <w:pPr>
              <w:jc w:val="right"/>
              <w:rPr>
                <w:sz w:val="20"/>
                <w:szCs w:val="20"/>
              </w:rPr>
            </w:pPr>
            <w:r w:rsidRPr="00947DE2">
              <w:rPr>
                <w:sz w:val="20"/>
                <w:szCs w:val="20"/>
              </w:rPr>
              <w:t>668,4</w:t>
            </w:r>
          </w:p>
        </w:tc>
        <w:tc>
          <w:tcPr>
            <w:tcW w:w="1134" w:type="dxa"/>
            <w:vAlign w:val="center"/>
          </w:tcPr>
          <w:p w:rsidR="00947DE2" w:rsidRPr="00947DE2" w:rsidRDefault="00947DE2" w:rsidP="007A6100">
            <w:pPr>
              <w:jc w:val="right"/>
              <w:rPr>
                <w:sz w:val="20"/>
                <w:szCs w:val="20"/>
              </w:rPr>
            </w:pPr>
            <w:r w:rsidRPr="00947DE2">
              <w:rPr>
                <w:sz w:val="20"/>
                <w:szCs w:val="20"/>
              </w:rPr>
              <w:t>304,5</w:t>
            </w:r>
          </w:p>
        </w:tc>
        <w:tc>
          <w:tcPr>
            <w:tcW w:w="789" w:type="dxa"/>
            <w:vAlign w:val="center"/>
          </w:tcPr>
          <w:p w:rsidR="00947DE2" w:rsidRPr="00947DE2" w:rsidRDefault="00947DE2" w:rsidP="007A6100">
            <w:pPr>
              <w:jc w:val="right"/>
              <w:rPr>
                <w:sz w:val="20"/>
                <w:szCs w:val="20"/>
              </w:rPr>
            </w:pPr>
            <w:r w:rsidRPr="00947DE2">
              <w:rPr>
                <w:sz w:val="20"/>
                <w:szCs w:val="20"/>
              </w:rPr>
              <w:t>45,6</w:t>
            </w:r>
          </w:p>
        </w:tc>
      </w:tr>
      <w:tr w:rsidR="00947DE2" w:rsidRPr="00947DE2" w:rsidTr="007A6100">
        <w:trPr>
          <w:trHeight w:val="315"/>
        </w:trPr>
        <w:tc>
          <w:tcPr>
            <w:tcW w:w="1276" w:type="dxa"/>
            <w:vAlign w:val="center"/>
          </w:tcPr>
          <w:p w:rsidR="00947DE2" w:rsidRPr="00947DE2" w:rsidRDefault="00947DE2" w:rsidP="007A6100">
            <w:pPr>
              <w:jc w:val="center"/>
              <w:rPr>
                <w:b/>
                <w:sz w:val="20"/>
                <w:szCs w:val="20"/>
              </w:rPr>
            </w:pPr>
            <w:r w:rsidRPr="00947DE2">
              <w:rPr>
                <w:b/>
                <w:sz w:val="20"/>
                <w:szCs w:val="20"/>
              </w:rPr>
              <w:t>1400</w:t>
            </w:r>
          </w:p>
        </w:tc>
        <w:tc>
          <w:tcPr>
            <w:tcW w:w="5387" w:type="dxa"/>
            <w:vAlign w:val="bottom"/>
          </w:tcPr>
          <w:p w:rsidR="00947DE2" w:rsidRPr="00947DE2" w:rsidRDefault="00947DE2" w:rsidP="007A6100">
            <w:pPr>
              <w:jc w:val="both"/>
              <w:rPr>
                <w:b/>
                <w:sz w:val="20"/>
                <w:szCs w:val="20"/>
              </w:rPr>
            </w:pPr>
            <w:r w:rsidRPr="00947DE2">
              <w:rPr>
                <w:b/>
                <w:sz w:val="20"/>
                <w:szCs w:val="20"/>
              </w:rPr>
              <w:t>Межбюджетные трансферты общего х</w:t>
            </w:r>
            <w:r w:rsidRPr="00947DE2">
              <w:rPr>
                <w:b/>
                <w:sz w:val="20"/>
                <w:szCs w:val="20"/>
              </w:rPr>
              <w:t>а</w:t>
            </w:r>
            <w:r w:rsidRPr="00947DE2">
              <w:rPr>
                <w:b/>
                <w:sz w:val="20"/>
                <w:szCs w:val="20"/>
              </w:rPr>
              <w:t>рактера бюджетам субъектов Российской Федерации и муниципальных образов</w:t>
            </w:r>
            <w:r w:rsidRPr="00947DE2">
              <w:rPr>
                <w:b/>
                <w:sz w:val="20"/>
                <w:szCs w:val="20"/>
              </w:rPr>
              <w:t>а</w:t>
            </w:r>
            <w:r w:rsidRPr="00947DE2">
              <w:rPr>
                <w:b/>
                <w:sz w:val="20"/>
                <w:szCs w:val="20"/>
              </w:rPr>
              <w:t xml:space="preserve">ний </w:t>
            </w:r>
          </w:p>
        </w:tc>
        <w:tc>
          <w:tcPr>
            <w:tcW w:w="1134" w:type="dxa"/>
            <w:noWrap/>
            <w:vAlign w:val="center"/>
          </w:tcPr>
          <w:p w:rsidR="00947DE2" w:rsidRPr="00947DE2" w:rsidRDefault="00947DE2" w:rsidP="007A6100">
            <w:pPr>
              <w:jc w:val="right"/>
              <w:rPr>
                <w:b/>
                <w:sz w:val="20"/>
                <w:szCs w:val="20"/>
              </w:rPr>
            </w:pPr>
            <w:r w:rsidRPr="00947DE2">
              <w:rPr>
                <w:b/>
                <w:sz w:val="20"/>
                <w:szCs w:val="20"/>
              </w:rPr>
              <w:t>252,1</w:t>
            </w:r>
          </w:p>
        </w:tc>
        <w:tc>
          <w:tcPr>
            <w:tcW w:w="1134" w:type="dxa"/>
            <w:vAlign w:val="center"/>
          </w:tcPr>
          <w:p w:rsidR="00947DE2" w:rsidRPr="00947DE2" w:rsidRDefault="00947DE2" w:rsidP="007A6100">
            <w:pPr>
              <w:jc w:val="right"/>
              <w:rPr>
                <w:b/>
                <w:sz w:val="20"/>
                <w:szCs w:val="20"/>
              </w:rPr>
            </w:pPr>
            <w:r w:rsidRPr="00947DE2">
              <w:rPr>
                <w:b/>
                <w:sz w:val="20"/>
                <w:szCs w:val="20"/>
              </w:rPr>
              <w:t>20,0</w:t>
            </w:r>
          </w:p>
        </w:tc>
        <w:tc>
          <w:tcPr>
            <w:tcW w:w="789" w:type="dxa"/>
            <w:vAlign w:val="center"/>
          </w:tcPr>
          <w:p w:rsidR="00947DE2" w:rsidRPr="00947DE2" w:rsidRDefault="00947DE2" w:rsidP="007A6100">
            <w:pPr>
              <w:jc w:val="right"/>
              <w:rPr>
                <w:b/>
                <w:sz w:val="20"/>
                <w:szCs w:val="20"/>
              </w:rPr>
            </w:pPr>
            <w:r w:rsidRPr="00947DE2">
              <w:rPr>
                <w:b/>
                <w:sz w:val="20"/>
                <w:szCs w:val="20"/>
              </w:rPr>
              <w:t>7,9</w:t>
            </w:r>
          </w:p>
        </w:tc>
      </w:tr>
      <w:tr w:rsidR="00947DE2" w:rsidRPr="00947DE2" w:rsidTr="007A6100">
        <w:trPr>
          <w:trHeight w:val="315"/>
        </w:trPr>
        <w:tc>
          <w:tcPr>
            <w:tcW w:w="1276" w:type="dxa"/>
            <w:vAlign w:val="center"/>
          </w:tcPr>
          <w:p w:rsidR="00947DE2" w:rsidRPr="00947DE2" w:rsidRDefault="00947DE2" w:rsidP="007A6100">
            <w:pPr>
              <w:jc w:val="center"/>
              <w:rPr>
                <w:sz w:val="20"/>
                <w:szCs w:val="20"/>
              </w:rPr>
            </w:pPr>
            <w:r w:rsidRPr="00947DE2">
              <w:rPr>
                <w:sz w:val="20"/>
                <w:szCs w:val="20"/>
              </w:rPr>
              <w:t>1403</w:t>
            </w:r>
          </w:p>
        </w:tc>
        <w:tc>
          <w:tcPr>
            <w:tcW w:w="5387" w:type="dxa"/>
            <w:vAlign w:val="bottom"/>
          </w:tcPr>
          <w:p w:rsidR="00947DE2" w:rsidRPr="00947DE2" w:rsidRDefault="00947DE2" w:rsidP="007A6100">
            <w:pPr>
              <w:jc w:val="both"/>
              <w:rPr>
                <w:sz w:val="20"/>
                <w:szCs w:val="20"/>
              </w:rPr>
            </w:pPr>
            <w:r w:rsidRPr="00947DE2">
              <w:rPr>
                <w:sz w:val="20"/>
                <w:szCs w:val="20"/>
              </w:rPr>
              <w:t>Прочие межбюджетные трансферты общего характ</w:t>
            </w:r>
            <w:r w:rsidRPr="00947DE2">
              <w:rPr>
                <w:sz w:val="20"/>
                <w:szCs w:val="20"/>
              </w:rPr>
              <w:t>е</w:t>
            </w:r>
            <w:r w:rsidRPr="00947DE2">
              <w:rPr>
                <w:sz w:val="20"/>
                <w:szCs w:val="20"/>
              </w:rPr>
              <w:t>ра</w:t>
            </w:r>
          </w:p>
        </w:tc>
        <w:tc>
          <w:tcPr>
            <w:tcW w:w="1134" w:type="dxa"/>
            <w:noWrap/>
            <w:vAlign w:val="center"/>
          </w:tcPr>
          <w:p w:rsidR="00947DE2" w:rsidRPr="00947DE2" w:rsidRDefault="00947DE2" w:rsidP="007A6100">
            <w:pPr>
              <w:jc w:val="right"/>
              <w:rPr>
                <w:sz w:val="20"/>
                <w:szCs w:val="20"/>
              </w:rPr>
            </w:pPr>
            <w:r w:rsidRPr="00947DE2">
              <w:rPr>
                <w:sz w:val="20"/>
                <w:szCs w:val="20"/>
              </w:rPr>
              <w:t>252,1</w:t>
            </w:r>
          </w:p>
        </w:tc>
        <w:tc>
          <w:tcPr>
            <w:tcW w:w="1134" w:type="dxa"/>
            <w:vAlign w:val="center"/>
          </w:tcPr>
          <w:p w:rsidR="00947DE2" w:rsidRPr="00947DE2" w:rsidRDefault="00947DE2" w:rsidP="007A6100">
            <w:pPr>
              <w:jc w:val="right"/>
              <w:rPr>
                <w:sz w:val="20"/>
                <w:szCs w:val="20"/>
              </w:rPr>
            </w:pPr>
            <w:r w:rsidRPr="00947DE2">
              <w:rPr>
                <w:sz w:val="20"/>
                <w:szCs w:val="20"/>
              </w:rPr>
              <w:t>20,0</w:t>
            </w:r>
          </w:p>
        </w:tc>
        <w:tc>
          <w:tcPr>
            <w:tcW w:w="789" w:type="dxa"/>
            <w:vAlign w:val="center"/>
          </w:tcPr>
          <w:p w:rsidR="00947DE2" w:rsidRPr="00947DE2" w:rsidRDefault="00947DE2" w:rsidP="007A6100">
            <w:pPr>
              <w:jc w:val="right"/>
              <w:rPr>
                <w:sz w:val="20"/>
                <w:szCs w:val="20"/>
              </w:rPr>
            </w:pPr>
            <w:r w:rsidRPr="00947DE2">
              <w:rPr>
                <w:sz w:val="20"/>
                <w:szCs w:val="20"/>
              </w:rPr>
              <w:t>7,9</w:t>
            </w:r>
          </w:p>
        </w:tc>
      </w:tr>
      <w:tr w:rsidR="00947DE2" w:rsidRPr="00947DE2" w:rsidTr="007A6100">
        <w:trPr>
          <w:trHeight w:val="315"/>
        </w:trPr>
        <w:tc>
          <w:tcPr>
            <w:tcW w:w="1276" w:type="dxa"/>
            <w:vAlign w:val="bottom"/>
          </w:tcPr>
          <w:p w:rsidR="00947DE2" w:rsidRPr="00947DE2" w:rsidRDefault="00947DE2" w:rsidP="007A6100">
            <w:pPr>
              <w:rPr>
                <w:b/>
                <w:bCs/>
                <w:sz w:val="20"/>
                <w:szCs w:val="20"/>
              </w:rPr>
            </w:pPr>
          </w:p>
        </w:tc>
        <w:tc>
          <w:tcPr>
            <w:tcW w:w="5387" w:type="dxa"/>
            <w:vAlign w:val="center"/>
          </w:tcPr>
          <w:p w:rsidR="00947DE2" w:rsidRPr="00947DE2" w:rsidRDefault="00947DE2" w:rsidP="007A6100">
            <w:pPr>
              <w:jc w:val="center"/>
              <w:rPr>
                <w:b/>
                <w:bCs/>
                <w:sz w:val="20"/>
                <w:szCs w:val="20"/>
              </w:rPr>
            </w:pPr>
            <w:r w:rsidRPr="00947DE2">
              <w:rPr>
                <w:b/>
                <w:bCs/>
                <w:sz w:val="20"/>
                <w:szCs w:val="20"/>
              </w:rPr>
              <w:t>Всего расходов</w:t>
            </w:r>
          </w:p>
        </w:tc>
        <w:tc>
          <w:tcPr>
            <w:tcW w:w="1134" w:type="dxa"/>
            <w:noWrap/>
            <w:vAlign w:val="center"/>
          </w:tcPr>
          <w:p w:rsidR="00947DE2" w:rsidRPr="00947DE2" w:rsidRDefault="00947DE2" w:rsidP="007A6100">
            <w:pPr>
              <w:jc w:val="right"/>
              <w:rPr>
                <w:b/>
                <w:bCs/>
                <w:sz w:val="20"/>
                <w:szCs w:val="20"/>
              </w:rPr>
            </w:pPr>
            <w:r w:rsidRPr="00947DE2">
              <w:rPr>
                <w:b/>
                <w:bCs/>
                <w:sz w:val="20"/>
                <w:szCs w:val="20"/>
              </w:rPr>
              <w:t>18366,9</w:t>
            </w:r>
          </w:p>
        </w:tc>
        <w:tc>
          <w:tcPr>
            <w:tcW w:w="1134" w:type="dxa"/>
            <w:vAlign w:val="center"/>
          </w:tcPr>
          <w:p w:rsidR="00947DE2" w:rsidRPr="00947DE2" w:rsidRDefault="00947DE2" w:rsidP="007A6100">
            <w:pPr>
              <w:jc w:val="right"/>
              <w:rPr>
                <w:b/>
                <w:bCs/>
                <w:sz w:val="20"/>
                <w:szCs w:val="20"/>
              </w:rPr>
            </w:pPr>
            <w:r w:rsidRPr="00947DE2">
              <w:rPr>
                <w:b/>
                <w:bCs/>
                <w:sz w:val="20"/>
                <w:szCs w:val="20"/>
              </w:rPr>
              <w:t>4696,9</w:t>
            </w:r>
          </w:p>
        </w:tc>
        <w:tc>
          <w:tcPr>
            <w:tcW w:w="789" w:type="dxa"/>
            <w:vAlign w:val="center"/>
          </w:tcPr>
          <w:p w:rsidR="00947DE2" w:rsidRPr="00947DE2" w:rsidRDefault="00947DE2" w:rsidP="007A6100">
            <w:pPr>
              <w:jc w:val="right"/>
              <w:rPr>
                <w:b/>
                <w:bCs/>
                <w:sz w:val="20"/>
                <w:szCs w:val="20"/>
              </w:rPr>
            </w:pPr>
            <w:r w:rsidRPr="00947DE2">
              <w:rPr>
                <w:b/>
                <w:bCs/>
                <w:sz w:val="20"/>
                <w:szCs w:val="20"/>
              </w:rPr>
              <w:t>25,6</w:t>
            </w:r>
          </w:p>
        </w:tc>
      </w:tr>
    </w:tbl>
    <w:p w:rsidR="00947DE2" w:rsidRPr="00947DE2" w:rsidRDefault="00947DE2" w:rsidP="00947DE2">
      <w:pPr>
        <w:rPr>
          <w:sz w:val="20"/>
          <w:szCs w:val="20"/>
        </w:rPr>
      </w:pPr>
    </w:p>
    <w:p w:rsidR="00947DE2" w:rsidRPr="00947DE2" w:rsidRDefault="00947DE2" w:rsidP="00947DE2">
      <w:pPr>
        <w:tabs>
          <w:tab w:val="left" w:pos="1230"/>
        </w:tabs>
        <w:rPr>
          <w:sz w:val="20"/>
          <w:szCs w:val="20"/>
        </w:rPr>
      </w:pPr>
    </w:p>
    <w:p w:rsidR="00947DE2" w:rsidRPr="00947DE2" w:rsidRDefault="00947DE2" w:rsidP="00947DE2">
      <w:pPr>
        <w:jc w:val="center"/>
        <w:rPr>
          <w:sz w:val="20"/>
          <w:szCs w:val="20"/>
        </w:rPr>
      </w:pPr>
      <w:r w:rsidRPr="00947DE2">
        <w:rPr>
          <w:sz w:val="20"/>
          <w:szCs w:val="20"/>
        </w:rPr>
        <w:t>ПОСТАНОВЛЕНИЕ</w:t>
      </w:r>
    </w:p>
    <w:p w:rsidR="00947DE2" w:rsidRPr="00947DE2" w:rsidRDefault="00947DE2" w:rsidP="00947DE2">
      <w:pPr>
        <w:rPr>
          <w:b/>
          <w:sz w:val="20"/>
          <w:szCs w:val="20"/>
        </w:rPr>
      </w:pPr>
    </w:p>
    <w:p w:rsidR="00947DE2" w:rsidRPr="00947DE2" w:rsidRDefault="00947DE2" w:rsidP="00947DE2">
      <w:pPr>
        <w:jc w:val="center"/>
        <w:rPr>
          <w:b/>
          <w:sz w:val="20"/>
          <w:szCs w:val="20"/>
        </w:rPr>
      </w:pPr>
    </w:p>
    <w:p w:rsidR="00947DE2" w:rsidRPr="00947DE2" w:rsidRDefault="00947DE2" w:rsidP="00947DE2">
      <w:pPr>
        <w:rPr>
          <w:b/>
          <w:bCs/>
          <w:sz w:val="20"/>
          <w:szCs w:val="20"/>
        </w:rPr>
      </w:pPr>
      <w:proofErr w:type="spellStart"/>
      <w:r w:rsidRPr="00947DE2">
        <w:rPr>
          <w:b/>
          <w:bCs/>
          <w:sz w:val="20"/>
          <w:szCs w:val="20"/>
        </w:rPr>
        <w:t>с</w:t>
      </w:r>
      <w:proofErr w:type="gramStart"/>
      <w:r w:rsidRPr="00947DE2">
        <w:rPr>
          <w:b/>
          <w:bCs/>
          <w:sz w:val="20"/>
          <w:szCs w:val="20"/>
        </w:rPr>
        <w:t>.К</w:t>
      </w:r>
      <w:proofErr w:type="gramEnd"/>
      <w:r w:rsidRPr="00947DE2">
        <w:rPr>
          <w:b/>
          <w:bCs/>
          <w:sz w:val="20"/>
          <w:szCs w:val="20"/>
        </w:rPr>
        <w:t>орнилово</w:t>
      </w:r>
      <w:proofErr w:type="spellEnd"/>
      <w:r w:rsidRPr="00947DE2">
        <w:rPr>
          <w:b/>
          <w:bCs/>
          <w:sz w:val="20"/>
          <w:szCs w:val="20"/>
        </w:rPr>
        <w:t xml:space="preserve">                                № 107_                          от  _29.04._  2020 г.</w:t>
      </w:r>
    </w:p>
    <w:p w:rsidR="00947DE2" w:rsidRPr="00947DE2" w:rsidRDefault="00947DE2" w:rsidP="00947DE2">
      <w:pPr>
        <w:rPr>
          <w:sz w:val="20"/>
          <w:szCs w:val="20"/>
        </w:rPr>
      </w:pPr>
    </w:p>
    <w:tbl>
      <w:tblPr>
        <w:tblW w:w="0" w:type="auto"/>
        <w:tblLook w:val="01E0" w:firstRow="1" w:lastRow="1" w:firstColumn="1" w:lastColumn="1" w:noHBand="0" w:noVBand="0"/>
      </w:tblPr>
      <w:tblGrid>
        <w:gridCol w:w="6408"/>
      </w:tblGrid>
      <w:tr w:rsidR="00947DE2" w:rsidRPr="00947DE2" w:rsidTr="007A6100">
        <w:tc>
          <w:tcPr>
            <w:tcW w:w="6408" w:type="dxa"/>
            <w:shd w:val="clear" w:color="auto" w:fill="auto"/>
            <w:hideMark/>
          </w:tcPr>
          <w:p w:rsidR="00947DE2" w:rsidRPr="00947DE2" w:rsidRDefault="00947DE2" w:rsidP="007A6100">
            <w:pPr>
              <w:jc w:val="both"/>
              <w:rPr>
                <w:sz w:val="20"/>
                <w:szCs w:val="20"/>
              </w:rPr>
            </w:pPr>
            <w:r w:rsidRPr="00947DE2">
              <w:rPr>
                <w:bCs/>
                <w:color w:val="000000"/>
                <w:sz w:val="20"/>
                <w:szCs w:val="20"/>
              </w:rPr>
              <w:t>Об утверждении Порядка осуществления бюджетных инвестиций в форме  капитальных вложений в объекты муниципальной собственности муниципального образования «</w:t>
            </w:r>
            <w:proofErr w:type="spellStart"/>
            <w:r w:rsidRPr="00947DE2">
              <w:rPr>
                <w:bCs/>
                <w:color w:val="000000"/>
                <w:sz w:val="20"/>
                <w:szCs w:val="20"/>
              </w:rPr>
              <w:t>Корниловское</w:t>
            </w:r>
            <w:proofErr w:type="spellEnd"/>
            <w:r w:rsidRPr="00947DE2">
              <w:rPr>
                <w:bCs/>
                <w:color w:val="000000"/>
                <w:sz w:val="20"/>
                <w:szCs w:val="20"/>
              </w:rPr>
              <w:t xml:space="preserve"> сельское поселение», а также принятия решений о подготовке и реализации бюджетных инвестиций в указанные объекты</w:t>
            </w:r>
          </w:p>
        </w:tc>
      </w:tr>
    </w:tbl>
    <w:p w:rsidR="00947DE2" w:rsidRPr="00947DE2" w:rsidRDefault="00947DE2" w:rsidP="00947DE2">
      <w:pPr>
        <w:spacing w:line="200" w:lineRule="exact"/>
        <w:rPr>
          <w:sz w:val="20"/>
          <w:szCs w:val="20"/>
        </w:rPr>
      </w:pPr>
    </w:p>
    <w:p w:rsidR="00947DE2" w:rsidRPr="00947DE2" w:rsidRDefault="00947DE2" w:rsidP="00947DE2">
      <w:pPr>
        <w:tabs>
          <w:tab w:val="left" w:pos="1039"/>
        </w:tabs>
        <w:spacing w:line="235" w:lineRule="auto"/>
        <w:jc w:val="both"/>
        <w:rPr>
          <w:sz w:val="20"/>
          <w:szCs w:val="20"/>
        </w:rPr>
      </w:pPr>
      <w:r w:rsidRPr="00947DE2">
        <w:rPr>
          <w:color w:val="000000"/>
          <w:sz w:val="20"/>
          <w:szCs w:val="20"/>
        </w:rPr>
        <w:tab/>
        <w:t xml:space="preserve">В соответствии  со  статьями 78.2 и 79 Бюджетного кодекса Российской Федерации, </w:t>
      </w:r>
      <w:r w:rsidRPr="00947DE2">
        <w:rPr>
          <w:sz w:val="20"/>
          <w:szCs w:val="20"/>
        </w:rPr>
        <w:t>руководствуясь Уставом муниципального образования «</w:t>
      </w:r>
      <w:proofErr w:type="spellStart"/>
      <w:r w:rsidRPr="00947DE2">
        <w:rPr>
          <w:sz w:val="20"/>
          <w:szCs w:val="20"/>
        </w:rPr>
        <w:t>Корниловское</w:t>
      </w:r>
      <w:proofErr w:type="spellEnd"/>
      <w:r w:rsidRPr="00947DE2">
        <w:rPr>
          <w:sz w:val="20"/>
          <w:szCs w:val="20"/>
        </w:rPr>
        <w:t xml:space="preserve"> сельское поселение», утвержденным Решением Совета </w:t>
      </w:r>
      <w:proofErr w:type="spellStart"/>
      <w:r w:rsidRPr="00947DE2">
        <w:rPr>
          <w:sz w:val="20"/>
          <w:szCs w:val="20"/>
        </w:rPr>
        <w:t>Корниловского</w:t>
      </w:r>
      <w:proofErr w:type="spellEnd"/>
      <w:r w:rsidRPr="00947DE2">
        <w:rPr>
          <w:sz w:val="20"/>
          <w:szCs w:val="20"/>
        </w:rPr>
        <w:t xml:space="preserve"> сельского поселения от  19 марта 2015г. №1,</w:t>
      </w:r>
    </w:p>
    <w:p w:rsidR="00947DE2" w:rsidRPr="00947DE2" w:rsidRDefault="00947DE2" w:rsidP="00947DE2">
      <w:pPr>
        <w:tabs>
          <w:tab w:val="left" w:pos="1039"/>
        </w:tabs>
        <w:spacing w:line="235" w:lineRule="auto"/>
        <w:jc w:val="both"/>
        <w:rPr>
          <w:sz w:val="20"/>
          <w:szCs w:val="20"/>
        </w:rPr>
      </w:pPr>
    </w:p>
    <w:p w:rsidR="00947DE2" w:rsidRPr="00947DE2" w:rsidRDefault="00947DE2" w:rsidP="00947DE2">
      <w:pPr>
        <w:rPr>
          <w:b/>
          <w:sz w:val="20"/>
          <w:szCs w:val="20"/>
        </w:rPr>
      </w:pPr>
      <w:r w:rsidRPr="00947DE2">
        <w:rPr>
          <w:b/>
          <w:sz w:val="20"/>
          <w:szCs w:val="20"/>
        </w:rPr>
        <w:t>ПОСТАНОВЛЯЮ:</w:t>
      </w:r>
    </w:p>
    <w:p w:rsidR="00947DE2" w:rsidRPr="00947DE2" w:rsidRDefault="00947DE2" w:rsidP="00947DE2">
      <w:pPr>
        <w:rPr>
          <w:b/>
          <w:sz w:val="20"/>
          <w:szCs w:val="20"/>
        </w:rPr>
      </w:pPr>
    </w:p>
    <w:p w:rsidR="00947DE2" w:rsidRPr="00947DE2" w:rsidRDefault="00947DE2" w:rsidP="00947DE2">
      <w:pPr>
        <w:spacing w:line="12" w:lineRule="exact"/>
        <w:rPr>
          <w:sz w:val="20"/>
          <w:szCs w:val="20"/>
        </w:rPr>
      </w:pPr>
    </w:p>
    <w:p w:rsidR="00947DE2" w:rsidRPr="00947DE2" w:rsidRDefault="00947DE2" w:rsidP="00947DE2">
      <w:pPr>
        <w:shd w:val="clear" w:color="auto" w:fill="FFFFFF"/>
        <w:ind w:firstLine="567"/>
        <w:jc w:val="both"/>
        <w:rPr>
          <w:color w:val="000000"/>
          <w:sz w:val="20"/>
          <w:szCs w:val="20"/>
        </w:rPr>
      </w:pPr>
      <w:r w:rsidRPr="00947DE2">
        <w:rPr>
          <w:color w:val="000000"/>
          <w:sz w:val="20"/>
          <w:szCs w:val="20"/>
        </w:rPr>
        <w:t xml:space="preserve"> 1. Утвердить порядок осуществления бюджетных инвестиций в форме капитальных вложений в объекты муниципальной собственности </w:t>
      </w:r>
      <w:r w:rsidRPr="00947DE2">
        <w:rPr>
          <w:bCs/>
          <w:color w:val="000000"/>
          <w:sz w:val="20"/>
          <w:szCs w:val="20"/>
        </w:rPr>
        <w:t>муниципального образования «</w:t>
      </w:r>
      <w:proofErr w:type="spellStart"/>
      <w:r w:rsidRPr="00947DE2">
        <w:rPr>
          <w:bCs/>
          <w:color w:val="000000"/>
          <w:sz w:val="20"/>
          <w:szCs w:val="20"/>
        </w:rPr>
        <w:t>Корниловское</w:t>
      </w:r>
      <w:proofErr w:type="spellEnd"/>
      <w:r w:rsidRPr="00947DE2">
        <w:rPr>
          <w:bCs/>
          <w:color w:val="000000"/>
          <w:sz w:val="20"/>
          <w:szCs w:val="20"/>
        </w:rPr>
        <w:t xml:space="preserve"> сельское поселение»</w:t>
      </w:r>
      <w:r w:rsidRPr="00947DE2">
        <w:rPr>
          <w:color w:val="000000"/>
          <w:sz w:val="20"/>
          <w:szCs w:val="20"/>
        </w:rPr>
        <w:t>, а также принятия решений о подготовке и реализации бюджетных инвестиций в указанные объекты, согласно приложению  к настоящему постановлению.</w:t>
      </w:r>
    </w:p>
    <w:p w:rsidR="00947DE2" w:rsidRPr="00947DE2" w:rsidRDefault="00947DE2" w:rsidP="00947DE2">
      <w:pPr>
        <w:spacing w:line="13" w:lineRule="exact"/>
        <w:rPr>
          <w:sz w:val="20"/>
          <w:szCs w:val="20"/>
        </w:rPr>
      </w:pPr>
    </w:p>
    <w:p w:rsidR="00947DE2" w:rsidRPr="00947DE2" w:rsidRDefault="00947DE2" w:rsidP="00947DE2">
      <w:pPr>
        <w:spacing w:line="14" w:lineRule="exact"/>
        <w:rPr>
          <w:sz w:val="20"/>
          <w:szCs w:val="20"/>
        </w:rPr>
      </w:pPr>
    </w:p>
    <w:p w:rsidR="00947DE2" w:rsidRPr="00947DE2" w:rsidRDefault="00947DE2" w:rsidP="00947DE2">
      <w:pPr>
        <w:pStyle w:val="ConsPlusTitle"/>
        <w:widowControl/>
        <w:ind w:firstLine="567"/>
        <w:jc w:val="both"/>
        <w:rPr>
          <w:rFonts w:ascii="Times New Roman" w:hAnsi="Times New Roman" w:cs="Times New Roman"/>
          <w:b w:val="0"/>
          <w:bCs w:val="0"/>
          <w:color w:val="000000"/>
        </w:rPr>
      </w:pPr>
      <w:r w:rsidRPr="00947DE2">
        <w:rPr>
          <w:rFonts w:ascii="Times New Roman" w:hAnsi="Times New Roman" w:cs="Times New Roman"/>
          <w:b w:val="0"/>
          <w:bCs w:val="0"/>
          <w:color w:val="000000"/>
        </w:rPr>
        <w:t>2.  Настоящее постановление вступает в силу со дня его опубликования.</w:t>
      </w:r>
    </w:p>
    <w:p w:rsidR="00947DE2" w:rsidRPr="00947DE2" w:rsidRDefault="00947DE2" w:rsidP="00947DE2">
      <w:pPr>
        <w:spacing w:line="237" w:lineRule="auto"/>
        <w:ind w:firstLine="540"/>
        <w:jc w:val="both"/>
        <w:rPr>
          <w:color w:val="000000"/>
          <w:sz w:val="20"/>
          <w:szCs w:val="20"/>
        </w:rPr>
      </w:pPr>
      <w:r w:rsidRPr="00947DE2">
        <w:rPr>
          <w:color w:val="000000"/>
          <w:sz w:val="20"/>
          <w:szCs w:val="20"/>
        </w:rPr>
        <w:lastRenderedPageBreak/>
        <w:t>3. Опубликовать настоящее постановление в информационном бюллетене муниципального образования «</w:t>
      </w:r>
      <w:proofErr w:type="spellStart"/>
      <w:r w:rsidRPr="00947DE2">
        <w:rPr>
          <w:color w:val="000000"/>
          <w:sz w:val="20"/>
          <w:szCs w:val="20"/>
        </w:rPr>
        <w:t>Корниловское</w:t>
      </w:r>
      <w:proofErr w:type="spellEnd"/>
      <w:r w:rsidRPr="00947DE2">
        <w:rPr>
          <w:color w:val="000000"/>
          <w:sz w:val="20"/>
          <w:szCs w:val="20"/>
        </w:rPr>
        <w:t xml:space="preserve"> сельское поселение» и разместить на официальном сайте Администрации </w:t>
      </w:r>
      <w:proofErr w:type="spellStart"/>
      <w:r w:rsidRPr="00947DE2">
        <w:rPr>
          <w:color w:val="000000"/>
          <w:sz w:val="20"/>
          <w:szCs w:val="20"/>
        </w:rPr>
        <w:t>Корниловского</w:t>
      </w:r>
      <w:proofErr w:type="spellEnd"/>
      <w:r w:rsidRPr="00947DE2">
        <w:rPr>
          <w:color w:val="000000"/>
          <w:sz w:val="20"/>
          <w:szCs w:val="20"/>
        </w:rPr>
        <w:t xml:space="preserve"> сельского поселения </w:t>
      </w:r>
      <w:hyperlink r:id="rId9" w:history="1">
        <w:r w:rsidRPr="00947DE2">
          <w:rPr>
            <w:rStyle w:val="aa"/>
            <w:sz w:val="20"/>
            <w:szCs w:val="20"/>
          </w:rPr>
          <w:t>www.</w:t>
        </w:r>
        <w:r w:rsidRPr="00947DE2">
          <w:rPr>
            <w:rStyle w:val="aa"/>
            <w:sz w:val="20"/>
            <w:szCs w:val="20"/>
            <w:lang w:val="en-US"/>
          </w:rPr>
          <w:t>korpos</w:t>
        </w:r>
        <w:r w:rsidRPr="00947DE2">
          <w:rPr>
            <w:rStyle w:val="aa"/>
            <w:sz w:val="20"/>
            <w:szCs w:val="20"/>
          </w:rPr>
          <w:t>.</w:t>
        </w:r>
        <w:proofErr w:type="spellStart"/>
        <w:r w:rsidRPr="00947DE2">
          <w:rPr>
            <w:rStyle w:val="aa"/>
            <w:sz w:val="20"/>
            <w:szCs w:val="20"/>
          </w:rPr>
          <w:t>ru</w:t>
        </w:r>
        <w:proofErr w:type="spellEnd"/>
      </w:hyperlink>
      <w:r w:rsidRPr="00947DE2">
        <w:rPr>
          <w:color w:val="000000"/>
          <w:sz w:val="20"/>
          <w:szCs w:val="20"/>
        </w:rPr>
        <w:t>.</w:t>
      </w:r>
    </w:p>
    <w:p w:rsidR="00947DE2" w:rsidRPr="00947DE2" w:rsidRDefault="00947DE2" w:rsidP="00947DE2">
      <w:pPr>
        <w:tabs>
          <w:tab w:val="left" w:pos="-7200"/>
        </w:tabs>
        <w:ind w:left="540"/>
        <w:rPr>
          <w:color w:val="000000"/>
          <w:sz w:val="20"/>
          <w:szCs w:val="20"/>
        </w:rPr>
      </w:pPr>
      <w:r w:rsidRPr="00947DE2">
        <w:rPr>
          <w:color w:val="000000"/>
          <w:sz w:val="20"/>
          <w:szCs w:val="20"/>
        </w:rPr>
        <w:t xml:space="preserve">4. </w:t>
      </w:r>
      <w:proofErr w:type="gramStart"/>
      <w:r w:rsidRPr="00947DE2">
        <w:rPr>
          <w:color w:val="000000"/>
          <w:sz w:val="20"/>
          <w:szCs w:val="20"/>
        </w:rPr>
        <w:t>Контроль за</w:t>
      </w:r>
      <w:proofErr w:type="gramEnd"/>
      <w:r w:rsidRPr="00947DE2">
        <w:rPr>
          <w:color w:val="000000"/>
          <w:sz w:val="20"/>
          <w:szCs w:val="20"/>
        </w:rPr>
        <w:t xml:space="preserve"> исполнением настоящего постановления оставляю за собой.</w:t>
      </w:r>
    </w:p>
    <w:p w:rsidR="00947DE2" w:rsidRPr="00947DE2" w:rsidRDefault="00947DE2" w:rsidP="00947DE2">
      <w:pPr>
        <w:rPr>
          <w:sz w:val="20"/>
          <w:szCs w:val="20"/>
        </w:rPr>
      </w:pPr>
    </w:p>
    <w:p w:rsidR="00947DE2" w:rsidRPr="00947DE2" w:rsidRDefault="00947DE2" w:rsidP="00947DE2">
      <w:pPr>
        <w:rPr>
          <w:sz w:val="20"/>
          <w:szCs w:val="20"/>
        </w:rPr>
      </w:pPr>
    </w:p>
    <w:p w:rsidR="00947DE2" w:rsidRPr="00947DE2" w:rsidRDefault="00947DE2" w:rsidP="00947DE2">
      <w:pPr>
        <w:rPr>
          <w:sz w:val="20"/>
          <w:szCs w:val="20"/>
        </w:rPr>
      </w:pPr>
    </w:p>
    <w:p w:rsidR="00947DE2" w:rsidRPr="00947DE2" w:rsidRDefault="00947DE2" w:rsidP="00947DE2">
      <w:pPr>
        <w:rPr>
          <w:sz w:val="20"/>
          <w:szCs w:val="20"/>
        </w:rPr>
      </w:pPr>
      <w:r w:rsidRPr="00947DE2">
        <w:rPr>
          <w:sz w:val="20"/>
          <w:szCs w:val="20"/>
        </w:rPr>
        <w:t>Глава поселения</w:t>
      </w:r>
    </w:p>
    <w:p w:rsidR="00947DE2" w:rsidRPr="00947DE2" w:rsidRDefault="00947DE2" w:rsidP="00947DE2">
      <w:pPr>
        <w:rPr>
          <w:sz w:val="20"/>
          <w:szCs w:val="20"/>
        </w:rPr>
      </w:pPr>
      <w:r w:rsidRPr="00947DE2">
        <w:rPr>
          <w:sz w:val="20"/>
          <w:szCs w:val="20"/>
        </w:rPr>
        <w:t xml:space="preserve">(Главы Администрации)                                                      </w:t>
      </w:r>
      <w:proofErr w:type="spellStart"/>
      <w:r w:rsidRPr="00947DE2">
        <w:rPr>
          <w:sz w:val="20"/>
          <w:szCs w:val="20"/>
        </w:rPr>
        <w:t>Г.М.Логвинов</w:t>
      </w:r>
      <w:proofErr w:type="spellEnd"/>
    </w:p>
    <w:p w:rsidR="00947DE2" w:rsidRPr="00947DE2" w:rsidRDefault="00947DE2" w:rsidP="00947DE2">
      <w:pPr>
        <w:pStyle w:val="a5"/>
        <w:ind w:firstLine="4500"/>
        <w:rPr>
          <w:sz w:val="20"/>
          <w:szCs w:val="20"/>
        </w:rPr>
      </w:pPr>
      <w:r w:rsidRPr="00947DE2">
        <w:rPr>
          <w:sz w:val="20"/>
          <w:szCs w:val="20"/>
        </w:rPr>
        <w:t xml:space="preserve">          </w:t>
      </w:r>
    </w:p>
    <w:p w:rsidR="00947DE2" w:rsidRPr="00947DE2" w:rsidRDefault="00947DE2" w:rsidP="00947DE2">
      <w:pPr>
        <w:pStyle w:val="a5"/>
        <w:ind w:firstLine="4500"/>
        <w:rPr>
          <w:sz w:val="20"/>
          <w:szCs w:val="20"/>
        </w:rPr>
      </w:pPr>
    </w:p>
    <w:p w:rsidR="00947DE2" w:rsidRPr="00947DE2" w:rsidRDefault="00947DE2" w:rsidP="00947DE2">
      <w:pPr>
        <w:jc w:val="right"/>
        <w:rPr>
          <w:sz w:val="20"/>
          <w:szCs w:val="20"/>
        </w:rPr>
      </w:pPr>
      <w:r w:rsidRPr="00947DE2">
        <w:rPr>
          <w:sz w:val="20"/>
          <w:szCs w:val="20"/>
        </w:rPr>
        <w:t xml:space="preserve">Приложение  к Постановлению </w:t>
      </w:r>
    </w:p>
    <w:p w:rsidR="00947DE2" w:rsidRPr="00947DE2" w:rsidRDefault="00947DE2" w:rsidP="00947DE2">
      <w:pPr>
        <w:jc w:val="right"/>
        <w:rPr>
          <w:sz w:val="20"/>
          <w:szCs w:val="20"/>
        </w:rPr>
      </w:pPr>
      <w:r w:rsidRPr="00947DE2">
        <w:rPr>
          <w:sz w:val="20"/>
          <w:szCs w:val="20"/>
        </w:rPr>
        <w:t xml:space="preserve">Администрации </w:t>
      </w:r>
      <w:proofErr w:type="spellStart"/>
      <w:r w:rsidRPr="00947DE2">
        <w:rPr>
          <w:sz w:val="20"/>
          <w:szCs w:val="20"/>
        </w:rPr>
        <w:t>Корниловского</w:t>
      </w:r>
      <w:proofErr w:type="spellEnd"/>
      <w:r w:rsidRPr="00947DE2">
        <w:rPr>
          <w:sz w:val="20"/>
          <w:szCs w:val="20"/>
        </w:rPr>
        <w:t xml:space="preserve"> сельского поселения </w:t>
      </w:r>
    </w:p>
    <w:p w:rsidR="00947DE2" w:rsidRPr="00947DE2" w:rsidRDefault="00947DE2" w:rsidP="00947DE2">
      <w:pPr>
        <w:ind w:right="100"/>
        <w:jc w:val="center"/>
        <w:rPr>
          <w:sz w:val="20"/>
          <w:szCs w:val="20"/>
        </w:rPr>
      </w:pPr>
      <w:r w:rsidRPr="00947DE2">
        <w:rPr>
          <w:sz w:val="20"/>
          <w:szCs w:val="20"/>
        </w:rPr>
        <w:t xml:space="preserve">                                                                                     от   29.04.2020г №   107       </w:t>
      </w:r>
    </w:p>
    <w:p w:rsidR="00947DE2" w:rsidRPr="00947DE2" w:rsidRDefault="00947DE2" w:rsidP="00947DE2">
      <w:pPr>
        <w:spacing w:line="200" w:lineRule="exact"/>
        <w:rPr>
          <w:sz w:val="20"/>
          <w:szCs w:val="20"/>
        </w:rPr>
      </w:pPr>
    </w:p>
    <w:p w:rsidR="00947DE2" w:rsidRPr="00947DE2" w:rsidRDefault="00947DE2" w:rsidP="00947DE2">
      <w:pPr>
        <w:shd w:val="clear" w:color="auto" w:fill="FFFFFF"/>
        <w:jc w:val="center"/>
        <w:rPr>
          <w:color w:val="000000"/>
          <w:sz w:val="20"/>
          <w:szCs w:val="20"/>
        </w:rPr>
      </w:pPr>
      <w:r w:rsidRPr="00947DE2">
        <w:rPr>
          <w:color w:val="000000"/>
          <w:sz w:val="20"/>
          <w:szCs w:val="20"/>
        </w:rPr>
        <w:t> </w:t>
      </w:r>
    </w:p>
    <w:p w:rsidR="00947DE2" w:rsidRPr="00947DE2" w:rsidRDefault="00947DE2" w:rsidP="00947DE2">
      <w:pPr>
        <w:shd w:val="clear" w:color="auto" w:fill="FFFFFF"/>
        <w:jc w:val="center"/>
        <w:rPr>
          <w:color w:val="000000"/>
          <w:sz w:val="20"/>
          <w:szCs w:val="20"/>
        </w:rPr>
      </w:pPr>
      <w:r w:rsidRPr="00947DE2">
        <w:rPr>
          <w:b/>
          <w:bCs/>
          <w:color w:val="000000"/>
          <w:sz w:val="20"/>
          <w:szCs w:val="20"/>
        </w:rPr>
        <w:t>Порядок</w:t>
      </w:r>
    </w:p>
    <w:p w:rsidR="00947DE2" w:rsidRPr="00947DE2" w:rsidRDefault="00947DE2" w:rsidP="00947DE2">
      <w:pPr>
        <w:shd w:val="clear" w:color="auto" w:fill="FFFFFF"/>
        <w:jc w:val="center"/>
        <w:rPr>
          <w:b/>
          <w:bCs/>
          <w:color w:val="000000"/>
          <w:sz w:val="20"/>
          <w:szCs w:val="20"/>
        </w:rPr>
      </w:pPr>
      <w:r w:rsidRPr="00947DE2">
        <w:rPr>
          <w:b/>
          <w:bCs/>
          <w:color w:val="000000"/>
          <w:sz w:val="20"/>
          <w:szCs w:val="20"/>
        </w:rPr>
        <w:t>осуществления бюджетных инвестиций в форме капитальных вложений в объекты муниципальной собственности муниципального образования «</w:t>
      </w:r>
      <w:proofErr w:type="spellStart"/>
      <w:r w:rsidRPr="00947DE2">
        <w:rPr>
          <w:b/>
          <w:bCs/>
          <w:color w:val="000000"/>
          <w:sz w:val="20"/>
          <w:szCs w:val="20"/>
        </w:rPr>
        <w:t>Корниловское</w:t>
      </w:r>
      <w:proofErr w:type="spellEnd"/>
      <w:r w:rsidRPr="00947DE2">
        <w:rPr>
          <w:b/>
          <w:bCs/>
          <w:color w:val="000000"/>
          <w:sz w:val="20"/>
          <w:szCs w:val="20"/>
        </w:rPr>
        <w:t xml:space="preserve"> сельское поселение», а также принятия решений о подготовке и реализации бюджетных инвестиций в указанные объекты</w:t>
      </w:r>
    </w:p>
    <w:p w:rsidR="00947DE2" w:rsidRPr="00947DE2" w:rsidRDefault="00947DE2" w:rsidP="00947DE2">
      <w:pPr>
        <w:shd w:val="clear" w:color="auto" w:fill="FFFFFF"/>
        <w:jc w:val="both"/>
        <w:rPr>
          <w:color w:val="000000"/>
          <w:sz w:val="20"/>
          <w:szCs w:val="20"/>
        </w:rPr>
      </w:pPr>
      <w:r w:rsidRPr="00947DE2">
        <w:rPr>
          <w:color w:val="000000"/>
          <w:sz w:val="20"/>
          <w:szCs w:val="20"/>
        </w:rPr>
        <w:t> </w:t>
      </w:r>
    </w:p>
    <w:p w:rsidR="00947DE2" w:rsidRPr="00947DE2" w:rsidRDefault="00947DE2" w:rsidP="00947DE2">
      <w:pPr>
        <w:widowControl w:val="0"/>
        <w:suppressAutoHyphens/>
        <w:autoSpaceDN w:val="0"/>
        <w:ind w:firstLine="709"/>
        <w:jc w:val="center"/>
        <w:textAlignment w:val="baseline"/>
        <w:rPr>
          <w:b/>
          <w:kern w:val="3"/>
          <w:sz w:val="20"/>
          <w:szCs w:val="20"/>
          <w:lang w:eastAsia="ja-JP" w:bidi="fa-IR"/>
        </w:rPr>
      </w:pPr>
      <w:r w:rsidRPr="00947DE2">
        <w:rPr>
          <w:b/>
          <w:kern w:val="3"/>
          <w:sz w:val="20"/>
          <w:szCs w:val="20"/>
          <w:lang w:bidi="fa-IR"/>
        </w:rPr>
        <w:t>I. ОБЩИЕ ПОЛОЖЕНИЯ</w:t>
      </w:r>
    </w:p>
    <w:p w:rsidR="00947DE2" w:rsidRPr="00947DE2" w:rsidRDefault="00947DE2" w:rsidP="00947DE2">
      <w:pPr>
        <w:shd w:val="clear" w:color="auto" w:fill="FFFFFF"/>
        <w:jc w:val="both"/>
        <w:rPr>
          <w:color w:val="000000"/>
          <w:sz w:val="20"/>
          <w:szCs w:val="20"/>
        </w:rPr>
      </w:pPr>
      <w:r w:rsidRPr="00947DE2">
        <w:rPr>
          <w:color w:val="000000"/>
          <w:sz w:val="20"/>
          <w:szCs w:val="20"/>
        </w:rPr>
        <w:t> </w:t>
      </w:r>
    </w:p>
    <w:p w:rsidR="00947DE2" w:rsidRPr="00947DE2" w:rsidRDefault="00947DE2" w:rsidP="00947DE2">
      <w:pPr>
        <w:shd w:val="clear" w:color="auto" w:fill="FFFFFF"/>
        <w:jc w:val="both"/>
        <w:rPr>
          <w:color w:val="000000"/>
          <w:sz w:val="20"/>
          <w:szCs w:val="20"/>
        </w:rPr>
      </w:pPr>
      <w:r w:rsidRPr="00947DE2">
        <w:rPr>
          <w:color w:val="000000"/>
          <w:sz w:val="20"/>
          <w:szCs w:val="20"/>
        </w:rPr>
        <w:t>1. Настоящий Порядок устанавливает:</w:t>
      </w:r>
    </w:p>
    <w:p w:rsidR="00947DE2" w:rsidRPr="00947DE2" w:rsidRDefault="00947DE2" w:rsidP="00947DE2">
      <w:pPr>
        <w:shd w:val="clear" w:color="auto" w:fill="FFFFFF"/>
        <w:jc w:val="both"/>
        <w:rPr>
          <w:kern w:val="3"/>
          <w:sz w:val="20"/>
          <w:szCs w:val="20"/>
          <w:lang w:bidi="fa-IR"/>
        </w:rPr>
      </w:pPr>
      <w:proofErr w:type="gramStart"/>
      <w:r w:rsidRPr="00947DE2">
        <w:rPr>
          <w:color w:val="000000"/>
          <w:sz w:val="20"/>
          <w:szCs w:val="20"/>
        </w:rPr>
        <w:t xml:space="preserve">1) </w:t>
      </w:r>
      <w:r w:rsidRPr="00947DE2">
        <w:rPr>
          <w:kern w:val="3"/>
          <w:sz w:val="20"/>
          <w:szCs w:val="20"/>
          <w:lang w:bidi="fa-IR"/>
        </w:rPr>
        <w:t>порядок принятия решения о подготовке и реализации бюджетных инвестиций за счет средств бюджета муниципального образования «</w:t>
      </w:r>
      <w:proofErr w:type="spellStart"/>
      <w:r w:rsidRPr="00947DE2">
        <w:rPr>
          <w:kern w:val="3"/>
          <w:sz w:val="20"/>
          <w:szCs w:val="20"/>
          <w:lang w:bidi="fa-IR"/>
        </w:rPr>
        <w:t>Корниловское</w:t>
      </w:r>
      <w:proofErr w:type="spellEnd"/>
      <w:r w:rsidRPr="00947DE2">
        <w:rPr>
          <w:kern w:val="3"/>
          <w:sz w:val="20"/>
          <w:szCs w:val="20"/>
          <w:lang w:bidi="fa-IR"/>
        </w:rPr>
        <w:t xml:space="preserve"> сельское поселение» (далее – муниципального образования)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в форме капитальных вложений в основные средства, находящиеся (которые будут находиться) в муниципальной собственности муниципального образования;</w:t>
      </w:r>
      <w:proofErr w:type="gramEnd"/>
    </w:p>
    <w:p w:rsidR="00947DE2" w:rsidRPr="00947DE2" w:rsidRDefault="00947DE2" w:rsidP="00947DE2">
      <w:pPr>
        <w:shd w:val="clear" w:color="auto" w:fill="FFFFFF"/>
        <w:jc w:val="both"/>
        <w:rPr>
          <w:kern w:val="3"/>
          <w:sz w:val="20"/>
          <w:szCs w:val="20"/>
          <w:lang w:bidi="fa-IR"/>
        </w:rPr>
      </w:pPr>
      <w:proofErr w:type="gramStart"/>
      <w:r w:rsidRPr="00947DE2">
        <w:rPr>
          <w:kern w:val="3"/>
          <w:sz w:val="20"/>
          <w:szCs w:val="20"/>
          <w:lang w:bidi="fa-IR"/>
        </w:rPr>
        <w:t>2)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за счет средств бюджета муниципального образования (далее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 организации) полномочий муниципального заказчика по заключению</w:t>
      </w:r>
      <w:proofErr w:type="gramEnd"/>
      <w:r w:rsidRPr="00947DE2">
        <w:rPr>
          <w:kern w:val="3"/>
          <w:sz w:val="20"/>
          <w:szCs w:val="20"/>
          <w:lang w:bidi="fa-IR"/>
        </w:rPr>
        <w:t xml:space="preserve"> и исполнению от имени муниципального образования муниципальных контрактов от лица указанных органов, а также порядок заключения соглашений о передаче указанных полномочий;</w:t>
      </w:r>
    </w:p>
    <w:p w:rsidR="00947DE2" w:rsidRPr="00947DE2" w:rsidRDefault="00947DE2" w:rsidP="00947DE2">
      <w:pPr>
        <w:shd w:val="clear" w:color="auto" w:fill="FFFFFF"/>
        <w:jc w:val="both"/>
        <w:rPr>
          <w:kern w:val="3"/>
          <w:sz w:val="20"/>
          <w:szCs w:val="20"/>
          <w:lang w:bidi="fa-IR"/>
        </w:rPr>
      </w:pPr>
      <w:r w:rsidRPr="00947DE2">
        <w:rPr>
          <w:kern w:val="3"/>
          <w:sz w:val="20"/>
          <w:szCs w:val="20"/>
          <w:lang w:bidi="fa-IR"/>
        </w:rPr>
        <w:t>3) порядок принятия решений о предоставлении из бюджета муниципального образования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муниципального образования (далее соответственно - объекты, субсидии);</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4) порядок предоставления из бюджета </w:t>
      </w:r>
      <w:r w:rsidRPr="00947DE2">
        <w:rPr>
          <w:sz w:val="20"/>
          <w:szCs w:val="20"/>
        </w:rPr>
        <w:t xml:space="preserve">муниципального образования </w:t>
      </w:r>
      <w:r w:rsidRPr="00947DE2">
        <w:rPr>
          <w:color w:val="000000"/>
          <w:sz w:val="20"/>
          <w:szCs w:val="20"/>
        </w:rPr>
        <w:t>субсидий организациям на осуществление капитальных вложений.</w:t>
      </w:r>
    </w:p>
    <w:p w:rsidR="00947DE2" w:rsidRPr="00947DE2" w:rsidRDefault="00947DE2" w:rsidP="00947DE2">
      <w:pPr>
        <w:shd w:val="clear" w:color="auto" w:fill="FFFFFF"/>
        <w:jc w:val="both"/>
        <w:rPr>
          <w:color w:val="000000"/>
          <w:sz w:val="20"/>
          <w:szCs w:val="20"/>
        </w:rPr>
      </w:pPr>
      <w:r w:rsidRPr="00947DE2">
        <w:rPr>
          <w:color w:val="000000"/>
          <w:sz w:val="20"/>
          <w:szCs w:val="20"/>
        </w:rPr>
        <w:t>2. Бюджетные инвестиции предоставляются на осуществление капитальных вложений в объекты капитального строительства, в том числе в рамках муниципальных программ, в пределах средств, предусмотренных в бюджете муниципального образования на очередной финансовый год и плановый период на соответствующие цели.</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3. </w:t>
      </w:r>
      <w:proofErr w:type="gramStart"/>
      <w:r w:rsidRPr="00947DE2">
        <w:rPr>
          <w:color w:val="000000"/>
          <w:sz w:val="20"/>
          <w:szCs w:val="20"/>
        </w:rPr>
        <w:t>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муниципального образования.</w:t>
      </w:r>
      <w:proofErr w:type="gramEnd"/>
    </w:p>
    <w:p w:rsidR="00947DE2" w:rsidRPr="00947DE2" w:rsidRDefault="00947DE2" w:rsidP="00947DE2">
      <w:pPr>
        <w:shd w:val="clear" w:color="auto" w:fill="FFFFFF"/>
        <w:jc w:val="both"/>
        <w:rPr>
          <w:color w:val="000000"/>
          <w:sz w:val="20"/>
          <w:szCs w:val="20"/>
        </w:rPr>
      </w:pPr>
      <w:r w:rsidRPr="00947DE2">
        <w:rPr>
          <w:color w:val="000000"/>
          <w:sz w:val="20"/>
          <w:szCs w:val="20"/>
        </w:rPr>
        <w:t>4. Осуществление бюджетных инвестиций за счет средств бюджета муниципального образования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5. Бюджетные инвестиции могут осуществляться на условиях </w:t>
      </w:r>
      <w:proofErr w:type="gramStart"/>
      <w:r w:rsidRPr="00947DE2">
        <w:rPr>
          <w:color w:val="000000"/>
          <w:sz w:val="20"/>
          <w:szCs w:val="20"/>
        </w:rPr>
        <w:t>со</w:t>
      </w:r>
      <w:proofErr w:type="gramEnd"/>
      <w:r w:rsidRPr="00947DE2">
        <w:rPr>
          <w:color w:val="000000"/>
          <w:sz w:val="20"/>
          <w:szCs w:val="20"/>
        </w:rPr>
        <w:t xml:space="preserve"> финансирования капитальных вложений за счет средств федерального, областного бюджетов и бюджета Томского района.</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6. </w:t>
      </w:r>
      <w:proofErr w:type="gramStart"/>
      <w:r w:rsidRPr="00947DE2">
        <w:rPr>
          <w:color w:val="000000"/>
          <w:sz w:val="20"/>
          <w:szCs w:val="20"/>
        </w:rPr>
        <w:t xml:space="preserve">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w:t>
      </w:r>
      <w:r w:rsidRPr="00947DE2">
        <w:rPr>
          <w:sz w:val="20"/>
          <w:szCs w:val="20"/>
        </w:rPr>
        <w:t>муниципального образования</w:t>
      </w:r>
      <w:r w:rsidRPr="00947DE2">
        <w:rPr>
          <w:color w:val="000000"/>
          <w:sz w:val="20"/>
          <w:szCs w:val="20"/>
        </w:rPr>
        <w:t xml:space="preserve">, установленный разделом 2 настоящего </w:t>
      </w:r>
      <w:r w:rsidRPr="00947DE2">
        <w:rPr>
          <w:color w:val="000000"/>
          <w:sz w:val="20"/>
          <w:szCs w:val="20"/>
        </w:rPr>
        <w:lastRenderedPageBreak/>
        <w:t>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w:t>
      </w:r>
      <w:proofErr w:type="gramEnd"/>
      <w:r w:rsidRPr="00947DE2">
        <w:rPr>
          <w:color w:val="000000"/>
          <w:sz w:val="20"/>
          <w:szCs w:val="20"/>
        </w:rPr>
        <w:t xml:space="preserve"> чрезвычайных ситуаций.</w:t>
      </w:r>
    </w:p>
    <w:p w:rsidR="00947DE2" w:rsidRPr="00947DE2" w:rsidRDefault="00947DE2" w:rsidP="00947DE2">
      <w:pPr>
        <w:shd w:val="clear" w:color="auto" w:fill="FFFFFF"/>
        <w:jc w:val="both"/>
        <w:rPr>
          <w:color w:val="000000"/>
          <w:sz w:val="20"/>
          <w:szCs w:val="20"/>
        </w:rPr>
      </w:pPr>
      <w:r w:rsidRPr="00947DE2">
        <w:rPr>
          <w:color w:val="000000"/>
          <w:sz w:val="20"/>
          <w:szCs w:val="20"/>
        </w:rPr>
        <w:t> </w:t>
      </w:r>
    </w:p>
    <w:p w:rsidR="00947DE2" w:rsidRPr="00947DE2" w:rsidRDefault="00947DE2" w:rsidP="00947DE2">
      <w:pPr>
        <w:shd w:val="clear" w:color="auto" w:fill="FFFFFF"/>
        <w:jc w:val="center"/>
        <w:rPr>
          <w:color w:val="000000"/>
          <w:sz w:val="20"/>
          <w:szCs w:val="20"/>
        </w:rPr>
      </w:pPr>
      <w:r w:rsidRPr="00947DE2">
        <w:rPr>
          <w:b/>
          <w:bCs/>
          <w:color w:val="000000"/>
          <w:sz w:val="20"/>
          <w:szCs w:val="20"/>
        </w:rPr>
        <w:t>II. ПОРЯДОК ПРИНЯТИЯ РЕШЕНИЙ О ПОДГОТОВКЕ И РЕАЛИЗАЦИИ БЮДЖЕТНЫХ ИНВЕСТИЦИЙ</w:t>
      </w:r>
    </w:p>
    <w:p w:rsidR="00947DE2" w:rsidRPr="00947DE2" w:rsidRDefault="00947DE2" w:rsidP="00947DE2">
      <w:pPr>
        <w:shd w:val="clear" w:color="auto" w:fill="FFFFFF"/>
        <w:jc w:val="both"/>
        <w:rPr>
          <w:color w:val="000000"/>
          <w:sz w:val="20"/>
          <w:szCs w:val="20"/>
        </w:rPr>
      </w:pPr>
      <w:r w:rsidRPr="00947DE2">
        <w:rPr>
          <w:color w:val="000000"/>
          <w:sz w:val="20"/>
          <w:szCs w:val="20"/>
        </w:rPr>
        <w:t> </w:t>
      </w:r>
    </w:p>
    <w:p w:rsidR="00947DE2" w:rsidRPr="00947DE2" w:rsidRDefault="00947DE2" w:rsidP="00947DE2">
      <w:pPr>
        <w:shd w:val="clear" w:color="auto" w:fill="FFFFFF"/>
        <w:jc w:val="both"/>
        <w:rPr>
          <w:color w:val="000000"/>
          <w:sz w:val="20"/>
          <w:szCs w:val="20"/>
        </w:rPr>
      </w:pPr>
      <w:r w:rsidRPr="00947DE2">
        <w:rPr>
          <w:color w:val="000000"/>
          <w:sz w:val="20"/>
          <w:szCs w:val="20"/>
        </w:rPr>
        <w:t>1. Инициатором подготовки проекта решения о подготовке и реализации бюджетных инвестиций выступает главный распорядитель бюджетных средств муниципального образования, наделенный в установленном порядке полномочиями в соответствующей сфере ведения (далее - главный распорядитель).</w:t>
      </w:r>
    </w:p>
    <w:p w:rsidR="00947DE2" w:rsidRPr="00947DE2" w:rsidRDefault="00947DE2" w:rsidP="00947DE2">
      <w:pPr>
        <w:shd w:val="clear" w:color="auto" w:fill="FFFFFF"/>
        <w:jc w:val="both"/>
        <w:rPr>
          <w:color w:val="000000"/>
          <w:sz w:val="20"/>
          <w:szCs w:val="20"/>
        </w:rPr>
      </w:pPr>
      <w:r w:rsidRPr="00947DE2">
        <w:rPr>
          <w:color w:val="000000"/>
          <w:sz w:val="20"/>
          <w:szCs w:val="20"/>
        </w:rPr>
        <w:t>2.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 основных направлений развития, обозначенных в документах стратегического планирования </w:t>
      </w:r>
      <w:r w:rsidRPr="00947DE2">
        <w:rPr>
          <w:sz w:val="20"/>
          <w:szCs w:val="20"/>
        </w:rPr>
        <w:t>муниципального образования</w:t>
      </w:r>
      <w:r w:rsidRPr="00947DE2">
        <w:rPr>
          <w:color w:val="000000"/>
          <w:sz w:val="20"/>
          <w:szCs w:val="20"/>
        </w:rPr>
        <w:t>;</w:t>
      </w:r>
    </w:p>
    <w:p w:rsidR="00947DE2" w:rsidRPr="00947DE2" w:rsidRDefault="00947DE2" w:rsidP="00947DE2">
      <w:pPr>
        <w:shd w:val="clear" w:color="auto" w:fill="FFFFFF"/>
        <w:jc w:val="both"/>
        <w:rPr>
          <w:color w:val="000000"/>
          <w:sz w:val="20"/>
          <w:szCs w:val="20"/>
        </w:rPr>
      </w:pPr>
      <w:r w:rsidRPr="00947DE2">
        <w:rPr>
          <w:color w:val="000000"/>
          <w:sz w:val="20"/>
          <w:szCs w:val="20"/>
        </w:rPr>
        <w:t>- поручений главы муниципального образования и органов государственной власти.</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3. Проект решения о подготовке и реализации бюджетных инвестиций подготавливается главным распорядителем в форме проекта постановления администрации </w:t>
      </w:r>
      <w:r w:rsidRPr="00947DE2">
        <w:rPr>
          <w:sz w:val="20"/>
          <w:szCs w:val="20"/>
        </w:rPr>
        <w:t>муниципального образования</w:t>
      </w:r>
      <w:r w:rsidRPr="00947DE2">
        <w:rPr>
          <w:color w:val="000000"/>
          <w:sz w:val="20"/>
          <w:szCs w:val="20"/>
        </w:rPr>
        <w:t>.</w:t>
      </w:r>
    </w:p>
    <w:p w:rsidR="00947DE2" w:rsidRPr="00947DE2" w:rsidRDefault="00947DE2" w:rsidP="00947DE2">
      <w:pPr>
        <w:shd w:val="clear" w:color="auto" w:fill="FFFFFF"/>
        <w:jc w:val="both"/>
        <w:rPr>
          <w:color w:val="000000"/>
          <w:sz w:val="20"/>
          <w:szCs w:val="20"/>
        </w:rPr>
      </w:pPr>
      <w:r w:rsidRPr="00947DE2">
        <w:rPr>
          <w:color w:val="000000"/>
          <w:sz w:val="20"/>
          <w:szCs w:val="20"/>
        </w:rPr>
        <w:t>4.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947DE2" w:rsidRPr="00947DE2" w:rsidRDefault="00947DE2" w:rsidP="00947DE2">
      <w:pPr>
        <w:shd w:val="clear" w:color="auto" w:fill="FFFFFF"/>
        <w:jc w:val="both"/>
        <w:rPr>
          <w:color w:val="000000"/>
          <w:sz w:val="20"/>
          <w:szCs w:val="20"/>
        </w:rPr>
      </w:pPr>
      <w:r w:rsidRPr="00947DE2">
        <w:rPr>
          <w:color w:val="000000"/>
          <w:sz w:val="20"/>
          <w:szCs w:val="20"/>
        </w:rPr>
        <w:t>5.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947DE2" w:rsidRPr="00947DE2" w:rsidRDefault="00947DE2" w:rsidP="00947DE2">
      <w:pPr>
        <w:shd w:val="clear" w:color="auto" w:fill="FFFFFF"/>
        <w:jc w:val="both"/>
        <w:rPr>
          <w:color w:val="000000"/>
          <w:sz w:val="20"/>
          <w:szCs w:val="20"/>
        </w:rPr>
      </w:pPr>
      <w:r w:rsidRPr="00947DE2">
        <w:rPr>
          <w:color w:val="000000"/>
          <w:sz w:val="20"/>
          <w:szCs w:val="20"/>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947DE2" w:rsidRPr="00947DE2" w:rsidRDefault="00947DE2" w:rsidP="00947DE2">
      <w:pPr>
        <w:shd w:val="clear" w:color="auto" w:fill="FFFFFF"/>
        <w:jc w:val="both"/>
        <w:rPr>
          <w:color w:val="000000"/>
          <w:sz w:val="20"/>
          <w:szCs w:val="20"/>
        </w:rPr>
      </w:pPr>
      <w:r w:rsidRPr="00947DE2">
        <w:rPr>
          <w:color w:val="000000"/>
          <w:sz w:val="20"/>
          <w:szCs w:val="20"/>
        </w:rPr>
        <w:t>2) настоящее либо планируемое местонахождение объекта;</w:t>
      </w:r>
    </w:p>
    <w:p w:rsidR="00947DE2" w:rsidRPr="00947DE2" w:rsidRDefault="00947DE2" w:rsidP="00947DE2">
      <w:pPr>
        <w:shd w:val="clear" w:color="auto" w:fill="FFFFFF"/>
        <w:jc w:val="both"/>
        <w:rPr>
          <w:color w:val="000000"/>
          <w:sz w:val="20"/>
          <w:szCs w:val="20"/>
        </w:rPr>
      </w:pPr>
      <w:r w:rsidRPr="00947DE2">
        <w:rPr>
          <w:color w:val="000000"/>
          <w:sz w:val="20"/>
          <w:szCs w:val="20"/>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947DE2" w:rsidRPr="00947DE2" w:rsidRDefault="00947DE2" w:rsidP="00947DE2">
      <w:pPr>
        <w:shd w:val="clear" w:color="auto" w:fill="FFFFFF"/>
        <w:jc w:val="both"/>
        <w:rPr>
          <w:color w:val="000000"/>
          <w:sz w:val="20"/>
          <w:szCs w:val="20"/>
        </w:rPr>
      </w:pPr>
      <w:r w:rsidRPr="00947DE2">
        <w:rPr>
          <w:color w:val="000000"/>
          <w:sz w:val="20"/>
          <w:szCs w:val="20"/>
        </w:rPr>
        <w:t>4) наименование главного распорядителя бюджетных средств и муниципального заказчика;</w:t>
      </w:r>
    </w:p>
    <w:p w:rsidR="00947DE2" w:rsidRPr="00947DE2" w:rsidRDefault="00947DE2" w:rsidP="00947DE2">
      <w:pPr>
        <w:shd w:val="clear" w:color="auto" w:fill="FFFFFF"/>
        <w:jc w:val="both"/>
        <w:rPr>
          <w:color w:val="000000"/>
          <w:sz w:val="20"/>
          <w:szCs w:val="20"/>
        </w:rPr>
      </w:pPr>
      <w:r w:rsidRPr="00947DE2">
        <w:rPr>
          <w:color w:val="000000"/>
          <w:sz w:val="20"/>
          <w:szCs w:val="20"/>
        </w:rPr>
        <w:t>5) параметры, непосредственно характеризующие объект капитального строительства (объект недвижимого имущества);</w:t>
      </w:r>
    </w:p>
    <w:p w:rsidR="00947DE2" w:rsidRPr="00947DE2" w:rsidRDefault="00947DE2" w:rsidP="00947DE2">
      <w:pPr>
        <w:shd w:val="clear" w:color="auto" w:fill="FFFFFF"/>
        <w:jc w:val="both"/>
        <w:rPr>
          <w:color w:val="000000"/>
          <w:sz w:val="20"/>
          <w:szCs w:val="20"/>
        </w:rPr>
      </w:pPr>
      <w:r w:rsidRPr="00947DE2">
        <w:rPr>
          <w:color w:val="000000"/>
          <w:sz w:val="20"/>
          <w:szCs w:val="20"/>
        </w:rPr>
        <w:t>6) срок ввода в эксплуатацию (приобретения) объекта;</w:t>
      </w:r>
    </w:p>
    <w:p w:rsidR="00947DE2" w:rsidRPr="00947DE2" w:rsidRDefault="00947DE2" w:rsidP="00947DE2">
      <w:pPr>
        <w:shd w:val="clear" w:color="auto" w:fill="FFFFFF"/>
        <w:jc w:val="both"/>
        <w:rPr>
          <w:color w:val="000000"/>
          <w:sz w:val="20"/>
          <w:szCs w:val="20"/>
        </w:rPr>
      </w:pPr>
      <w:r w:rsidRPr="00947DE2">
        <w:rPr>
          <w:color w:val="000000"/>
          <w:sz w:val="20"/>
          <w:szCs w:val="20"/>
        </w:rPr>
        <w:t>7) параметры стоимости и финансового обеспечения объекта:</w:t>
      </w:r>
    </w:p>
    <w:p w:rsidR="00947DE2" w:rsidRPr="00947DE2" w:rsidRDefault="00947DE2" w:rsidP="00947DE2">
      <w:pPr>
        <w:shd w:val="clear" w:color="auto" w:fill="FFFFFF"/>
        <w:jc w:val="both"/>
        <w:rPr>
          <w:color w:val="000000"/>
          <w:sz w:val="20"/>
          <w:szCs w:val="20"/>
        </w:rPr>
      </w:pPr>
      <w:proofErr w:type="gramStart"/>
      <w:r w:rsidRPr="00947DE2">
        <w:rPr>
          <w:color w:val="000000"/>
          <w:sz w:val="20"/>
          <w:szCs w:val="20"/>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w:t>
      </w:r>
      <w:proofErr w:type="gramEnd"/>
      <w:r w:rsidRPr="00947DE2">
        <w:rPr>
          <w:color w:val="000000"/>
          <w:sz w:val="20"/>
          <w:szCs w:val="20"/>
        </w:rPr>
        <w:t xml:space="preserve">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947DE2" w:rsidRPr="00947DE2" w:rsidRDefault="00947DE2" w:rsidP="00947DE2">
      <w:pPr>
        <w:shd w:val="clear" w:color="auto" w:fill="FFFFFF"/>
        <w:jc w:val="both"/>
        <w:rPr>
          <w:color w:val="000000"/>
          <w:sz w:val="20"/>
          <w:szCs w:val="20"/>
        </w:rPr>
      </w:pPr>
      <w:proofErr w:type="gramStart"/>
      <w:r w:rsidRPr="00947DE2">
        <w:rPr>
          <w:color w:val="000000"/>
          <w:sz w:val="20"/>
          <w:szCs w:val="20"/>
        </w:rPr>
        <w:t>-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w:t>
      </w:r>
      <w:proofErr w:type="gramEnd"/>
      <w:r w:rsidRPr="00947DE2">
        <w:rPr>
          <w:color w:val="000000"/>
          <w:sz w:val="20"/>
          <w:szCs w:val="20"/>
        </w:rPr>
        <w:t xml:space="preserve">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947DE2" w:rsidRPr="00947DE2" w:rsidRDefault="00947DE2" w:rsidP="00947DE2">
      <w:pPr>
        <w:shd w:val="clear" w:color="auto" w:fill="FFFFFF"/>
        <w:jc w:val="both"/>
        <w:rPr>
          <w:color w:val="000000"/>
          <w:sz w:val="20"/>
          <w:szCs w:val="20"/>
        </w:rPr>
      </w:pPr>
      <w:r w:rsidRPr="00947DE2">
        <w:rPr>
          <w:color w:val="000000"/>
          <w:sz w:val="20"/>
          <w:szCs w:val="20"/>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947DE2" w:rsidRPr="00947DE2" w:rsidRDefault="00947DE2" w:rsidP="00947DE2">
      <w:pPr>
        <w:shd w:val="clear" w:color="auto" w:fill="FFFFFF"/>
        <w:jc w:val="both"/>
        <w:rPr>
          <w:color w:val="000000"/>
          <w:sz w:val="20"/>
          <w:szCs w:val="20"/>
        </w:rPr>
      </w:pPr>
      <w:r w:rsidRPr="00947DE2">
        <w:rPr>
          <w:color w:val="000000"/>
          <w:sz w:val="20"/>
          <w:szCs w:val="20"/>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6.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w:t>
      </w:r>
      <w:r w:rsidRPr="00947DE2">
        <w:rPr>
          <w:color w:val="000000"/>
          <w:sz w:val="20"/>
          <w:szCs w:val="20"/>
        </w:rPr>
        <w:lastRenderedPageBreak/>
        <w:t>корректировку этой документации и проведение инженерных изысканий, выполняемых для корректировки такой документации.</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7. Главный распорядитель направляет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на согласование в Совет </w:t>
      </w:r>
      <w:proofErr w:type="spellStart"/>
      <w:r w:rsidRPr="00947DE2">
        <w:rPr>
          <w:color w:val="000000"/>
          <w:sz w:val="20"/>
          <w:szCs w:val="20"/>
        </w:rPr>
        <w:t>Корниловского</w:t>
      </w:r>
      <w:proofErr w:type="spellEnd"/>
      <w:r w:rsidRPr="00947DE2">
        <w:rPr>
          <w:color w:val="000000"/>
          <w:sz w:val="20"/>
          <w:szCs w:val="20"/>
        </w:rPr>
        <w:t xml:space="preserve"> сельского поселения.</w:t>
      </w:r>
    </w:p>
    <w:p w:rsidR="00947DE2" w:rsidRPr="00947DE2" w:rsidRDefault="00947DE2" w:rsidP="00947DE2">
      <w:pPr>
        <w:shd w:val="clear" w:color="auto" w:fill="FFFFFF"/>
        <w:jc w:val="both"/>
        <w:rPr>
          <w:color w:val="000000"/>
          <w:sz w:val="20"/>
          <w:szCs w:val="20"/>
        </w:rPr>
      </w:pPr>
      <w:r w:rsidRPr="00947DE2">
        <w:rPr>
          <w:color w:val="000000"/>
          <w:sz w:val="20"/>
          <w:szCs w:val="20"/>
        </w:rPr>
        <w:t>8. Главный распорядитель одновременно с проектом решения о подготовке и реализации бюджетных инвестиций представляет:</w:t>
      </w:r>
    </w:p>
    <w:p w:rsidR="00947DE2" w:rsidRPr="00947DE2" w:rsidRDefault="00947DE2" w:rsidP="00947DE2">
      <w:pPr>
        <w:shd w:val="clear" w:color="auto" w:fill="FFFFFF"/>
        <w:jc w:val="both"/>
        <w:rPr>
          <w:color w:val="000000"/>
          <w:sz w:val="20"/>
          <w:szCs w:val="20"/>
        </w:rPr>
      </w:pPr>
      <w:r w:rsidRPr="00947DE2">
        <w:rPr>
          <w:color w:val="000000"/>
          <w:sz w:val="20"/>
          <w:szCs w:val="20"/>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947DE2" w:rsidRPr="00947DE2" w:rsidRDefault="00947DE2" w:rsidP="00947DE2">
      <w:pPr>
        <w:shd w:val="clear" w:color="auto" w:fill="FFFFFF"/>
        <w:jc w:val="both"/>
        <w:rPr>
          <w:color w:val="000000"/>
          <w:sz w:val="20"/>
          <w:szCs w:val="20"/>
        </w:rPr>
      </w:pPr>
      <w:r w:rsidRPr="00947DE2">
        <w:rPr>
          <w:color w:val="000000"/>
          <w:sz w:val="20"/>
          <w:szCs w:val="20"/>
        </w:rPr>
        <w:t>2)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поселения).</w:t>
      </w:r>
    </w:p>
    <w:p w:rsidR="00947DE2" w:rsidRPr="00947DE2" w:rsidRDefault="00947DE2" w:rsidP="00947DE2">
      <w:pPr>
        <w:shd w:val="clear" w:color="auto" w:fill="FFFFFF"/>
        <w:jc w:val="both"/>
        <w:rPr>
          <w:color w:val="000000"/>
          <w:sz w:val="20"/>
          <w:szCs w:val="20"/>
        </w:rPr>
      </w:pPr>
      <w:r w:rsidRPr="00947DE2">
        <w:rPr>
          <w:color w:val="000000"/>
          <w:sz w:val="20"/>
          <w:szCs w:val="20"/>
        </w:rPr>
        <w:t>9.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rsidR="00947DE2" w:rsidRPr="00947DE2" w:rsidRDefault="00947DE2" w:rsidP="00947DE2">
      <w:pPr>
        <w:shd w:val="clear" w:color="auto" w:fill="FFFFFF"/>
        <w:jc w:val="both"/>
        <w:rPr>
          <w:color w:val="000000"/>
          <w:sz w:val="20"/>
          <w:szCs w:val="20"/>
        </w:rPr>
      </w:pPr>
      <w:r w:rsidRPr="00947DE2">
        <w:rPr>
          <w:color w:val="000000"/>
          <w:sz w:val="20"/>
          <w:szCs w:val="20"/>
        </w:rPr>
        <w:t> </w:t>
      </w:r>
    </w:p>
    <w:p w:rsidR="00947DE2" w:rsidRPr="00947DE2" w:rsidRDefault="00947DE2" w:rsidP="00947DE2">
      <w:pPr>
        <w:shd w:val="clear" w:color="auto" w:fill="FFFFFF"/>
        <w:jc w:val="center"/>
        <w:rPr>
          <w:color w:val="000000"/>
          <w:sz w:val="20"/>
          <w:szCs w:val="20"/>
        </w:rPr>
      </w:pPr>
      <w:r w:rsidRPr="00947DE2">
        <w:rPr>
          <w:b/>
          <w:bCs/>
          <w:color w:val="000000"/>
          <w:sz w:val="20"/>
          <w:szCs w:val="20"/>
        </w:rPr>
        <w:t>III. ПОРЯДОК ОСУЩЕСТВЛЕНИЯ БЮДЖЕТНЫХ ИНВЕСТИЦИЙ</w:t>
      </w:r>
    </w:p>
    <w:p w:rsidR="00947DE2" w:rsidRPr="00947DE2" w:rsidRDefault="00947DE2" w:rsidP="00947DE2">
      <w:pPr>
        <w:shd w:val="clear" w:color="auto" w:fill="FFFFFF"/>
        <w:jc w:val="both"/>
        <w:rPr>
          <w:color w:val="000000"/>
          <w:sz w:val="20"/>
          <w:szCs w:val="20"/>
        </w:rPr>
      </w:pPr>
      <w:r w:rsidRPr="00947DE2">
        <w:rPr>
          <w:color w:val="000000"/>
          <w:sz w:val="20"/>
          <w:szCs w:val="20"/>
        </w:rPr>
        <w:t> </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1. Осуществление бюджетных инвестиций осуществляется в соответствии с нормативными правовыми актами администрации </w:t>
      </w:r>
      <w:r w:rsidRPr="00947DE2">
        <w:rPr>
          <w:sz w:val="20"/>
          <w:szCs w:val="20"/>
        </w:rPr>
        <w:t>муниципального образования «</w:t>
      </w:r>
      <w:proofErr w:type="spellStart"/>
      <w:r w:rsidRPr="00947DE2">
        <w:rPr>
          <w:sz w:val="20"/>
          <w:szCs w:val="20"/>
        </w:rPr>
        <w:t>Корниловское</w:t>
      </w:r>
      <w:proofErr w:type="spellEnd"/>
      <w:r w:rsidRPr="00947DE2">
        <w:rPr>
          <w:sz w:val="20"/>
          <w:szCs w:val="20"/>
        </w:rPr>
        <w:t xml:space="preserve"> сельское поселение»</w:t>
      </w:r>
      <w:r w:rsidRPr="00947DE2">
        <w:rPr>
          <w:color w:val="000000"/>
          <w:sz w:val="20"/>
          <w:szCs w:val="20"/>
        </w:rPr>
        <w:t>, принятыми в соответствии с разделом 2 настоящего Порядка.</w:t>
      </w:r>
    </w:p>
    <w:p w:rsidR="00947DE2" w:rsidRPr="00947DE2" w:rsidRDefault="00947DE2" w:rsidP="00947DE2">
      <w:pPr>
        <w:shd w:val="clear" w:color="auto" w:fill="FFFFFF"/>
        <w:jc w:val="both"/>
        <w:rPr>
          <w:color w:val="000000"/>
          <w:sz w:val="20"/>
          <w:szCs w:val="20"/>
        </w:rPr>
      </w:pPr>
      <w:r w:rsidRPr="00947DE2">
        <w:rPr>
          <w:color w:val="000000"/>
          <w:sz w:val="20"/>
          <w:szCs w:val="20"/>
        </w:rPr>
        <w:t>2.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p>
    <w:p w:rsidR="00947DE2" w:rsidRPr="00947DE2" w:rsidRDefault="00947DE2" w:rsidP="00947DE2">
      <w:pPr>
        <w:shd w:val="clear" w:color="auto" w:fill="FFFFFF"/>
        <w:jc w:val="both"/>
        <w:rPr>
          <w:color w:val="000000"/>
          <w:sz w:val="20"/>
          <w:szCs w:val="20"/>
        </w:rPr>
      </w:pPr>
      <w:proofErr w:type="gramStart"/>
      <w:r w:rsidRPr="00947DE2">
        <w:rPr>
          <w:color w:val="000000"/>
          <w:sz w:val="20"/>
          <w:szCs w:val="20"/>
        </w:rPr>
        <w:t xml:space="preserve">1) муниципальными заказчиками, являющимися получателями средств бюджета </w:t>
      </w:r>
      <w:r w:rsidRPr="00947DE2">
        <w:rPr>
          <w:sz w:val="20"/>
          <w:szCs w:val="20"/>
        </w:rPr>
        <w:t>муниципального образования</w:t>
      </w:r>
      <w:r w:rsidRPr="00947DE2">
        <w:rPr>
          <w:color w:val="000000"/>
          <w:sz w:val="20"/>
          <w:szCs w:val="20"/>
        </w:rPr>
        <w:t>;</w:t>
      </w:r>
      <w:proofErr w:type="gramEnd"/>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2) бюджетными и автономными учреждениями, в отношении которых Администрация </w:t>
      </w:r>
      <w:proofErr w:type="spellStart"/>
      <w:r w:rsidRPr="00947DE2">
        <w:rPr>
          <w:color w:val="000000"/>
          <w:sz w:val="20"/>
          <w:szCs w:val="20"/>
        </w:rPr>
        <w:t>Корниловского</w:t>
      </w:r>
      <w:proofErr w:type="spellEnd"/>
      <w:r w:rsidRPr="00947DE2">
        <w:rPr>
          <w:color w:val="000000"/>
          <w:sz w:val="20"/>
          <w:szCs w:val="20"/>
        </w:rPr>
        <w:t xml:space="preserve"> сельского поселения осуществляет функции и полномочия учредителя, или муниципальными унитарными предприятиями, в отношении которых Администрация </w:t>
      </w:r>
      <w:proofErr w:type="spellStart"/>
      <w:r w:rsidRPr="00947DE2">
        <w:rPr>
          <w:color w:val="000000"/>
          <w:sz w:val="20"/>
          <w:szCs w:val="20"/>
        </w:rPr>
        <w:t>Корниловского</w:t>
      </w:r>
      <w:proofErr w:type="spellEnd"/>
      <w:r w:rsidRPr="00947DE2">
        <w:rPr>
          <w:color w:val="000000"/>
          <w:sz w:val="20"/>
          <w:szCs w:val="20"/>
        </w:rPr>
        <w:t xml:space="preserve"> сельского поселения осуществляет права собственника имущества муниципального образования «</w:t>
      </w:r>
      <w:proofErr w:type="spellStart"/>
      <w:r w:rsidRPr="00947DE2">
        <w:rPr>
          <w:color w:val="000000"/>
          <w:sz w:val="20"/>
          <w:szCs w:val="20"/>
        </w:rPr>
        <w:t>Корниловское</w:t>
      </w:r>
      <w:proofErr w:type="spellEnd"/>
      <w:r w:rsidRPr="00947DE2">
        <w:rPr>
          <w:color w:val="000000"/>
          <w:sz w:val="20"/>
          <w:szCs w:val="20"/>
        </w:rPr>
        <w:t xml:space="preserve"> сельское поселение».</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3. </w:t>
      </w:r>
      <w:proofErr w:type="gramStart"/>
      <w:r w:rsidRPr="00947DE2">
        <w:rPr>
          <w:color w:val="000000"/>
          <w:sz w:val="20"/>
          <w:szCs w:val="20"/>
        </w:rPr>
        <w:t>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roofErr w:type="gramEnd"/>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4. В целях осуществления бюджетных инвестиций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w:t>
      </w:r>
      <w:r w:rsidRPr="00947DE2">
        <w:rPr>
          <w:sz w:val="20"/>
          <w:szCs w:val="20"/>
        </w:rPr>
        <w:t>муниципального образования</w:t>
      </w:r>
      <w:r w:rsidRPr="00947DE2">
        <w:rPr>
          <w:color w:val="000000"/>
          <w:sz w:val="20"/>
          <w:szCs w:val="20"/>
        </w:rPr>
        <w:t>,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5. </w:t>
      </w:r>
      <w:proofErr w:type="gramStart"/>
      <w:r w:rsidRPr="00947DE2">
        <w:rPr>
          <w:color w:val="000000"/>
          <w:sz w:val="20"/>
          <w:szCs w:val="20"/>
        </w:rPr>
        <w:t>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инвестиций</w:t>
      </w:r>
      <w:proofErr w:type="gramEnd"/>
      <w:r w:rsidRPr="00947DE2">
        <w:rPr>
          <w:color w:val="000000"/>
          <w:sz w:val="20"/>
          <w:szCs w:val="20"/>
        </w:rPr>
        <w:t xml:space="preserve"> в объекты капитального строительства или приобретения объектов недвижимого имущества.</w:t>
      </w:r>
    </w:p>
    <w:p w:rsidR="00947DE2" w:rsidRPr="00947DE2" w:rsidRDefault="00947DE2" w:rsidP="00947DE2">
      <w:pPr>
        <w:shd w:val="clear" w:color="auto" w:fill="FFFFFF"/>
        <w:jc w:val="both"/>
        <w:rPr>
          <w:color w:val="000000"/>
          <w:sz w:val="20"/>
          <w:szCs w:val="20"/>
        </w:rPr>
      </w:pPr>
      <w:r w:rsidRPr="00947DE2">
        <w:rPr>
          <w:color w:val="000000"/>
          <w:sz w:val="20"/>
          <w:szCs w:val="20"/>
        </w:rPr>
        <w:t>6.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947DE2" w:rsidRPr="00947DE2" w:rsidRDefault="00947DE2" w:rsidP="00947DE2">
      <w:pPr>
        <w:shd w:val="clear" w:color="auto" w:fill="FFFFFF"/>
        <w:jc w:val="both"/>
        <w:rPr>
          <w:color w:val="000000"/>
          <w:sz w:val="20"/>
          <w:szCs w:val="20"/>
        </w:rPr>
      </w:pPr>
      <w:proofErr w:type="gramStart"/>
      <w:r w:rsidRPr="00947DE2">
        <w:rPr>
          <w:color w:val="000000"/>
          <w:sz w:val="20"/>
          <w:szCs w:val="20"/>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w:t>
      </w:r>
      <w:proofErr w:type="gramEnd"/>
      <w:r w:rsidRPr="00947DE2">
        <w:rPr>
          <w:color w:val="000000"/>
          <w:sz w:val="20"/>
          <w:szCs w:val="20"/>
        </w:rPr>
        <w:t xml:space="preserve">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2) положения, устанавливающие права и обязанности организации по заключению и исполнению от имени </w:t>
      </w:r>
      <w:r w:rsidRPr="00947DE2">
        <w:rPr>
          <w:sz w:val="20"/>
          <w:szCs w:val="20"/>
        </w:rPr>
        <w:t>муниципального образования</w:t>
      </w:r>
      <w:r w:rsidRPr="00947DE2">
        <w:rPr>
          <w:color w:val="000000"/>
          <w:sz w:val="20"/>
          <w:szCs w:val="20"/>
        </w:rPr>
        <w:t>, в лице органов местного самоуправления, муниципальных контрактов;</w:t>
      </w:r>
    </w:p>
    <w:p w:rsidR="00947DE2" w:rsidRPr="00947DE2" w:rsidRDefault="00947DE2" w:rsidP="00947DE2">
      <w:pPr>
        <w:shd w:val="clear" w:color="auto" w:fill="FFFFFF"/>
        <w:jc w:val="both"/>
        <w:rPr>
          <w:color w:val="000000"/>
          <w:sz w:val="20"/>
          <w:szCs w:val="20"/>
        </w:rPr>
      </w:pPr>
      <w:r w:rsidRPr="00947DE2">
        <w:rPr>
          <w:color w:val="000000"/>
          <w:sz w:val="20"/>
          <w:szCs w:val="20"/>
        </w:rPr>
        <w:lastRenderedPageBreak/>
        <w:t>3) ответственность организации за неисполнение или ненадлежащее исполнение переданных ей полномочий;</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4) положения, устанавливающие право администрации </w:t>
      </w:r>
      <w:r w:rsidRPr="00947DE2">
        <w:rPr>
          <w:sz w:val="20"/>
          <w:szCs w:val="20"/>
        </w:rPr>
        <w:t xml:space="preserve">муниципального образования </w:t>
      </w:r>
      <w:r w:rsidRPr="00947DE2">
        <w:rPr>
          <w:color w:val="000000"/>
          <w:sz w:val="20"/>
          <w:szCs w:val="20"/>
        </w:rPr>
        <w:t>на проведение проверок соблюдения организацией условий, установленных заключенным соглашением о передаче полномочий;</w:t>
      </w:r>
    </w:p>
    <w:p w:rsidR="00947DE2" w:rsidRPr="00947DE2" w:rsidRDefault="00947DE2" w:rsidP="00947DE2">
      <w:pPr>
        <w:shd w:val="clear" w:color="auto" w:fill="FFFFFF"/>
        <w:jc w:val="both"/>
        <w:rPr>
          <w:color w:val="000000"/>
          <w:sz w:val="20"/>
          <w:szCs w:val="20"/>
        </w:rPr>
      </w:pPr>
      <w:r w:rsidRPr="00947DE2">
        <w:rPr>
          <w:color w:val="000000"/>
          <w:sz w:val="20"/>
          <w:szCs w:val="20"/>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rsidR="00947DE2" w:rsidRPr="00947DE2" w:rsidRDefault="00947DE2" w:rsidP="00947DE2">
      <w:pPr>
        <w:shd w:val="clear" w:color="auto" w:fill="FFFFFF"/>
        <w:jc w:val="both"/>
        <w:rPr>
          <w:color w:val="000000"/>
          <w:sz w:val="20"/>
          <w:szCs w:val="20"/>
        </w:rPr>
      </w:pPr>
      <w:r w:rsidRPr="00947DE2">
        <w:rPr>
          <w:color w:val="000000"/>
          <w:sz w:val="20"/>
          <w:szCs w:val="20"/>
        </w:rPr>
        <w:t>7.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муниципального образования о передаче полномочий, согласованного в соответствии с разделом 2 настоящего Порядка.</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8. Операции с бюджетными инвестициями осуществляются в порядке, установленном финансовым органом Администрации </w:t>
      </w:r>
      <w:proofErr w:type="spellStart"/>
      <w:r w:rsidRPr="00947DE2">
        <w:rPr>
          <w:color w:val="000000"/>
          <w:sz w:val="20"/>
          <w:szCs w:val="20"/>
        </w:rPr>
        <w:t>Корниловского</w:t>
      </w:r>
      <w:proofErr w:type="spellEnd"/>
      <w:r w:rsidRPr="00947DE2">
        <w:rPr>
          <w:color w:val="000000"/>
          <w:sz w:val="20"/>
          <w:szCs w:val="20"/>
        </w:rPr>
        <w:t xml:space="preserve"> сельского поселения для исполнения бюджета муниципального образования «</w:t>
      </w:r>
      <w:proofErr w:type="spellStart"/>
      <w:r w:rsidRPr="00947DE2">
        <w:rPr>
          <w:color w:val="000000"/>
          <w:sz w:val="20"/>
          <w:szCs w:val="20"/>
        </w:rPr>
        <w:t>Корниловское</w:t>
      </w:r>
      <w:proofErr w:type="spellEnd"/>
      <w:r w:rsidRPr="00947DE2">
        <w:rPr>
          <w:color w:val="000000"/>
          <w:sz w:val="20"/>
          <w:szCs w:val="20"/>
        </w:rPr>
        <w:t xml:space="preserve"> сельское поселение», и отражаются на лицевых счетах, открываемых в Управлении финансов Администрации Томского района в установленном им порядке.</w:t>
      </w:r>
    </w:p>
    <w:p w:rsidR="00947DE2" w:rsidRPr="00947DE2" w:rsidRDefault="00947DE2" w:rsidP="00947DE2">
      <w:pPr>
        <w:shd w:val="clear" w:color="auto" w:fill="FFFFFF"/>
        <w:jc w:val="both"/>
        <w:rPr>
          <w:color w:val="000000"/>
          <w:sz w:val="20"/>
          <w:szCs w:val="20"/>
        </w:rPr>
      </w:pPr>
      <w:r w:rsidRPr="00947DE2">
        <w:rPr>
          <w:color w:val="000000"/>
          <w:sz w:val="20"/>
          <w:szCs w:val="20"/>
        </w:rPr>
        <w:t>9.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rsidR="00947DE2" w:rsidRPr="00947DE2" w:rsidRDefault="00947DE2" w:rsidP="00947DE2">
      <w:pPr>
        <w:shd w:val="clear" w:color="auto" w:fill="FFFFFF"/>
        <w:jc w:val="both"/>
        <w:rPr>
          <w:color w:val="000000"/>
          <w:sz w:val="20"/>
          <w:szCs w:val="20"/>
        </w:rPr>
      </w:pPr>
      <w:r w:rsidRPr="00947DE2">
        <w:rPr>
          <w:color w:val="000000"/>
          <w:sz w:val="20"/>
          <w:szCs w:val="20"/>
        </w:rPr>
        <w:t> </w:t>
      </w:r>
    </w:p>
    <w:p w:rsidR="00947DE2" w:rsidRPr="00947DE2" w:rsidRDefault="00947DE2" w:rsidP="00947DE2">
      <w:pPr>
        <w:shd w:val="clear" w:color="auto" w:fill="FFFFFF"/>
        <w:jc w:val="center"/>
        <w:rPr>
          <w:color w:val="000000"/>
          <w:sz w:val="20"/>
          <w:szCs w:val="20"/>
        </w:rPr>
      </w:pPr>
      <w:r w:rsidRPr="00947DE2">
        <w:rPr>
          <w:b/>
          <w:bCs/>
          <w:color w:val="000000"/>
          <w:sz w:val="20"/>
          <w:szCs w:val="20"/>
        </w:rPr>
        <w:t>IV. ПОРЯДОК ПРИНЯТИЯ РЕШЕНИЙ О ПРЕДОСТАВЛЕНИИ СУБСИДИЙ ОРГАНИЗАЦИЯМ НА ОСУЩЕСТВЛЕНИЕ КАПИТАЛЬНЫХ ВЛОЖЕНИЙ</w:t>
      </w:r>
    </w:p>
    <w:p w:rsidR="00947DE2" w:rsidRPr="00947DE2" w:rsidRDefault="00947DE2" w:rsidP="00947DE2">
      <w:pPr>
        <w:shd w:val="clear" w:color="auto" w:fill="FFFFFF"/>
        <w:jc w:val="both"/>
        <w:rPr>
          <w:color w:val="000000"/>
          <w:sz w:val="20"/>
          <w:szCs w:val="20"/>
        </w:rPr>
      </w:pPr>
      <w:r w:rsidRPr="00947DE2">
        <w:rPr>
          <w:color w:val="000000"/>
          <w:sz w:val="20"/>
          <w:szCs w:val="20"/>
        </w:rPr>
        <w:t> </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1. </w:t>
      </w:r>
      <w:proofErr w:type="gramStart"/>
      <w:r w:rsidRPr="00947DE2">
        <w:rPr>
          <w:color w:val="000000"/>
          <w:sz w:val="20"/>
          <w:szCs w:val="20"/>
        </w:rPr>
        <w:t xml:space="preserve">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w:t>
      </w:r>
      <w:r w:rsidRPr="00947DE2">
        <w:rPr>
          <w:sz w:val="20"/>
          <w:szCs w:val="20"/>
        </w:rPr>
        <w:t>муниципального образования</w:t>
      </w:r>
      <w:r w:rsidRPr="00947DE2">
        <w:rPr>
          <w:color w:val="000000"/>
          <w:sz w:val="20"/>
          <w:szCs w:val="20"/>
        </w:rPr>
        <w:t xml:space="preserve"> 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w:t>
      </w:r>
      <w:proofErr w:type="gramEnd"/>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2. Не допускается при исполнении бюджета </w:t>
      </w:r>
      <w:r w:rsidRPr="00947DE2">
        <w:rPr>
          <w:sz w:val="20"/>
          <w:szCs w:val="20"/>
        </w:rPr>
        <w:t xml:space="preserve">муниципального образования </w:t>
      </w:r>
      <w:r w:rsidRPr="00947DE2">
        <w:rPr>
          <w:color w:val="000000"/>
          <w:sz w:val="20"/>
          <w:szCs w:val="20"/>
        </w:rPr>
        <w:t>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947DE2" w:rsidRPr="00947DE2" w:rsidRDefault="00947DE2" w:rsidP="00947DE2">
      <w:pPr>
        <w:shd w:val="clear" w:color="auto" w:fill="FFFFFF"/>
        <w:ind w:firstLine="720"/>
        <w:jc w:val="both"/>
        <w:rPr>
          <w:color w:val="000000"/>
          <w:sz w:val="20"/>
          <w:szCs w:val="20"/>
        </w:rPr>
      </w:pPr>
      <w:r w:rsidRPr="00947DE2">
        <w:rPr>
          <w:color w:val="000000"/>
          <w:sz w:val="20"/>
          <w:szCs w:val="20"/>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947DE2" w:rsidRPr="00947DE2" w:rsidRDefault="00947DE2" w:rsidP="00947DE2">
      <w:pPr>
        <w:shd w:val="clear" w:color="auto" w:fill="FFFFFF"/>
        <w:jc w:val="both"/>
        <w:rPr>
          <w:color w:val="000000"/>
          <w:sz w:val="20"/>
          <w:szCs w:val="20"/>
        </w:rPr>
      </w:pPr>
      <w:r w:rsidRPr="00947DE2">
        <w:rPr>
          <w:color w:val="000000"/>
          <w:sz w:val="20"/>
          <w:szCs w:val="20"/>
        </w:rPr>
        <w:t>3. Субсидия, предоставляемая организациям, не направляется на финансовое обеспечение следующих работ:</w:t>
      </w:r>
    </w:p>
    <w:p w:rsidR="00947DE2" w:rsidRPr="00947DE2" w:rsidRDefault="00947DE2" w:rsidP="00947DE2">
      <w:pPr>
        <w:shd w:val="clear" w:color="auto" w:fill="FFFFFF"/>
        <w:jc w:val="both"/>
        <w:rPr>
          <w:color w:val="000000"/>
          <w:sz w:val="20"/>
          <w:szCs w:val="20"/>
        </w:rPr>
      </w:pPr>
      <w:r w:rsidRPr="00947DE2">
        <w:rPr>
          <w:color w:val="000000"/>
          <w:sz w:val="20"/>
          <w:szCs w:val="20"/>
        </w:rP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947DE2" w:rsidRPr="00947DE2" w:rsidRDefault="00947DE2" w:rsidP="00947DE2">
      <w:pPr>
        <w:shd w:val="clear" w:color="auto" w:fill="FFFFFF"/>
        <w:jc w:val="both"/>
        <w:rPr>
          <w:color w:val="000000"/>
          <w:sz w:val="20"/>
          <w:szCs w:val="20"/>
        </w:rPr>
      </w:pPr>
      <w:r w:rsidRPr="00947DE2">
        <w:rPr>
          <w:color w:val="000000"/>
          <w:sz w:val="20"/>
          <w:szCs w:val="20"/>
        </w:rPr>
        <w:t>2) проведение государственной экспертизы проектной документации и результатов инженерных изысканий;</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3) проведение </w:t>
      </w:r>
      <w:proofErr w:type="gramStart"/>
      <w:r w:rsidRPr="00947DE2">
        <w:rPr>
          <w:color w:val="000000"/>
          <w:sz w:val="20"/>
          <w:szCs w:val="20"/>
        </w:rPr>
        <w:t>проверки достоверности определения сметной стоимости объектов капитального</w:t>
      </w:r>
      <w:proofErr w:type="gramEnd"/>
      <w:r w:rsidRPr="00947DE2">
        <w:rPr>
          <w:color w:val="000000"/>
          <w:sz w:val="20"/>
          <w:szCs w:val="20"/>
        </w:rPr>
        <w:t xml:space="preserve"> строительства, финансовое обеспечение строительства (реконструкции) которых планируется осуществлять с использованием субсидии.</w:t>
      </w:r>
    </w:p>
    <w:p w:rsidR="00947DE2" w:rsidRPr="00947DE2" w:rsidRDefault="00947DE2" w:rsidP="00947DE2">
      <w:pPr>
        <w:shd w:val="clear" w:color="auto" w:fill="FFFFFF"/>
        <w:jc w:val="both"/>
        <w:rPr>
          <w:color w:val="000000"/>
          <w:sz w:val="20"/>
          <w:szCs w:val="20"/>
        </w:rPr>
      </w:pPr>
      <w:r w:rsidRPr="00947DE2">
        <w:rPr>
          <w:color w:val="000000"/>
          <w:sz w:val="20"/>
          <w:szCs w:val="20"/>
        </w:rPr>
        <w:t> </w:t>
      </w:r>
    </w:p>
    <w:p w:rsidR="00947DE2" w:rsidRPr="00947DE2" w:rsidRDefault="00947DE2" w:rsidP="00947DE2">
      <w:pPr>
        <w:shd w:val="clear" w:color="auto" w:fill="FFFFFF"/>
        <w:jc w:val="center"/>
        <w:rPr>
          <w:color w:val="000000"/>
          <w:sz w:val="20"/>
          <w:szCs w:val="20"/>
        </w:rPr>
      </w:pPr>
      <w:r w:rsidRPr="00947DE2">
        <w:rPr>
          <w:b/>
          <w:bCs/>
          <w:color w:val="000000"/>
          <w:sz w:val="20"/>
          <w:szCs w:val="20"/>
        </w:rPr>
        <w:t>V. ПОРЯДОК ПРЕДОСТАВЛЕНИЯ СУБСИДИЙ ОРГАНИЗАЦИЯМ НА ОСУЩЕСТВЛЕНИЕ КАПИТАЛЬНЫХ ВЛОЖЕНИЙ</w:t>
      </w:r>
    </w:p>
    <w:p w:rsidR="00947DE2" w:rsidRPr="00947DE2" w:rsidRDefault="00947DE2" w:rsidP="00947DE2">
      <w:pPr>
        <w:shd w:val="clear" w:color="auto" w:fill="FFFFFF"/>
        <w:jc w:val="both"/>
        <w:rPr>
          <w:color w:val="000000"/>
          <w:sz w:val="20"/>
          <w:szCs w:val="20"/>
        </w:rPr>
      </w:pPr>
      <w:r w:rsidRPr="00947DE2">
        <w:rPr>
          <w:color w:val="000000"/>
          <w:sz w:val="20"/>
          <w:szCs w:val="20"/>
        </w:rPr>
        <w:t> </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1.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w:t>
      </w:r>
      <w:r w:rsidRPr="00947DE2">
        <w:rPr>
          <w:sz w:val="20"/>
          <w:szCs w:val="20"/>
        </w:rPr>
        <w:t xml:space="preserve">муниципального образования </w:t>
      </w:r>
      <w:r w:rsidRPr="00947DE2">
        <w:rPr>
          <w:color w:val="000000"/>
          <w:sz w:val="20"/>
          <w:szCs w:val="20"/>
        </w:rPr>
        <w:t>на очередной финансовый год и плановый период, и лимитов бюджетных обязательств, доведенных в установленном порядке получателю бюджетных средств, на цели предоставления субсидий.</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2. Предоставление субсидии осуществляется в соответствии с соглашением, заключенным между администрацией (ее структурными подразделениями) как получателем средств бюджета </w:t>
      </w:r>
      <w:r w:rsidRPr="00947DE2">
        <w:rPr>
          <w:sz w:val="20"/>
          <w:szCs w:val="20"/>
        </w:rPr>
        <w:t>муниципального образования</w:t>
      </w:r>
      <w:r w:rsidRPr="00947DE2">
        <w:rPr>
          <w:color w:val="000000"/>
          <w:sz w:val="20"/>
          <w:szCs w:val="20"/>
        </w:rPr>
        <w:t xml:space="preserve">,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 </w:t>
      </w:r>
      <w:r w:rsidRPr="00947DE2">
        <w:rPr>
          <w:sz w:val="20"/>
          <w:szCs w:val="20"/>
        </w:rPr>
        <w:t>муниципального образования</w:t>
      </w:r>
      <w:r w:rsidRPr="00947DE2">
        <w:rPr>
          <w:color w:val="000000"/>
          <w:sz w:val="20"/>
          <w:szCs w:val="20"/>
        </w:rPr>
        <w:t xml:space="preserve">, предоставляющему субсидию, лимитов бюджетных обязательств на предоставление субсидии. Решением о предоставлении субсидии, принятом в порядке, установленном Бюджетным кодексом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w:t>
      </w:r>
      <w:r w:rsidRPr="00947DE2">
        <w:rPr>
          <w:color w:val="000000"/>
          <w:sz w:val="20"/>
          <w:szCs w:val="20"/>
        </w:rPr>
        <w:lastRenderedPageBreak/>
        <w:t>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rsidR="00947DE2" w:rsidRPr="00947DE2" w:rsidRDefault="00947DE2" w:rsidP="00947DE2">
      <w:pPr>
        <w:shd w:val="clear" w:color="auto" w:fill="FFFFFF"/>
        <w:jc w:val="both"/>
        <w:rPr>
          <w:color w:val="000000"/>
          <w:sz w:val="20"/>
          <w:szCs w:val="20"/>
        </w:rPr>
      </w:pPr>
      <w:r w:rsidRPr="00947DE2">
        <w:rPr>
          <w:color w:val="000000"/>
          <w:sz w:val="20"/>
          <w:szCs w:val="20"/>
        </w:rPr>
        <w:t>3.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947DE2" w:rsidRPr="00947DE2" w:rsidRDefault="00947DE2" w:rsidP="00947DE2">
      <w:pPr>
        <w:shd w:val="clear" w:color="auto" w:fill="FFFFFF"/>
        <w:jc w:val="both"/>
        <w:rPr>
          <w:color w:val="000000"/>
          <w:sz w:val="20"/>
          <w:szCs w:val="20"/>
        </w:rPr>
      </w:pPr>
      <w:proofErr w:type="gramStart"/>
      <w:r w:rsidRPr="00947DE2">
        <w:rPr>
          <w:color w:val="000000"/>
          <w:sz w:val="20"/>
          <w:szCs w:val="20"/>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w:t>
      </w:r>
      <w:proofErr w:type="gramEnd"/>
      <w:r w:rsidRPr="00947DE2">
        <w:rPr>
          <w:color w:val="000000"/>
          <w:sz w:val="20"/>
          <w:szCs w:val="20"/>
        </w:rPr>
        <w:t xml:space="preserve">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w:t>
      </w:r>
    </w:p>
    <w:p w:rsidR="00947DE2" w:rsidRPr="00947DE2" w:rsidRDefault="00947DE2" w:rsidP="00947DE2">
      <w:pPr>
        <w:shd w:val="clear" w:color="auto" w:fill="FFFFFF"/>
        <w:jc w:val="both"/>
        <w:rPr>
          <w:color w:val="000000"/>
          <w:sz w:val="20"/>
          <w:szCs w:val="20"/>
        </w:rPr>
      </w:pPr>
      <w:r w:rsidRPr="00947DE2">
        <w:rPr>
          <w:color w:val="000000"/>
          <w:sz w:val="20"/>
          <w:szCs w:val="20"/>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947DE2" w:rsidRPr="00947DE2" w:rsidRDefault="00947DE2" w:rsidP="00947DE2">
      <w:pPr>
        <w:autoSpaceDE w:val="0"/>
        <w:autoSpaceDN w:val="0"/>
        <w:adjustRightInd w:val="0"/>
        <w:jc w:val="both"/>
        <w:rPr>
          <w:color w:val="000000"/>
          <w:sz w:val="20"/>
          <w:szCs w:val="20"/>
        </w:rPr>
      </w:pPr>
      <w:r w:rsidRPr="00947DE2">
        <w:rPr>
          <w:color w:val="000000"/>
          <w:sz w:val="20"/>
          <w:szCs w:val="20"/>
        </w:rPr>
        <w:t xml:space="preserve">3) условие о соблюдении автономным учреждением, муниципальным унитарным предприятием при использовании субсидии положений, установленных </w:t>
      </w:r>
      <w:hyperlink r:id="rId10" w:history="1">
        <w:r w:rsidRPr="00947DE2">
          <w:rPr>
            <w:rStyle w:val="aa"/>
            <w:color w:val="000000"/>
            <w:sz w:val="20"/>
            <w:szCs w:val="20"/>
          </w:rPr>
          <w:t>законодательством</w:t>
        </w:r>
      </w:hyperlink>
      <w:r w:rsidRPr="00947DE2">
        <w:rPr>
          <w:color w:val="000000"/>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47DE2" w:rsidRPr="00947DE2" w:rsidRDefault="00947DE2" w:rsidP="00947DE2">
      <w:pPr>
        <w:shd w:val="clear" w:color="auto" w:fill="FFFFFF"/>
        <w:jc w:val="both"/>
        <w:rPr>
          <w:color w:val="000000"/>
          <w:sz w:val="20"/>
          <w:szCs w:val="20"/>
        </w:rPr>
      </w:pPr>
      <w:proofErr w:type="gramStart"/>
      <w:r w:rsidRPr="00947DE2">
        <w:rPr>
          <w:color w:val="000000"/>
          <w:sz w:val="20"/>
          <w:szCs w:val="20"/>
        </w:rPr>
        <w:t xml:space="preserve">4) положения, устанавливающие обязанность муниципального автономного учреждения и муниципального унитарного предприятия по открытию в финансовом органе администрации </w:t>
      </w:r>
      <w:r w:rsidRPr="00947DE2">
        <w:rPr>
          <w:sz w:val="20"/>
          <w:szCs w:val="20"/>
        </w:rPr>
        <w:t>муниципального образования</w:t>
      </w:r>
      <w:r w:rsidRPr="00947DE2">
        <w:rPr>
          <w:color w:val="000000"/>
          <w:sz w:val="20"/>
          <w:szCs w:val="20"/>
        </w:rPr>
        <w:t xml:space="preserve"> лицевого счета по получению и использованию субсидий;</w:t>
      </w:r>
      <w:proofErr w:type="gramEnd"/>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финансовом органе администрации </w:t>
      </w:r>
      <w:r w:rsidRPr="00947DE2">
        <w:rPr>
          <w:sz w:val="20"/>
          <w:szCs w:val="20"/>
        </w:rPr>
        <w:t>муниципального образования</w:t>
      </w:r>
      <w:r w:rsidRPr="00947DE2">
        <w:rPr>
          <w:color w:val="000000"/>
          <w:sz w:val="20"/>
          <w:szCs w:val="20"/>
        </w:rPr>
        <w:t>;</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6) положения, устанавливающие право администрации </w:t>
      </w:r>
      <w:r w:rsidRPr="00947DE2">
        <w:rPr>
          <w:sz w:val="20"/>
          <w:szCs w:val="20"/>
        </w:rPr>
        <w:t xml:space="preserve">муниципального образования </w:t>
      </w:r>
      <w:r w:rsidRPr="00947DE2">
        <w:rPr>
          <w:color w:val="000000"/>
          <w:sz w:val="20"/>
          <w:szCs w:val="20"/>
        </w:rPr>
        <w:t>на проведение проверок соблюдения организацией условий, установленных заключенным соглашением о предоставлении субсидии;</w:t>
      </w:r>
    </w:p>
    <w:p w:rsidR="00947DE2" w:rsidRPr="00947DE2" w:rsidRDefault="00947DE2" w:rsidP="00947DE2">
      <w:pPr>
        <w:shd w:val="clear" w:color="auto" w:fill="FFFFFF"/>
        <w:jc w:val="both"/>
        <w:rPr>
          <w:color w:val="000000"/>
          <w:sz w:val="20"/>
          <w:szCs w:val="20"/>
        </w:rPr>
      </w:pPr>
      <w:r w:rsidRPr="00947DE2">
        <w:rPr>
          <w:color w:val="000000"/>
          <w:sz w:val="20"/>
          <w:szCs w:val="20"/>
        </w:rPr>
        <w:t>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947DE2" w:rsidRPr="00947DE2" w:rsidRDefault="00947DE2" w:rsidP="00947DE2">
      <w:pPr>
        <w:shd w:val="clear" w:color="auto" w:fill="FFFFFF"/>
        <w:jc w:val="both"/>
        <w:rPr>
          <w:color w:val="000000"/>
          <w:sz w:val="20"/>
          <w:szCs w:val="20"/>
        </w:rPr>
      </w:pPr>
      <w:r w:rsidRPr="00947DE2">
        <w:rPr>
          <w:color w:val="000000"/>
          <w:sz w:val="20"/>
          <w:szCs w:val="20"/>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947DE2" w:rsidRPr="00947DE2" w:rsidRDefault="00947DE2" w:rsidP="00947DE2">
      <w:pPr>
        <w:shd w:val="clear" w:color="auto" w:fill="FFFFFF"/>
        <w:jc w:val="both"/>
        <w:rPr>
          <w:color w:val="000000"/>
          <w:sz w:val="20"/>
          <w:szCs w:val="20"/>
        </w:rPr>
      </w:pPr>
      <w:r w:rsidRPr="00947DE2">
        <w:rPr>
          <w:color w:val="000000"/>
          <w:sz w:val="20"/>
          <w:szCs w:val="20"/>
        </w:rPr>
        <w:t xml:space="preserve">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w:t>
      </w:r>
      <w:proofErr w:type="gramStart"/>
      <w:r w:rsidRPr="00947DE2">
        <w:rPr>
          <w:color w:val="000000"/>
          <w:sz w:val="20"/>
          <w:szCs w:val="20"/>
        </w:rPr>
        <w:t>со</w:t>
      </w:r>
      <w:proofErr w:type="gramEnd"/>
      <w:r w:rsidRPr="00947DE2">
        <w:rPr>
          <w:color w:val="000000"/>
          <w:sz w:val="20"/>
          <w:szCs w:val="20"/>
        </w:rPr>
        <w:t xml:space="preserve"> финансировании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rsidR="00947DE2" w:rsidRPr="00947DE2" w:rsidRDefault="00947DE2" w:rsidP="00947DE2">
      <w:pPr>
        <w:shd w:val="clear" w:color="auto" w:fill="FFFFFF"/>
        <w:jc w:val="both"/>
        <w:rPr>
          <w:color w:val="000000"/>
          <w:sz w:val="20"/>
          <w:szCs w:val="20"/>
        </w:rPr>
      </w:pPr>
      <w:r w:rsidRPr="00947DE2">
        <w:rPr>
          <w:color w:val="000000"/>
          <w:sz w:val="20"/>
          <w:szCs w:val="20"/>
        </w:rPr>
        <w:t>10) порядок и сроки представления организацией отчетности об использовании субсидии;</w:t>
      </w:r>
    </w:p>
    <w:p w:rsidR="00947DE2" w:rsidRPr="00947DE2" w:rsidRDefault="00947DE2" w:rsidP="00947DE2">
      <w:pPr>
        <w:shd w:val="clear" w:color="auto" w:fill="FFFFFF"/>
        <w:jc w:val="both"/>
        <w:rPr>
          <w:color w:val="000000"/>
          <w:sz w:val="20"/>
          <w:szCs w:val="20"/>
        </w:rPr>
      </w:pPr>
      <w:r w:rsidRPr="00947DE2">
        <w:rPr>
          <w:color w:val="000000"/>
          <w:sz w:val="20"/>
          <w:szCs w:val="20"/>
        </w:rPr>
        <w:t>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947DE2" w:rsidRPr="00947DE2" w:rsidRDefault="00947DE2" w:rsidP="00947DE2">
      <w:pPr>
        <w:shd w:val="clear" w:color="auto" w:fill="FFFFFF"/>
        <w:jc w:val="both"/>
        <w:rPr>
          <w:color w:val="000000"/>
          <w:sz w:val="20"/>
          <w:szCs w:val="20"/>
        </w:rPr>
      </w:pPr>
      <w:r w:rsidRPr="00947DE2">
        <w:rPr>
          <w:color w:val="000000"/>
          <w:sz w:val="20"/>
          <w:szCs w:val="20"/>
        </w:rPr>
        <w:t>4. Операции с субсидиями, поступающими организациям, учитываются на отдельных лицевых счетах, открываемых организациям в Управлении финансов Администрации Томского района в порядке, установленном Управлением финансов Администрации Томского района.</w:t>
      </w:r>
    </w:p>
    <w:p w:rsidR="00947DE2" w:rsidRPr="00947DE2" w:rsidRDefault="00947DE2" w:rsidP="00947DE2">
      <w:pPr>
        <w:shd w:val="clear" w:color="auto" w:fill="FFFFFF"/>
        <w:jc w:val="both"/>
        <w:rPr>
          <w:color w:val="000000"/>
          <w:sz w:val="20"/>
          <w:szCs w:val="20"/>
        </w:rPr>
      </w:pPr>
      <w:r w:rsidRPr="00947DE2">
        <w:rPr>
          <w:color w:val="000000"/>
          <w:sz w:val="20"/>
          <w:szCs w:val="20"/>
        </w:rPr>
        <w:t>5.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муниципальным образованием.</w:t>
      </w:r>
    </w:p>
    <w:p w:rsidR="00947DE2" w:rsidRPr="00947DE2" w:rsidRDefault="00947DE2" w:rsidP="00947DE2">
      <w:pPr>
        <w:shd w:val="clear" w:color="auto" w:fill="FFFFFF"/>
        <w:jc w:val="both"/>
        <w:rPr>
          <w:color w:val="000000"/>
          <w:sz w:val="20"/>
          <w:szCs w:val="20"/>
        </w:rPr>
      </w:pPr>
      <w:r w:rsidRPr="00947DE2">
        <w:rPr>
          <w:color w:val="000000"/>
          <w:sz w:val="20"/>
          <w:szCs w:val="20"/>
        </w:rPr>
        <w:t> </w:t>
      </w:r>
    </w:p>
    <w:p w:rsidR="00947DE2" w:rsidRPr="00947DE2" w:rsidRDefault="00947DE2" w:rsidP="00947DE2">
      <w:pPr>
        <w:rPr>
          <w:sz w:val="20"/>
          <w:szCs w:val="20"/>
        </w:rPr>
      </w:pPr>
    </w:p>
    <w:p w:rsidR="00947DE2" w:rsidRPr="00947DE2" w:rsidRDefault="00947DE2" w:rsidP="00947DE2">
      <w:pPr>
        <w:tabs>
          <w:tab w:val="left" w:pos="3581"/>
        </w:tabs>
        <w:jc w:val="both"/>
        <w:rPr>
          <w:sz w:val="20"/>
          <w:szCs w:val="20"/>
        </w:rPr>
      </w:pPr>
    </w:p>
    <w:p w:rsidR="00947DE2" w:rsidRPr="00947DE2" w:rsidRDefault="00947DE2" w:rsidP="00947DE2">
      <w:pPr>
        <w:tabs>
          <w:tab w:val="left" w:pos="3581"/>
        </w:tabs>
        <w:rPr>
          <w:sz w:val="20"/>
          <w:szCs w:val="20"/>
        </w:rPr>
      </w:pPr>
    </w:p>
    <w:p w:rsidR="00947DE2" w:rsidRPr="00947DE2" w:rsidRDefault="00947DE2" w:rsidP="00947DE2">
      <w:pPr>
        <w:tabs>
          <w:tab w:val="left" w:pos="2925"/>
        </w:tabs>
        <w:ind w:left="-709"/>
        <w:rPr>
          <w:sz w:val="20"/>
          <w:szCs w:val="20"/>
        </w:rPr>
      </w:pPr>
    </w:p>
    <w:p w:rsidR="00947DE2" w:rsidRPr="00947DE2" w:rsidRDefault="00947DE2" w:rsidP="00947DE2">
      <w:pPr>
        <w:jc w:val="center"/>
        <w:rPr>
          <w:sz w:val="20"/>
          <w:szCs w:val="20"/>
        </w:rPr>
      </w:pPr>
      <w:r w:rsidRPr="00947DE2">
        <w:rPr>
          <w:sz w:val="20"/>
          <w:szCs w:val="20"/>
        </w:rPr>
        <w:t>РЕШЕНИЕ № 10</w:t>
      </w:r>
    </w:p>
    <w:p w:rsidR="00947DE2" w:rsidRPr="00947DE2" w:rsidRDefault="00947DE2" w:rsidP="00947DE2">
      <w:pPr>
        <w:rPr>
          <w:sz w:val="20"/>
          <w:szCs w:val="20"/>
        </w:rPr>
      </w:pPr>
    </w:p>
    <w:p w:rsidR="00947DE2" w:rsidRPr="00947DE2" w:rsidRDefault="00947DE2" w:rsidP="00947DE2">
      <w:pPr>
        <w:rPr>
          <w:sz w:val="20"/>
          <w:szCs w:val="20"/>
        </w:rPr>
      </w:pPr>
      <w:r w:rsidRPr="00947DE2">
        <w:rPr>
          <w:sz w:val="20"/>
          <w:szCs w:val="20"/>
        </w:rPr>
        <w:t xml:space="preserve">село </w:t>
      </w:r>
      <w:proofErr w:type="spellStart"/>
      <w:r w:rsidRPr="00947DE2">
        <w:rPr>
          <w:sz w:val="20"/>
          <w:szCs w:val="20"/>
        </w:rPr>
        <w:t>Корнилово</w:t>
      </w:r>
      <w:proofErr w:type="spellEnd"/>
      <w:r w:rsidRPr="00947DE2">
        <w:rPr>
          <w:sz w:val="20"/>
          <w:szCs w:val="20"/>
        </w:rPr>
        <w:t xml:space="preserve">                                                                   от 29 апреля  2020 года </w:t>
      </w:r>
    </w:p>
    <w:p w:rsidR="00947DE2" w:rsidRPr="00947DE2" w:rsidRDefault="00947DE2" w:rsidP="00947DE2">
      <w:pPr>
        <w:tabs>
          <w:tab w:val="right" w:pos="9072"/>
        </w:tabs>
        <w:spacing w:before="240" w:after="240"/>
        <w:jc w:val="center"/>
        <w:rPr>
          <w:b/>
          <w:sz w:val="20"/>
          <w:szCs w:val="20"/>
        </w:rPr>
      </w:pPr>
      <w:r w:rsidRPr="00947DE2">
        <w:rPr>
          <w:b/>
          <w:sz w:val="20"/>
          <w:szCs w:val="20"/>
        </w:rPr>
        <w:t xml:space="preserve">Об утверждении Порядка размещения сведений о доходах, расходах, об имуществе и обязательствах имущественного характера Главы </w:t>
      </w:r>
      <w:proofErr w:type="spellStart"/>
      <w:r w:rsidRPr="00947DE2">
        <w:rPr>
          <w:b/>
          <w:sz w:val="20"/>
          <w:szCs w:val="20"/>
        </w:rPr>
        <w:t>Корниловского</w:t>
      </w:r>
      <w:proofErr w:type="spellEnd"/>
      <w:r w:rsidRPr="00947DE2">
        <w:rPr>
          <w:b/>
          <w:sz w:val="20"/>
          <w:szCs w:val="20"/>
        </w:rPr>
        <w:t xml:space="preserve"> сельского поселения и членов его семьи на официальном сайте Администрации </w:t>
      </w:r>
      <w:proofErr w:type="spellStart"/>
      <w:r w:rsidRPr="00947DE2">
        <w:rPr>
          <w:b/>
          <w:sz w:val="20"/>
          <w:szCs w:val="20"/>
        </w:rPr>
        <w:t>Корниловского</w:t>
      </w:r>
      <w:proofErr w:type="spellEnd"/>
      <w:r w:rsidRPr="00947DE2">
        <w:rPr>
          <w:b/>
          <w:sz w:val="20"/>
          <w:szCs w:val="20"/>
        </w:rPr>
        <w:t xml:space="preserve"> сельского поселения и предоставления этих сведений средствам массовой информации для опубликования.</w:t>
      </w:r>
    </w:p>
    <w:p w:rsidR="00947DE2" w:rsidRPr="00947DE2" w:rsidRDefault="00947DE2" w:rsidP="00947DE2">
      <w:pPr>
        <w:jc w:val="both"/>
        <w:rPr>
          <w:sz w:val="20"/>
          <w:szCs w:val="20"/>
        </w:rPr>
      </w:pPr>
    </w:p>
    <w:p w:rsidR="00947DE2" w:rsidRPr="00947DE2" w:rsidRDefault="00947DE2" w:rsidP="00947DE2">
      <w:pPr>
        <w:autoSpaceDE w:val="0"/>
        <w:autoSpaceDN w:val="0"/>
        <w:adjustRightInd w:val="0"/>
        <w:ind w:firstLine="709"/>
        <w:jc w:val="both"/>
        <w:rPr>
          <w:sz w:val="20"/>
          <w:szCs w:val="20"/>
        </w:rPr>
      </w:pPr>
      <w:r w:rsidRPr="00947DE2">
        <w:rPr>
          <w:sz w:val="20"/>
          <w:szCs w:val="20"/>
        </w:rPr>
        <w:t xml:space="preserve">В соответствии с Федеральным </w:t>
      </w:r>
      <w:hyperlink r:id="rId11" w:history="1">
        <w:r w:rsidRPr="00947DE2">
          <w:rPr>
            <w:sz w:val="20"/>
            <w:szCs w:val="20"/>
          </w:rPr>
          <w:t>законом</w:t>
        </w:r>
      </w:hyperlink>
      <w:r w:rsidRPr="00947DE2">
        <w:rPr>
          <w:sz w:val="20"/>
          <w:szCs w:val="20"/>
        </w:rPr>
        <w:t xml:space="preserve"> от 25 декабря 2008 года № 273-ФЗ «О противодействии коррупции», Федеральным </w:t>
      </w:r>
      <w:hyperlink r:id="rId12" w:history="1">
        <w:r w:rsidRPr="00947DE2">
          <w:rPr>
            <w:sz w:val="20"/>
            <w:szCs w:val="20"/>
          </w:rPr>
          <w:t>законом</w:t>
        </w:r>
      </w:hyperlink>
      <w:r w:rsidRPr="00947DE2">
        <w:rPr>
          <w:sz w:val="20"/>
          <w:szCs w:val="20"/>
        </w:rPr>
        <w:t xml:space="preserve"> от 3 декабря 2012 года  № 230-ФЗ «О </w:t>
      </w:r>
      <w:proofErr w:type="gramStart"/>
      <w:r w:rsidRPr="00947DE2">
        <w:rPr>
          <w:sz w:val="20"/>
          <w:szCs w:val="20"/>
        </w:rPr>
        <w:t>контроле за</w:t>
      </w:r>
      <w:proofErr w:type="gramEnd"/>
      <w:r w:rsidRPr="00947DE2">
        <w:rPr>
          <w:sz w:val="20"/>
          <w:szCs w:val="20"/>
        </w:rPr>
        <w:t xml:space="preserve"> соответствием расходов лиц, замещающих государственные должности, и иных лиц их доходам» и </w:t>
      </w:r>
      <w:hyperlink r:id="rId13" w:history="1">
        <w:r w:rsidRPr="00947DE2">
          <w:rPr>
            <w:sz w:val="20"/>
            <w:szCs w:val="20"/>
          </w:rPr>
          <w:t>Указом</w:t>
        </w:r>
      </w:hyperlink>
      <w:r w:rsidRPr="00947DE2">
        <w:rPr>
          <w:sz w:val="20"/>
          <w:szCs w:val="20"/>
        </w:rPr>
        <w:t xml:space="preserve"> Президента Российской Федерации от 8 июля 2013 года № 613 «Вопросы противодействия коррупции»</w:t>
      </w:r>
    </w:p>
    <w:p w:rsidR="00947DE2" w:rsidRPr="00947DE2" w:rsidRDefault="00947DE2" w:rsidP="00947DE2">
      <w:pPr>
        <w:autoSpaceDE w:val="0"/>
        <w:autoSpaceDN w:val="0"/>
        <w:adjustRightInd w:val="0"/>
        <w:ind w:firstLine="709"/>
        <w:jc w:val="both"/>
        <w:rPr>
          <w:sz w:val="20"/>
          <w:szCs w:val="20"/>
        </w:rPr>
      </w:pPr>
    </w:p>
    <w:p w:rsidR="00947DE2" w:rsidRPr="00947DE2" w:rsidRDefault="00947DE2" w:rsidP="00947DE2">
      <w:pPr>
        <w:autoSpaceDE w:val="0"/>
        <w:autoSpaceDN w:val="0"/>
        <w:adjustRightInd w:val="0"/>
        <w:ind w:firstLine="709"/>
        <w:jc w:val="both"/>
        <w:rPr>
          <w:sz w:val="20"/>
          <w:szCs w:val="20"/>
        </w:rPr>
      </w:pPr>
      <w:r w:rsidRPr="00947DE2">
        <w:rPr>
          <w:sz w:val="20"/>
          <w:szCs w:val="20"/>
        </w:rPr>
        <w:t>СОВЕТ КОРНИЛОВСКОГО ПОСЕЛЕНИЯ РЕШИЛ:</w:t>
      </w:r>
    </w:p>
    <w:p w:rsidR="00947DE2" w:rsidRPr="00947DE2" w:rsidRDefault="00947DE2" w:rsidP="00947DE2">
      <w:pPr>
        <w:ind w:firstLine="709"/>
        <w:jc w:val="center"/>
        <w:rPr>
          <w:b/>
          <w:sz w:val="20"/>
          <w:szCs w:val="20"/>
        </w:rPr>
      </w:pPr>
    </w:p>
    <w:p w:rsidR="00947DE2" w:rsidRPr="00947DE2" w:rsidRDefault="00947DE2" w:rsidP="00947DE2">
      <w:pPr>
        <w:pStyle w:val="af5"/>
        <w:numPr>
          <w:ilvl w:val="0"/>
          <w:numId w:val="22"/>
        </w:numPr>
        <w:ind w:left="0" w:firstLine="567"/>
        <w:jc w:val="both"/>
      </w:pPr>
      <w:r w:rsidRPr="00947DE2">
        <w:t xml:space="preserve">Утвердить прилагаемый Порядок размещения сведений о доходах, расходах, об имуществе и обязательствах имущественного характера Главы </w:t>
      </w:r>
      <w:proofErr w:type="spellStart"/>
      <w:r w:rsidRPr="00947DE2">
        <w:t>Корниловского</w:t>
      </w:r>
      <w:proofErr w:type="spellEnd"/>
      <w:r w:rsidRPr="00947DE2">
        <w:t xml:space="preserve"> сельского поселения и членов его семьи на официальном сайте Администрации </w:t>
      </w:r>
      <w:proofErr w:type="spellStart"/>
      <w:r w:rsidRPr="00947DE2">
        <w:t>Корниловского</w:t>
      </w:r>
      <w:proofErr w:type="spellEnd"/>
      <w:r w:rsidRPr="00947DE2">
        <w:t xml:space="preserve"> сельского поселения и предоставления этих сведений средствам массовой информации для опубликования.</w:t>
      </w:r>
    </w:p>
    <w:p w:rsidR="00947DE2" w:rsidRPr="00947DE2" w:rsidRDefault="00947DE2" w:rsidP="00947DE2">
      <w:pPr>
        <w:pStyle w:val="af5"/>
        <w:numPr>
          <w:ilvl w:val="0"/>
          <w:numId w:val="22"/>
        </w:numPr>
        <w:ind w:left="0" w:firstLine="567"/>
        <w:jc w:val="both"/>
      </w:pPr>
      <w:r w:rsidRPr="00947DE2">
        <w:t>Настоящее решение вступает в силу с момента обнародования.</w:t>
      </w:r>
    </w:p>
    <w:p w:rsidR="00947DE2" w:rsidRPr="00947DE2" w:rsidRDefault="00947DE2" w:rsidP="00947DE2">
      <w:pPr>
        <w:pStyle w:val="af5"/>
        <w:numPr>
          <w:ilvl w:val="0"/>
          <w:numId w:val="22"/>
        </w:numPr>
        <w:ind w:left="0" w:firstLine="567"/>
        <w:jc w:val="both"/>
      </w:pPr>
      <w:r w:rsidRPr="00947DE2">
        <w:t xml:space="preserve">Обнародовать настоящее решение в Информационном бюллетене </w:t>
      </w:r>
      <w:proofErr w:type="spellStart"/>
      <w:r w:rsidRPr="00947DE2">
        <w:t>Корниловского</w:t>
      </w:r>
      <w:proofErr w:type="spellEnd"/>
      <w:r w:rsidRPr="00947DE2">
        <w:t xml:space="preserve"> сельского поселения и разместить на официальном сайте Администрации </w:t>
      </w:r>
      <w:proofErr w:type="spellStart"/>
      <w:r w:rsidRPr="00947DE2">
        <w:t>Корниловского</w:t>
      </w:r>
      <w:proofErr w:type="spellEnd"/>
      <w:r w:rsidRPr="00947DE2">
        <w:t xml:space="preserve"> поселения www.korpos.ru.</w:t>
      </w:r>
    </w:p>
    <w:p w:rsidR="00947DE2" w:rsidRPr="00947DE2" w:rsidRDefault="00947DE2" w:rsidP="00947DE2">
      <w:pPr>
        <w:pStyle w:val="af5"/>
        <w:numPr>
          <w:ilvl w:val="0"/>
          <w:numId w:val="22"/>
        </w:numPr>
        <w:ind w:left="0" w:firstLine="567"/>
        <w:jc w:val="both"/>
      </w:pPr>
      <w:proofErr w:type="gramStart"/>
      <w:r w:rsidRPr="00947DE2">
        <w:t>Контроль за</w:t>
      </w:r>
      <w:proofErr w:type="gramEnd"/>
      <w:r w:rsidRPr="00947DE2">
        <w:t xml:space="preserve"> исполнением настоящего решения оставляю за собой.</w:t>
      </w:r>
    </w:p>
    <w:p w:rsidR="00947DE2" w:rsidRPr="00947DE2" w:rsidRDefault="00947DE2" w:rsidP="00947DE2">
      <w:pPr>
        <w:tabs>
          <w:tab w:val="left" w:pos="3815"/>
        </w:tabs>
        <w:ind w:firstLine="709"/>
        <w:jc w:val="both"/>
        <w:rPr>
          <w:sz w:val="20"/>
          <w:szCs w:val="20"/>
        </w:rPr>
      </w:pPr>
    </w:p>
    <w:p w:rsidR="00947DE2" w:rsidRPr="00947DE2" w:rsidRDefault="00947DE2" w:rsidP="00947DE2">
      <w:pPr>
        <w:tabs>
          <w:tab w:val="left" w:pos="3815"/>
        </w:tabs>
        <w:ind w:firstLine="709"/>
        <w:jc w:val="both"/>
        <w:rPr>
          <w:sz w:val="20"/>
          <w:szCs w:val="20"/>
        </w:rPr>
      </w:pPr>
    </w:p>
    <w:p w:rsidR="00947DE2" w:rsidRPr="00947DE2" w:rsidRDefault="00947DE2" w:rsidP="00947DE2">
      <w:pPr>
        <w:tabs>
          <w:tab w:val="left" w:pos="3815"/>
        </w:tabs>
        <w:ind w:firstLine="709"/>
        <w:jc w:val="both"/>
        <w:rPr>
          <w:sz w:val="20"/>
          <w:szCs w:val="20"/>
        </w:rPr>
      </w:pPr>
      <w:r w:rsidRPr="00947DE2">
        <w:rPr>
          <w:sz w:val="20"/>
          <w:szCs w:val="20"/>
        </w:rPr>
        <w:t xml:space="preserve">      </w:t>
      </w:r>
    </w:p>
    <w:p w:rsidR="00947DE2" w:rsidRPr="00947DE2" w:rsidRDefault="00947DE2" w:rsidP="00947DE2">
      <w:pPr>
        <w:tabs>
          <w:tab w:val="left" w:pos="3815"/>
        </w:tabs>
        <w:contextualSpacing/>
        <w:jc w:val="both"/>
        <w:rPr>
          <w:sz w:val="20"/>
          <w:szCs w:val="20"/>
        </w:rPr>
      </w:pPr>
      <w:r w:rsidRPr="00947DE2">
        <w:rPr>
          <w:sz w:val="20"/>
          <w:szCs w:val="20"/>
        </w:rPr>
        <w:t>Председатель Совета</w:t>
      </w:r>
    </w:p>
    <w:p w:rsidR="00947DE2" w:rsidRPr="00947DE2" w:rsidRDefault="00947DE2" w:rsidP="00947DE2">
      <w:pPr>
        <w:tabs>
          <w:tab w:val="left" w:pos="3815"/>
        </w:tabs>
        <w:contextualSpacing/>
        <w:jc w:val="both"/>
        <w:rPr>
          <w:sz w:val="20"/>
          <w:szCs w:val="20"/>
        </w:rPr>
      </w:pPr>
      <w:proofErr w:type="spellStart"/>
      <w:r w:rsidRPr="00947DE2">
        <w:rPr>
          <w:sz w:val="20"/>
          <w:szCs w:val="20"/>
        </w:rPr>
        <w:t>Корниловского</w:t>
      </w:r>
      <w:proofErr w:type="spellEnd"/>
      <w:r w:rsidRPr="00947DE2">
        <w:rPr>
          <w:sz w:val="20"/>
          <w:szCs w:val="20"/>
        </w:rPr>
        <w:t xml:space="preserve"> поселения                                                                   </w:t>
      </w:r>
      <w:proofErr w:type="spellStart"/>
      <w:r w:rsidRPr="00947DE2">
        <w:rPr>
          <w:sz w:val="20"/>
          <w:szCs w:val="20"/>
        </w:rPr>
        <w:t>Г.М.Логвинов</w:t>
      </w:r>
      <w:proofErr w:type="spellEnd"/>
    </w:p>
    <w:p w:rsidR="00947DE2" w:rsidRPr="00947DE2" w:rsidRDefault="00947DE2" w:rsidP="00947DE2">
      <w:pPr>
        <w:pStyle w:val="ConsPlusNormal"/>
        <w:widowControl/>
        <w:ind w:firstLine="0"/>
        <w:rPr>
          <w:rFonts w:ascii="Times New Roman" w:hAnsi="Times New Roman" w:cs="Times New Roman"/>
        </w:rPr>
      </w:pPr>
    </w:p>
    <w:p w:rsidR="00947DE2" w:rsidRPr="00947DE2" w:rsidRDefault="00947DE2" w:rsidP="00947DE2">
      <w:pPr>
        <w:pStyle w:val="ConsPlusNormal"/>
        <w:widowControl/>
        <w:ind w:firstLine="0"/>
        <w:rPr>
          <w:rFonts w:ascii="Times New Roman" w:hAnsi="Times New Roman" w:cs="Times New Roman"/>
        </w:rPr>
      </w:pPr>
    </w:p>
    <w:p w:rsidR="00947DE2" w:rsidRPr="00947DE2" w:rsidRDefault="00947DE2" w:rsidP="00947DE2">
      <w:pPr>
        <w:pStyle w:val="ConsPlusNormal"/>
        <w:widowControl/>
        <w:ind w:firstLine="709"/>
        <w:jc w:val="right"/>
        <w:rPr>
          <w:rFonts w:ascii="Times New Roman" w:hAnsi="Times New Roman" w:cs="Times New Roman"/>
        </w:rPr>
      </w:pPr>
      <w:r w:rsidRPr="00947DE2">
        <w:rPr>
          <w:rFonts w:ascii="Times New Roman" w:hAnsi="Times New Roman" w:cs="Times New Roman"/>
        </w:rPr>
        <w:t>Утвержден</w:t>
      </w:r>
    </w:p>
    <w:p w:rsidR="00947DE2" w:rsidRPr="00947DE2" w:rsidRDefault="00947DE2" w:rsidP="00947DE2">
      <w:pPr>
        <w:pStyle w:val="ConsPlusNormal"/>
        <w:widowControl/>
        <w:ind w:firstLine="709"/>
        <w:jc w:val="right"/>
        <w:rPr>
          <w:rFonts w:ascii="Times New Roman" w:hAnsi="Times New Roman" w:cs="Times New Roman"/>
        </w:rPr>
      </w:pPr>
      <w:r w:rsidRPr="00947DE2">
        <w:rPr>
          <w:rFonts w:ascii="Times New Roman" w:hAnsi="Times New Roman" w:cs="Times New Roman"/>
        </w:rPr>
        <w:t>Решением Совета</w:t>
      </w:r>
    </w:p>
    <w:p w:rsidR="00947DE2" w:rsidRPr="00947DE2" w:rsidRDefault="00947DE2" w:rsidP="00947DE2">
      <w:pPr>
        <w:pStyle w:val="ConsPlusNormal"/>
        <w:widowControl/>
        <w:ind w:firstLine="709"/>
        <w:jc w:val="right"/>
        <w:rPr>
          <w:rFonts w:ascii="Times New Roman" w:hAnsi="Times New Roman" w:cs="Times New Roman"/>
        </w:rPr>
      </w:pPr>
      <w:r w:rsidRPr="00947DE2">
        <w:rPr>
          <w:rFonts w:ascii="Times New Roman" w:hAnsi="Times New Roman" w:cs="Times New Roman"/>
        </w:rPr>
        <w:t>от 29 апреля 2020 г. № 10</w:t>
      </w:r>
    </w:p>
    <w:p w:rsidR="00947DE2" w:rsidRPr="00947DE2" w:rsidRDefault="00947DE2" w:rsidP="00947DE2">
      <w:pPr>
        <w:contextualSpacing/>
        <w:jc w:val="center"/>
        <w:rPr>
          <w:sz w:val="20"/>
          <w:szCs w:val="20"/>
        </w:rPr>
      </w:pPr>
      <w:r w:rsidRPr="00947DE2">
        <w:rPr>
          <w:sz w:val="20"/>
          <w:szCs w:val="20"/>
        </w:rPr>
        <w:t>Порядок</w:t>
      </w:r>
    </w:p>
    <w:p w:rsidR="00947DE2" w:rsidRPr="00947DE2" w:rsidRDefault="00947DE2" w:rsidP="00947DE2">
      <w:pPr>
        <w:contextualSpacing/>
        <w:jc w:val="center"/>
        <w:rPr>
          <w:sz w:val="20"/>
          <w:szCs w:val="20"/>
        </w:rPr>
      </w:pPr>
      <w:r w:rsidRPr="00947DE2">
        <w:rPr>
          <w:sz w:val="20"/>
          <w:szCs w:val="20"/>
        </w:rPr>
        <w:t xml:space="preserve">размещения сведений о доходах, расходах, об имуществе и обязательствах имущественного характера Главы </w:t>
      </w:r>
      <w:proofErr w:type="spellStart"/>
      <w:r w:rsidRPr="00947DE2">
        <w:rPr>
          <w:sz w:val="20"/>
          <w:szCs w:val="20"/>
        </w:rPr>
        <w:t>Корниловского</w:t>
      </w:r>
      <w:proofErr w:type="spellEnd"/>
      <w:r w:rsidRPr="00947DE2">
        <w:rPr>
          <w:sz w:val="20"/>
          <w:szCs w:val="20"/>
        </w:rPr>
        <w:t xml:space="preserve"> сельского поселения и членов его семьи на официальном сайте Администрации </w:t>
      </w:r>
      <w:proofErr w:type="spellStart"/>
      <w:r w:rsidRPr="00947DE2">
        <w:rPr>
          <w:sz w:val="20"/>
          <w:szCs w:val="20"/>
        </w:rPr>
        <w:t>Корниловского</w:t>
      </w:r>
      <w:proofErr w:type="spellEnd"/>
      <w:r w:rsidRPr="00947DE2">
        <w:rPr>
          <w:sz w:val="20"/>
          <w:szCs w:val="20"/>
        </w:rPr>
        <w:t xml:space="preserve"> сельского поселения и предоставления этих сведений средствам массовой информации для опубликования</w:t>
      </w:r>
    </w:p>
    <w:p w:rsidR="00947DE2" w:rsidRPr="00947DE2" w:rsidRDefault="00947DE2" w:rsidP="00947DE2">
      <w:pPr>
        <w:autoSpaceDE w:val="0"/>
        <w:autoSpaceDN w:val="0"/>
        <w:adjustRightInd w:val="0"/>
        <w:ind w:firstLine="540"/>
        <w:jc w:val="both"/>
        <w:outlineLvl w:val="0"/>
        <w:rPr>
          <w:sz w:val="20"/>
          <w:szCs w:val="20"/>
        </w:rPr>
      </w:pPr>
    </w:p>
    <w:p w:rsidR="00947DE2" w:rsidRPr="00947DE2" w:rsidRDefault="00947DE2" w:rsidP="00947DE2">
      <w:pPr>
        <w:contextualSpacing/>
        <w:jc w:val="both"/>
        <w:rPr>
          <w:sz w:val="20"/>
          <w:szCs w:val="20"/>
        </w:rPr>
      </w:pPr>
      <w:r w:rsidRPr="00947DE2">
        <w:rPr>
          <w:sz w:val="20"/>
          <w:szCs w:val="20"/>
        </w:rPr>
        <w:t xml:space="preserve">           1. Настоящим порядком устанавливаются обязанности Администрации </w:t>
      </w:r>
      <w:proofErr w:type="spellStart"/>
      <w:r w:rsidRPr="00947DE2">
        <w:rPr>
          <w:sz w:val="20"/>
          <w:szCs w:val="20"/>
        </w:rPr>
        <w:t>Корниловского</w:t>
      </w:r>
      <w:proofErr w:type="spellEnd"/>
      <w:r w:rsidRPr="00947DE2">
        <w:rPr>
          <w:sz w:val="20"/>
          <w:szCs w:val="20"/>
        </w:rPr>
        <w:t xml:space="preserve"> сельского поселения по размещению сведений о доходах, расходах, об имуществе и обязательствах имущественного характера Главы </w:t>
      </w:r>
      <w:proofErr w:type="spellStart"/>
      <w:r w:rsidRPr="00947DE2">
        <w:rPr>
          <w:sz w:val="20"/>
          <w:szCs w:val="20"/>
        </w:rPr>
        <w:t>Корниловского</w:t>
      </w:r>
      <w:proofErr w:type="spellEnd"/>
      <w:r w:rsidRPr="00947DE2">
        <w:rPr>
          <w:sz w:val="20"/>
          <w:szCs w:val="20"/>
        </w:rPr>
        <w:t xml:space="preserve"> сельского поселения, его супруги (супруга) и несовершеннолетних детей в информационно-телекоммуникационной сети «Интернет» на официальном сайте Администрации </w:t>
      </w:r>
      <w:proofErr w:type="spellStart"/>
      <w:r w:rsidRPr="00947DE2">
        <w:rPr>
          <w:sz w:val="20"/>
          <w:szCs w:val="20"/>
        </w:rPr>
        <w:t>Корниловского</w:t>
      </w:r>
      <w:proofErr w:type="spellEnd"/>
      <w:r w:rsidRPr="00947DE2">
        <w:rPr>
          <w:sz w:val="20"/>
          <w:szCs w:val="20"/>
        </w:rPr>
        <w:t xml:space="preserve"> сельского поселения www.korpos.ru (далее – официальный сайт) и предоставлению этих сведений средствам массовой информации для опубликования в связи </w:t>
      </w:r>
      <w:proofErr w:type="gramStart"/>
      <w:r w:rsidRPr="00947DE2">
        <w:rPr>
          <w:sz w:val="20"/>
          <w:szCs w:val="20"/>
        </w:rPr>
        <w:t>с</w:t>
      </w:r>
      <w:proofErr w:type="gramEnd"/>
      <w:r w:rsidRPr="00947DE2">
        <w:rPr>
          <w:sz w:val="20"/>
          <w:szCs w:val="20"/>
        </w:rPr>
        <w:t xml:space="preserve"> </w:t>
      </w:r>
      <w:proofErr w:type="gramStart"/>
      <w:r w:rsidRPr="00947DE2">
        <w:rPr>
          <w:sz w:val="20"/>
          <w:szCs w:val="20"/>
        </w:rPr>
        <w:t>их</w:t>
      </w:r>
      <w:proofErr w:type="gramEnd"/>
      <w:r w:rsidRPr="00947DE2">
        <w:rPr>
          <w:sz w:val="20"/>
          <w:szCs w:val="20"/>
        </w:rPr>
        <w:t xml:space="preserve"> запросами.</w:t>
      </w:r>
    </w:p>
    <w:p w:rsidR="00947DE2" w:rsidRPr="00947DE2" w:rsidRDefault="00947DE2" w:rsidP="00947DE2">
      <w:pPr>
        <w:autoSpaceDE w:val="0"/>
        <w:autoSpaceDN w:val="0"/>
        <w:adjustRightInd w:val="0"/>
        <w:ind w:firstLine="709"/>
        <w:jc w:val="both"/>
        <w:rPr>
          <w:sz w:val="20"/>
          <w:szCs w:val="20"/>
        </w:rPr>
      </w:pPr>
      <w:r w:rsidRPr="00947DE2">
        <w:rPr>
          <w:sz w:val="20"/>
          <w:szCs w:val="20"/>
        </w:rPr>
        <w:t xml:space="preserve">2. На официальном сайте </w:t>
      </w:r>
      <w:bookmarkStart w:id="0" w:name="Par0"/>
      <w:bookmarkEnd w:id="0"/>
      <w:r w:rsidRPr="00947DE2">
        <w:rPr>
          <w:sz w:val="20"/>
          <w:szCs w:val="20"/>
        </w:rPr>
        <w:t xml:space="preserve">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Главы </w:t>
      </w:r>
      <w:proofErr w:type="spellStart"/>
      <w:r w:rsidRPr="00947DE2">
        <w:rPr>
          <w:sz w:val="20"/>
          <w:szCs w:val="20"/>
        </w:rPr>
        <w:t>Корниловского</w:t>
      </w:r>
      <w:proofErr w:type="spellEnd"/>
      <w:r w:rsidRPr="00947DE2">
        <w:rPr>
          <w:sz w:val="20"/>
          <w:szCs w:val="20"/>
        </w:rPr>
        <w:t xml:space="preserve"> сельского поселения, его супруги (супруга) и несовершеннолетних детей:</w:t>
      </w:r>
    </w:p>
    <w:p w:rsidR="00947DE2" w:rsidRPr="00947DE2" w:rsidRDefault="00947DE2" w:rsidP="00947DE2">
      <w:pPr>
        <w:autoSpaceDE w:val="0"/>
        <w:autoSpaceDN w:val="0"/>
        <w:adjustRightInd w:val="0"/>
        <w:spacing w:before="240"/>
        <w:ind w:firstLine="540"/>
        <w:jc w:val="both"/>
        <w:rPr>
          <w:sz w:val="20"/>
          <w:szCs w:val="20"/>
        </w:rPr>
      </w:pPr>
      <w:proofErr w:type="gramStart"/>
      <w:r w:rsidRPr="00947DE2">
        <w:rPr>
          <w:sz w:val="20"/>
          <w:szCs w:val="20"/>
        </w:rPr>
        <w:t xml:space="preserve">а) перечень объектов недвижимого имущества, принадлежащих Главе </w:t>
      </w:r>
      <w:proofErr w:type="spellStart"/>
      <w:r w:rsidRPr="00947DE2">
        <w:rPr>
          <w:sz w:val="20"/>
          <w:szCs w:val="20"/>
        </w:rPr>
        <w:t>Корниловского</w:t>
      </w:r>
      <w:proofErr w:type="spellEnd"/>
      <w:r w:rsidRPr="00947DE2">
        <w:rPr>
          <w:sz w:val="20"/>
          <w:szCs w:val="20"/>
        </w:rPr>
        <w:t xml:space="preserve"> сельского поселения,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roofErr w:type="gramEnd"/>
    </w:p>
    <w:p w:rsidR="00947DE2" w:rsidRPr="00947DE2" w:rsidRDefault="00947DE2" w:rsidP="00947DE2">
      <w:pPr>
        <w:autoSpaceDE w:val="0"/>
        <w:autoSpaceDN w:val="0"/>
        <w:adjustRightInd w:val="0"/>
        <w:spacing w:before="240"/>
        <w:ind w:firstLine="540"/>
        <w:jc w:val="both"/>
        <w:rPr>
          <w:sz w:val="20"/>
          <w:szCs w:val="20"/>
        </w:rPr>
      </w:pPr>
      <w:r w:rsidRPr="00947DE2">
        <w:rPr>
          <w:sz w:val="20"/>
          <w:szCs w:val="20"/>
        </w:rPr>
        <w:t xml:space="preserve">б) перечень транспортных средств с указанием вида и марки, принадлежащих на праве собственности Главе </w:t>
      </w:r>
      <w:proofErr w:type="spellStart"/>
      <w:r w:rsidRPr="00947DE2">
        <w:rPr>
          <w:sz w:val="20"/>
          <w:szCs w:val="20"/>
        </w:rPr>
        <w:t>Корниловского</w:t>
      </w:r>
      <w:proofErr w:type="spellEnd"/>
      <w:r w:rsidRPr="00947DE2">
        <w:rPr>
          <w:sz w:val="20"/>
          <w:szCs w:val="20"/>
        </w:rPr>
        <w:t xml:space="preserve"> сельского поселения, его супруге (супругу) и несовершеннолетним детям;</w:t>
      </w:r>
    </w:p>
    <w:p w:rsidR="00947DE2" w:rsidRPr="00947DE2" w:rsidRDefault="00947DE2" w:rsidP="00947DE2">
      <w:pPr>
        <w:autoSpaceDE w:val="0"/>
        <w:autoSpaceDN w:val="0"/>
        <w:adjustRightInd w:val="0"/>
        <w:spacing w:before="240"/>
        <w:ind w:firstLine="540"/>
        <w:jc w:val="both"/>
        <w:rPr>
          <w:sz w:val="20"/>
          <w:szCs w:val="20"/>
        </w:rPr>
      </w:pPr>
      <w:r w:rsidRPr="00947DE2">
        <w:rPr>
          <w:sz w:val="20"/>
          <w:szCs w:val="20"/>
        </w:rPr>
        <w:t xml:space="preserve">в) декларированный годовой доход Главы </w:t>
      </w:r>
      <w:proofErr w:type="spellStart"/>
      <w:r w:rsidRPr="00947DE2">
        <w:rPr>
          <w:sz w:val="20"/>
          <w:szCs w:val="20"/>
        </w:rPr>
        <w:t>Корниловского</w:t>
      </w:r>
      <w:proofErr w:type="spellEnd"/>
      <w:r w:rsidRPr="00947DE2">
        <w:rPr>
          <w:sz w:val="20"/>
          <w:szCs w:val="20"/>
        </w:rPr>
        <w:t xml:space="preserve"> сельского поселения, его супруги (супруга) и несовершеннолетних детей;</w:t>
      </w:r>
    </w:p>
    <w:p w:rsidR="00947DE2" w:rsidRPr="00947DE2" w:rsidRDefault="00947DE2" w:rsidP="00947DE2">
      <w:pPr>
        <w:autoSpaceDE w:val="0"/>
        <w:autoSpaceDN w:val="0"/>
        <w:adjustRightInd w:val="0"/>
        <w:spacing w:before="240"/>
        <w:ind w:firstLine="540"/>
        <w:jc w:val="both"/>
        <w:rPr>
          <w:sz w:val="20"/>
          <w:szCs w:val="20"/>
        </w:rPr>
      </w:pPr>
      <w:proofErr w:type="gramStart"/>
      <w:r w:rsidRPr="00947DE2">
        <w:rPr>
          <w:sz w:val="20"/>
          <w:szCs w:val="20"/>
        </w:rPr>
        <w:t xml:space="preserve">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Главы </w:t>
      </w:r>
      <w:proofErr w:type="spellStart"/>
      <w:r w:rsidRPr="00947DE2">
        <w:rPr>
          <w:sz w:val="20"/>
          <w:szCs w:val="20"/>
        </w:rPr>
        <w:t>Корниловского</w:t>
      </w:r>
      <w:proofErr w:type="spellEnd"/>
      <w:r w:rsidRPr="00947DE2">
        <w:rPr>
          <w:sz w:val="20"/>
          <w:szCs w:val="20"/>
        </w:rPr>
        <w:t xml:space="preserve"> сельского поселения и его супруги (супруга) за три последних года, предшествующих отчетному периоду.</w:t>
      </w:r>
      <w:proofErr w:type="gramEnd"/>
    </w:p>
    <w:p w:rsidR="00947DE2" w:rsidRPr="00947DE2" w:rsidRDefault="00947DE2" w:rsidP="00947DE2">
      <w:pPr>
        <w:autoSpaceDE w:val="0"/>
        <w:autoSpaceDN w:val="0"/>
        <w:adjustRightInd w:val="0"/>
        <w:spacing w:before="240"/>
        <w:ind w:firstLine="540"/>
        <w:jc w:val="both"/>
        <w:rPr>
          <w:sz w:val="20"/>
          <w:szCs w:val="20"/>
        </w:rPr>
      </w:pPr>
      <w:r w:rsidRPr="00947DE2">
        <w:rPr>
          <w:sz w:val="20"/>
          <w:szCs w:val="20"/>
        </w:rP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947DE2" w:rsidRPr="00947DE2" w:rsidRDefault="00947DE2" w:rsidP="00947DE2">
      <w:pPr>
        <w:autoSpaceDE w:val="0"/>
        <w:autoSpaceDN w:val="0"/>
        <w:adjustRightInd w:val="0"/>
        <w:spacing w:before="240"/>
        <w:ind w:firstLine="540"/>
        <w:jc w:val="both"/>
        <w:rPr>
          <w:sz w:val="20"/>
          <w:szCs w:val="20"/>
        </w:rPr>
      </w:pPr>
      <w:proofErr w:type="gramStart"/>
      <w:r w:rsidRPr="00947DE2">
        <w:rPr>
          <w:sz w:val="20"/>
          <w:szCs w:val="20"/>
        </w:rPr>
        <w:lastRenderedPageBreak/>
        <w:t xml:space="preserve">а) иные сведения (кроме указанных в </w:t>
      </w:r>
      <w:hyperlink w:anchor="Par0" w:history="1">
        <w:r w:rsidRPr="00947DE2">
          <w:rPr>
            <w:sz w:val="20"/>
            <w:szCs w:val="20"/>
          </w:rPr>
          <w:t>пункте 2</w:t>
        </w:r>
      </w:hyperlink>
      <w:r w:rsidRPr="00947DE2">
        <w:rPr>
          <w:sz w:val="20"/>
          <w:szCs w:val="20"/>
        </w:rPr>
        <w:t xml:space="preserve"> настоящего порядка) о доходах Главы </w:t>
      </w:r>
      <w:proofErr w:type="spellStart"/>
      <w:r w:rsidRPr="00947DE2">
        <w:rPr>
          <w:sz w:val="20"/>
          <w:szCs w:val="20"/>
        </w:rPr>
        <w:t>Корниловского</w:t>
      </w:r>
      <w:proofErr w:type="spellEnd"/>
      <w:r w:rsidRPr="00947DE2">
        <w:rPr>
          <w:sz w:val="20"/>
          <w:szCs w:val="20"/>
        </w:rPr>
        <w:t xml:space="preserve"> сельского поселения,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947DE2" w:rsidRPr="00947DE2" w:rsidRDefault="00947DE2" w:rsidP="00947DE2">
      <w:pPr>
        <w:autoSpaceDE w:val="0"/>
        <w:autoSpaceDN w:val="0"/>
        <w:adjustRightInd w:val="0"/>
        <w:spacing w:before="240"/>
        <w:ind w:firstLine="540"/>
        <w:jc w:val="both"/>
        <w:rPr>
          <w:sz w:val="20"/>
          <w:szCs w:val="20"/>
        </w:rPr>
      </w:pPr>
      <w:r w:rsidRPr="00947DE2">
        <w:rPr>
          <w:sz w:val="20"/>
          <w:szCs w:val="20"/>
        </w:rPr>
        <w:t xml:space="preserve">б) персональные данные супруги (супруга), детей и иных членов семьи Главы </w:t>
      </w:r>
      <w:proofErr w:type="spellStart"/>
      <w:r w:rsidRPr="00947DE2">
        <w:rPr>
          <w:sz w:val="20"/>
          <w:szCs w:val="20"/>
        </w:rPr>
        <w:t>Корниловского</w:t>
      </w:r>
      <w:proofErr w:type="spellEnd"/>
      <w:r w:rsidRPr="00947DE2">
        <w:rPr>
          <w:sz w:val="20"/>
          <w:szCs w:val="20"/>
        </w:rPr>
        <w:t xml:space="preserve"> сельского поселения;</w:t>
      </w:r>
    </w:p>
    <w:p w:rsidR="00947DE2" w:rsidRPr="00947DE2" w:rsidRDefault="00947DE2" w:rsidP="00947DE2">
      <w:pPr>
        <w:autoSpaceDE w:val="0"/>
        <w:autoSpaceDN w:val="0"/>
        <w:adjustRightInd w:val="0"/>
        <w:spacing w:before="240"/>
        <w:ind w:firstLine="540"/>
        <w:jc w:val="both"/>
        <w:rPr>
          <w:sz w:val="20"/>
          <w:szCs w:val="20"/>
        </w:rPr>
      </w:pPr>
      <w:r w:rsidRPr="00947DE2">
        <w:rPr>
          <w:sz w:val="20"/>
          <w:szCs w:val="20"/>
        </w:rPr>
        <w:t xml:space="preserve">в) данные, позволяющие определить место жительства, почтовый адрес, телефон и иные индивидуальные средства коммуникации Главы </w:t>
      </w:r>
      <w:proofErr w:type="spellStart"/>
      <w:r w:rsidRPr="00947DE2">
        <w:rPr>
          <w:sz w:val="20"/>
          <w:szCs w:val="20"/>
        </w:rPr>
        <w:t>Корниловского</w:t>
      </w:r>
      <w:proofErr w:type="spellEnd"/>
      <w:r w:rsidRPr="00947DE2">
        <w:rPr>
          <w:sz w:val="20"/>
          <w:szCs w:val="20"/>
        </w:rPr>
        <w:t xml:space="preserve"> сельского поселения, его супруги (супруга), детей и иных членов семьи;</w:t>
      </w:r>
    </w:p>
    <w:p w:rsidR="00947DE2" w:rsidRPr="00947DE2" w:rsidRDefault="00947DE2" w:rsidP="00947DE2">
      <w:pPr>
        <w:autoSpaceDE w:val="0"/>
        <w:autoSpaceDN w:val="0"/>
        <w:adjustRightInd w:val="0"/>
        <w:spacing w:before="240"/>
        <w:ind w:firstLine="540"/>
        <w:jc w:val="both"/>
        <w:rPr>
          <w:sz w:val="20"/>
          <w:szCs w:val="20"/>
        </w:rPr>
      </w:pPr>
      <w:r w:rsidRPr="00947DE2">
        <w:rPr>
          <w:sz w:val="20"/>
          <w:szCs w:val="20"/>
        </w:rPr>
        <w:t xml:space="preserve">г) данные, позволяющие определить местонахождение объектов недвижимого имущества, принадлежащих Главе </w:t>
      </w:r>
      <w:proofErr w:type="spellStart"/>
      <w:r w:rsidRPr="00947DE2">
        <w:rPr>
          <w:sz w:val="20"/>
          <w:szCs w:val="20"/>
        </w:rPr>
        <w:t>Корниловского</w:t>
      </w:r>
      <w:proofErr w:type="spellEnd"/>
      <w:r w:rsidRPr="00947DE2">
        <w:rPr>
          <w:sz w:val="20"/>
          <w:szCs w:val="20"/>
        </w:rPr>
        <w:t xml:space="preserve"> сельского поселения, его супруге (супругу), детям, иным членам семьи на праве собственности или находящихся в их пользовании;</w:t>
      </w:r>
    </w:p>
    <w:p w:rsidR="00947DE2" w:rsidRPr="00947DE2" w:rsidRDefault="00947DE2" w:rsidP="00947DE2">
      <w:pPr>
        <w:autoSpaceDE w:val="0"/>
        <w:autoSpaceDN w:val="0"/>
        <w:adjustRightInd w:val="0"/>
        <w:spacing w:before="240"/>
        <w:ind w:firstLine="540"/>
        <w:jc w:val="both"/>
        <w:rPr>
          <w:sz w:val="20"/>
          <w:szCs w:val="20"/>
        </w:rPr>
      </w:pPr>
      <w:r w:rsidRPr="00947DE2">
        <w:rPr>
          <w:sz w:val="20"/>
          <w:szCs w:val="20"/>
        </w:rPr>
        <w:t xml:space="preserve">д) информацию, отнесенную к </w:t>
      </w:r>
      <w:hyperlink r:id="rId14" w:history="1">
        <w:r w:rsidRPr="00947DE2">
          <w:rPr>
            <w:color w:val="0000FF"/>
            <w:sz w:val="20"/>
            <w:szCs w:val="20"/>
          </w:rPr>
          <w:t>государственной тайне</w:t>
        </w:r>
      </w:hyperlink>
      <w:r w:rsidRPr="00947DE2">
        <w:rPr>
          <w:sz w:val="20"/>
          <w:szCs w:val="20"/>
        </w:rPr>
        <w:t xml:space="preserve"> или являющуюся </w:t>
      </w:r>
      <w:hyperlink r:id="rId15" w:history="1">
        <w:r w:rsidRPr="00947DE2">
          <w:rPr>
            <w:color w:val="0000FF"/>
            <w:sz w:val="20"/>
            <w:szCs w:val="20"/>
          </w:rPr>
          <w:t>конфиденциальной</w:t>
        </w:r>
      </w:hyperlink>
      <w:r w:rsidRPr="00947DE2">
        <w:rPr>
          <w:sz w:val="20"/>
          <w:szCs w:val="20"/>
        </w:rPr>
        <w:t>.</w:t>
      </w:r>
    </w:p>
    <w:p w:rsidR="00947DE2" w:rsidRPr="00947DE2" w:rsidRDefault="00947DE2" w:rsidP="00947DE2">
      <w:pPr>
        <w:autoSpaceDE w:val="0"/>
        <w:autoSpaceDN w:val="0"/>
        <w:adjustRightInd w:val="0"/>
        <w:spacing w:before="240"/>
        <w:ind w:firstLine="540"/>
        <w:jc w:val="both"/>
        <w:rPr>
          <w:sz w:val="20"/>
          <w:szCs w:val="20"/>
        </w:rPr>
      </w:pPr>
      <w:r w:rsidRPr="00947DE2">
        <w:rPr>
          <w:sz w:val="20"/>
          <w:szCs w:val="20"/>
        </w:rPr>
        <w:t xml:space="preserve">4. </w:t>
      </w:r>
      <w:proofErr w:type="gramStart"/>
      <w:r w:rsidRPr="00947DE2">
        <w:rPr>
          <w:sz w:val="20"/>
          <w:szCs w:val="20"/>
        </w:rPr>
        <w:t xml:space="preserve">Сведения о доходах, расходах, об имуществе и обязательствах имущественного характера, указанные в </w:t>
      </w:r>
      <w:hyperlink w:anchor="Par0" w:history="1">
        <w:r w:rsidRPr="00947DE2">
          <w:rPr>
            <w:color w:val="0000FF"/>
            <w:sz w:val="20"/>
            <w:szCs w:val="20"/>
          </w:rPr>
          <w:t>пункте 2</w:t>
        </w:r>
      </w:hyperlink>
      <w:r w:rsidRPr="00947DE2">
        <w:rPr>
          <w:sz w:val="20"/>
          <w:szCs w:val="20"/>
        </w:rPr>
        <w:t xml:space="preserve"> настоящего порядка, за весь период замещения Главой </w:t>
      </w:r>
      <w:proofErr w:type="spellStart"/>
      <w:r w:rsidRPr="00947DE2">
        <w:rPr>
          <w:sz w:val="20"/>
          <w:szCs w:val="20"/>
        </w:rPr>
        <w:t>Корниловского</w:t>
      </w:r>
      <w:proofErr w:type="spellEnd"/>
      <w:r w:rsidRPr="00947DE2">
        <w:rPr>
          <w:sz w:val="20"/>
          <w:szCs w:val="20"/>
        </w:rPr>
        <w:t xml:space="preserve"> сельского поселения его должности,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 дней со дня истечения срока</w:t>
      </w:r>
      <w:proofErr w:type="gramEnd"/>
      <w:r w:rsidRPr="00947DE2">
        <w:rPr>
          <w:sz w:val="20"/>
          <w:szCs w:val="20"/>
        </w:rPr>
        <w:t xml:space="preserve">, </w:t>
      </w:r>
      <w:proofErr w:type="gramStart"/>
      <w:r w:rsidRPr="00947DE2">
        <w:rPr>
          <w:sz w:val="20"/>
          <w:szCs w:val="20"/>
        </w:rPr>
        <w:t>установленного</w:t>
      </w:r>
      <w:proofErr w:type="gramEnd"/>
      <w:r w:rsidRPr="00947DE2">
        <w:rPr>
          <w:sz w:val="20"/>
          <w:szCs w:val="20"/>
        </w:rPr>
        <w:t xml:space="preserve"> для их подачи.</w:t>
      </w:r>
    </w:p>
    <w:p w:rsidR="00947DE2" w:rsidRPr="00947DE2" w:rsidRDefault="00947DE2" w:rsidP="00947DE2">
      <w:pPr>
        <w:autoSpaceDE w:val="0"/>
        <w:autoSpaceDN w:val="0"/>
        <w:adjustRightInd w:val="0"/>
        <w:ind w:firstLine="540"/>
        <w:jc w:val="both"/>
        <w:outlineLvl w:val="0"/>
        <w:rPr>
          <w:sz w:val="20"/>
          <w:szCs w:val="20"/>
        </w:rPr>
      </w:pPr>
    </w:p>
    <w:p w:rsidR="00947DE2" w:rsidRPr="00947DE2" w:rsidRDefault="00947DE2" w:rsidP="00947DE2">
      <w:pPr>
        <w:autoSpaceDE w:val="0"/>
        <w:autoSpaceDN w:val="0"/>
        <w:adjustRightInd w:val="0"/>
        <w:ind w:firstLine="540"/>
        <w:jc w:val="both"/>
        <w:outlineLvl w:val="0"/>
        <w:rPr>
          <w:sz w:val="20"/>
          <w:szCs w:val="20"/>
        </w:rPr>
      </w:pPr>
      <w:r w:rsidRPr="00947DE2">
        <w:rPr>
          <w:sz w:val="20"/>
          <w:szCs w:val="20"/>
        </w:rPr>
        <w:t xml:space="preserve">5. Размещение на официальном сайте сведений о доходах, расходах, об имуществе и обязательствах имущественного характера, указанных в </w:t>
      </w:r>
      <w:hyperlink r:id="rId16" w:history="1">
        <w:r w:rsidRPr="00947DE2">
          <w:rPr>
            <w:color w:val="0000FF"/>
            <w:sz w:val="20"/>
            <w:szCs w:val="20"/>
          </w:rPr>
          <w:t>пункте 2</w:t>
        </w:r>
      </w:hyperlink>
      <w:r w:rsidRPr="00947DE2">
        <w:rPr>
          <w:sz w:val="20"/>
          <w:szCs w:val="20"/>
        </w:rPr>
        <w:t xml:space="preserve"> настоящего порядка, обеспечивается Управляющим Делами Администрации </w:t>
      </w:r>
      <w:proofErr w:type="spellStart"/>
      <w:r w:rsidRPr="00947DE2">
        <w:rPr>
          <w:sz w:val="20"/>
          <w:szCs w:val="20"/>
        </w:rPr>
        <w:t>Корниловского</w:t>
      </w:r>
      <w:proofErr w:type="spellEnd"/>
      <w:r w:rsidRPr="00947DE2">
        <w:rPr>
          <w:sz w:val="20"/>
          <w:szCs w:val="20"/>
        </w:rPr>
        <w:t xml:space="preserve"> сельского поселения.</w:t>
      </w:r>
    </w:p>
    <w:p w:rsidR="00947DE2" w:rsidRPr="00947DE2" w:rsidRDefault="00947DE2" w:rsidP="00947DE2">
      <w:pPr>
        <w:autoSpaceDE w:val="0"/>
        <w:autoSpaceDN w:val="0"/>
        <w:adjustRightInd w:val="0"/>
        <w:ind w:firstLine="540"/>
        <w:jc w:val="both"/>
        <w:outlineLvl w:val="0"/>
        <w:rPr>
          <w:sz w:val="20"/>
          <w:szCs w:val="20"/>
        </w:rPr>
      </w:pPr>
    </w:p>
    <w:p w:rsidR="00947DE2" w:rsidRPr="00947DE2" w:rsidRDefault="00947DE2" w:rsidP="00947DE2">
      <w:pPr>
        <w:autoSpaceDE w:val="0"/>
        <w:autoSpaceDN w:val="0"/>
        <w:adjustRightInd w:val="0"/>
        <w:ind w:firstLine="567"/>
        <w:jc w:val="both"/>
        <w:outlineLvl w:val="0"/>
        <w:rPr>
          <w:sz w:val="20"/>
          <w:szCs w:val="20"/>
        </w:rPr>
      </w:pPr>
      <w:r w:rsidRPr="00947DE2">
        <w:rPr>
          <w:sz w:val="20"/>
          <w:szCs w:val="20"/>
        </w:rPr>
        <w:t xml:space="preserve">6. Управляющий Делами Администрации </w:t>
      </w:r>
      <w:proofErr w:type="spellStart"/>
      <w:r w:rsidRPr="00947DE2">
        <w:rPr>
          <w:sz w:val="20"/>
          <w:szCs w:val="20"/>
        </w:rPr>
        <w:t>Корниловского</w:t>
      </w:r>
      <w:proofErr w:type="spellEnd"/>
      <w:r w:rsidRPr="00947DE2">
        <w:rPr>
          <w:sz w:val="20"/>
          <w:szCs w:val="20"/>
        </w:rPr>
        <w:t xml:space="preserve"> сельского поселения:</w:t>
      </w:r>
    </w:p>
    <w:p w:rsidR="00947DE2" w:rsidRPr="00947DE2" w:rsidRDefault="00947DE2" w:rsidP="00947DE2">
      <w:pPr>
        <w:autoSpaceDE w:val="0"/>
        <w:autoSpaceDN w:val="0"/>
        <w:adjustRightInd w:val="0"/>
        <w:ind w:firstLine="540"/>
        <w:jc w:val="both"/>
        <w:outlineLvl w:val="0"/>
        <w:rPr>
          <w:sz w:val="20"/>
          <w:szCs w:val="20"/>
        </w:rPr>
      </w:pPr>
      <w:r w:rsidRPr="00947DE2">
        <w:rPr>
          <w:sz w:val="20"/>
          <w:szCs w:val="20"/>
        </w:rPr>
        <w:t xml:space="preserve">а) в течение трех рабочих дней со дня поступления запроса от средства массовой информации сообщает о нем Главе </w:t>
      </w:r>
      <w:proofErr w:type="spellStart"/>
      <w:r w:rsidRPr="00947DE2">
        <w:rPr>
          <w:sz w:val="20"/>
          <w:szCs w:val="20"/>
        </w:rPr>
        <w:t>Корниловского</w:t>
      </w:r>
      <w:proofErr w:type="spellEnd"/>
      <w:r w:rsidRPr="00947DE2">
        <w:rPr>
          <w:sz w:val="20"/>
          <w:szCs w:val="20"/>
        </w:rPr>
        <w:t xml:space="preserve"> сельского поселения;</w:t>
      </w:r>
    </w:p>
    <w:p w:rsidR="00947DE2" w:rsidRPr="00947DE2" w:rsidRDefault="00947DE2" w:rsidP="00947DE2">
      <w:pPr>
        <w:autoSpaceDE w:val="0"/>
        <w:autoSpaceDN w:val="0"/>
        <w:adjustRightInd w:val="0"/>
        <w:ind w:firstLine="540"/>
        <w:jc w:val="both"/>
        <w:outlineLvl w:val="0"/>
        <w:rPr>
          <w:sz w:val="20"/>
          <w:szCs w:val="20"/>
        </w:rPr>
      </w:pPr>
      <w:r w:rsidRPr="00947DE2">
        <w:rPr>
          <w:sz w:val="20"/>
          <w:szCs w:val="20"/>
        </w:rPr>
        <w:t xml:space="preserve">б) в течение семи рабочих дней со дня поступления запроса от средства массовой информации обеспечивает предоставление ему сведений, указанных в </w:t>
      </w:r>
      <w:hyperlink r:id="rId17" w:history="1">
        <w:r w:rsidRPr="00947DE2">
          <w:rPr>
            <w:sz w:val="20"/>
            <w:szCs w:val="20"/>
          </w:rPr>
          <w:t>пункте 2</w:t>
        </w:r>
      </w:hyperlink>
      <w:r w:rsidRPr="00947DE2">
        <w:rPr>
          <w:sz w:val="20"/>
          <w:szCs w:val="20"/>
        </w:rPr>
        <w:t xml:space="preserve"> настоящего порядка, в том случае, если запрашиваемые сведения отсутствуют на официальном сайте.</w:t>
      </w:r>
    </w:p>
    <w:p w:rsidR="00947DE2" w:rsidRPr="00947DE2" w:rsidRDefault="00947DE2" w:rsidP="00947DE2">
      <w:pPr>
        <w:autoSpaceDE w:val="0"/>
        <w:autoSpaceDN w:val="0"/>
        <w:adjustRightInd w:val="0"/>
        <w:ind w:firstLine="540"/>
        <w:jc w:val="both"/>
        <w:outlineLvl w:val="0"/>
        <w:rPr>
          <w:sz w:val="20"/>
          <w:szCs w:val="20"/>
        </w:rPr>
      </w:pPr>
    </w:p>
    <w:p w:rsidR="00947DE2" w:rsidRPr="00947DE2" w:rsidRDefault="00947DE2" w:rsidP="00947DE2">
      <w:pPr>
        <w:autoSpaceDE w:val="0"/>
        <w:autoSpaceDN w:val="0"/>
        <w:adjustRightInd w:val="0"/>
        <w:ind w:firstLine="567"/>
        <w:jc w:val="both"/>
        <w:rPr>
          <w:sz w:val="20"/>
          <w:szCs w:val="20"/>
        </w:rPr>
      </w:pPr>
      <w:r w:rsidRPr="00947DE2">
        <w:rPr>
          <w:sz w:val="20"/>
          <w:szCs w:val="20"/>
        </w:rPr>
        <w:t xml:space="preserve">7. Управляющий делами Администрации </w:t>
      </w:r>
      <w:proofErr w:type="spellStart"/>
      <w:r w:rsidRPr="00947DE2">
        <w:rPr>
          <w:sz w:val="20"/>
          <w:szCs w:val="20"/>
        </w:rPr>
        <w:t>Корниловского</w:t>
      </w:r>
      <w:proofErr w:type="spellEnd"/>
      <w:r w:rsidRPr="00947DE2">
        <w:rPr>
          <w:sz w:val="20"/>
          <w:szCs w:val="20"/>
        </w:rPr>
        <w:t xml:space="preserve"> сельского поселения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947DE2" w:rsidRPr="00947DE2" w:rsidRDefault="00947DE2" w:rsidP="00947DE2">
      <w:pPr>
        <w:autoSpaceDE w:val="0"/>
        <w:autoSpaceDN w:val="0"/>
        <w:adjustRightInd w:val="0"/>
        <w:ind w:firstLine="540"/>
        <w:jc w:val="both"/>
        <w:outlineLvl w:val="0"/>
        <w:rPr>
          <w:sz w:val="20"/>
          <w:szCs w:val="20"/>
        </w:rPr>
      </w:pPr>
    </w:p>
    <w:p w:rsidR="00947DE2" w:rsidRPr="00947DE2" w:rsidRDefault="00947DE2" w:rsidP="00947DE2">
      <w:pPr>
        <w:autoSpaceDE w:val="0"/>
        <w:autoSpaceDN w:val="0"/>
        <w:adjustRightInd w:val="0"/>
        <w:jc w:val="both"/>
        <w:outlineLvl w:val="0"/>
        <w:rPr>
          <w:sz w:val="20"/>
          <w:szCs w:val="20"/>
        </w:rPr>
        <w:sectPr w:rsidR="00947DE2" w:rsidRPr="00947DE2" w:rsidSect="007C0535">
          <w:headerReference w:type="default" r:id="rId18"/>
          <w:pgSz w:w="11905" w:h="16838" w:code="9"/>
          <w:pgMar w:top="851" w:right="850" w:bottom="1134" w:left="1701" w:header="720" w:footer="720" w:gutter="0"/>
          <w:cols w:space="720"/>
          <w:titlePg/>
          <w:docGrid w:linePitch="360"/>
        </w:sectPr>
      </w:pPr>
    </w:p>
    <w:p w:rsidR="00947DE2" w:rsidRPr="00947DE2" w:rsidRDefault="00947DE2" w:rsidP="00947DE2">
      <w:pPr>
        <w:autoSpaceDE w:val="0"/>
        <w:autoSpaceDN w:val="0"/>
        <w:adjustRightInd w:val="0"/>
        <w:ind w:firstLine="540"/>
        <w:jc w:val="right"/>
        <w:outlineLvl w:val="0"/>
        <w:rPr>
          <w:sz w:val="20"/>
          <w:szCs w:val="20"/>
        </w:rPr>
      </w:pPr>
      <w:r w:rsidRPr="00947DE2">
        <w:rPr>
          <w:sz w:val="20"/>
          <w:szCs w:val="20"/>
        </w:rPr>
        <w:lastRenderedPageBreak/>
        <w:t xml:space="preserve">Приложение  </w:t>
      </w:r>
    </w:p>
    <w:p w:rsidR="00947DE2" w:rsidRPr="00947DE2" w:rsidRDefault="00947DE2" w:rsidP="00947DE2">
      <w:pPr>
        <w:autoSpaceDE w:val="0"/>
        <w:autoSpaceDN w:val="0"/>
        <w:adjustRightInd w:val="0"/>
        <w:ind w:firstLine="540"/>
        <w:jc w:val="right"/>
        <w:outlineLvl w:val="0"/>
        <w:rPr>
          <w:sz w:val="20"/>
          <w:szCs w:val="20"/>
        </w:rPr>
      </w:pPr>
      <w:r w:rsidRPr="00947DE2">
        <w:rPr>
          <w:sz w:val="20"/>
          <w:szCs w:val="20"/>
        </w:rPr>
        <w:t xml:space="preserve">к Порядку размещения сведений о доходах, расходах, об имуществе и обязательствах имущественного характера Главы </w:t>
      </w:r>
      <w:proofErr w:type="spellStart"/>
      <w:r w:rsidRPr="00947DE2">
        <w:rPr>
          <w:sz w:val="20"/>
          <w:szCs w:val="20"/>
        </w:rPr>
        <w:t>Корниловского</w:t>
      </w:r>
      <w:proofErr w:type="spellEnd"/>
      <w:r w:rsidRPr="00947DE2">
        <w:rPr>
          <w:sz w:val="20"/>
          <w:szCs w:val="20"/>
        </w:rPr>
        <w:t xml:space="preserve"> сельского поселения и членов его семьи на официальном сайте Администрации </w:t>
      </w:r>
      <w:proofErr w:type="spellStart"/>
      <w:r w:rsidRPr="00947DE2">
        <w:rPr>
          <w:sz w:val="20"/>
          <w:szCs w:val="20"/>
        </w:rPr>
        <w:t>Корниловского</w:t>
      </w:r>
      <w:proofErr w:type="spellEnd"/>
      <w:r w:rsidRPr="00947DE2">
        <w:rPr>
          <w:sz w:val="20"/>
          <w:szCs w:val="20"/>
        </w:rPr>
        <w:t xml:space="preserve"> сельского поселения и предоставления этих сведений средствам массовой информации для опубликования</w:t>
      </w:r>
    </w:p>
    <w:p w:rsidR="00947DE2" w:rsidRPr="00947DE2" w:rsidRDefault="00947DE2" w:rsidP="00947DE2">
      <w:pPr>
        <w:autoSpaceDE w:val="0"/>
        <w:autoSpaceDN w:val="0"/>
        <w:adjustRightInd w:val="0"/>
        <w:ind w:firstLine="540"/>
        <w:jc w:val="right"/>
        <w:outlineLvl w:val="0"/>
        <w:rPr>
          <w:sz w:val="20"/>
          <w:szCs w:val="20"/>
        </w:rPr>
      </w:pPr>
    </w:p>
    <w:p w:rsidR="00947DE2" w:rsidRPr="00947DE2" w:rsidRDefault="00947DE2" w:rsidP="00947DE2">
      <w:pPr>
        <w:autoSpaceDE w:val="0"/>
        <w:autoSpaceDN w:val="0"/>
        <w:adjustRightInd w:val="0"/>
        <w:ind w:firstLine="540"/>
        <w:jc w:val="right"/>
        <w:outlineLvl w:val="0"/>
        <w:rPr>
          <w:sz w:val="20"/>
          <w:szCs w:val="20"/>
        </w:rPr>
      </w:pPr>
    </w:p>
    <w:p w:rsidR="00947DE2" w:rsidRPr="00947DE2" w:rsidRDefault="00947DE2" w:rsidP="00947DE2">
      <w:pPr>
        <w:autoSpaceDE w:val="0"/>
        <w:autoSpaceDN w:val="0"/>
        <w:adjustRightInd w:val="0"/>
        <w:ind w:firstLine="540"/>
        <w:jc w:val="center"/>
        <w:outlineLvl w:val="0"/>
        <w:rPr>
          <w:sz w:val="20"/>
          <w:szCs w:val="20"/>
        </w:rPr>
      </w:pPr>
      <w:r w:rsidRPr="00947DE2">
        <w:rPr>
          <w:sz w:val="20"/>
          <w:szCs w:val="20"/>
        </w:rPr>
        <w:t>СВЕДЕНИЯ</w:t>
      </w:r>
    </w:p>
    <w:p w:rsidR="00947DE2" w:rsidRPr="00947DE2" w:rsidRDefault="00947DE2" w:rsidP="00947DE2">
      <w:pPr>
        <w:autoSpaceDE w:val="0"/>
        <w:autoSpaceDN w:val="0"/>
        <w:adjustRightInd w:val="0"/>
        <w:ind w:firstLine="540"/>
        <w:outlineLvl w:val="0"/>
        <w:rPr>
          <w:sz w:val="20"/>
          <w:szCs w:val="20"/>
        </w:rPr>
      </w:pPr>
      <w:r w:rsidRPr="00947DE2">
        <w:rPr>
          <w:sz w:val="20"/>
          <w:szCs w:val="20"/>
        </w:rPr>
        <w:t xml:space="preserve"> о доходах, расходах, об имуществе и обязательствах имущественного характера  Главы </w:t>
      </w:r>
      <w:proofErr w:type="spellStart"/>
      <w:r w:rsidRPr="00947DE2">
        <w:rPr>
          <w:sz w:val="20"/>
          <w:szCs w:val="20"/>
        </w:rPr>
        <w:t>Корниловского</w:t>
      </w:r>
      <w:proofErr w:type="spellEnd"/>
      <w:r w:rsidRPr="00947DE2">
        <w:rPr>
          <w:sz w:val="20"/>
          <w:szCs w:val="20"/>
        </w:rPr>
        <w:t xml:space="preserve"> сельского поселения, членов его семьи за период с 1 января 20__ года по 31 декабря 20__ года для размещения на официальном сайте и представления этих сведений средствам массовой информации для опубликования</w:t>
      </w:r>
    </w:p>
    <w:p w:rsidR="00947DE2" w:rsidRPr="00947DE2" w:rsidRDefault="00947DE2" w:rsidP="00947DE2">
      <w:pPr>
        <w:autoSpaceDE w:val="0"/>
        <w:autoSpaceDN w:val="0"/>
        <w:adjustRightInd w:val="0"/>
        <w:jc w:val="both"/>
        <w:outlineLvl w:val="0"/>
        <w:rPr>
          <w:sz w:val="20"/>
          <w:szCs w:val="20"/>
        </w:rPr>
      </w:pPr>
    </w:p>
    <w:tbl>
      <w:tblPr>
        <w:tblW w:w="15941" w:type="dxa"/>
        <w:tblInd w:w="-647" w:type="dxa"/>
        <w:tblLayout w:type="fixed"/>
        <w:tblCellMar>
          <w:top w:w="102" w:type="dxa"/>
          <w:left w:w="62" w:type="dxa"/>
          <w:bottom w:w="102" w:type="dxa"/>
          <w:right w:w="62" w:type="dxa"/>
        </w:tblCellMar>
        <w:tblLook w:val="0000" w:firstRow="0" w:lastRow="0" w:firstColumn="0" w:lastColumn="0" w:noHBand="0" w:noVBand="0"/>
      </w:tblPr>
      <w:tblGrid>
        <w:gridCol w:w="1985"/>
        <w:gridCol w:w="1418"/>
        <w:gridCol w:w="1417"/>
        <w:gridCol w:w="1418"/>
        <w:gridCol w:w="992"/>
        <w:gridCol w:w="1027"/>
        <w:gridCol w:w="1383"/>
        <w:gridCol w:w="1276"/>
        <w:gridCol w:w="1417"/>
        <w:gridCol w:w="868"/>
        <w:gridCol w:w="1370"/>
        <w:gridCol w:w="1370"/>
      </w:tblGrid>
      <w:tr w:rsidR="00947DE2" w:rsidRPr="00947DE2" w:rsidTr="007A6100">
        <w:trPr>
          <w:trHeight w:val="908"/>
        </w:trPr>
        <w:tc>
          <w:tcPr>
            <w:tcW w:w="1985" w:type="dxa"/>
            <w:vMerge w:val="restart"/>
          </w:tcPr>
          <w:p w:rsidR="00947DE2" w:rsidRPr="00947DE2" w:rsidRDefault="00947DE2" w:rsidP="007A6100">
            <w:pPr>
              <w:autoSpaceDE w:val="0"/>
              <w:autoSpaceDN w:val="0"/>
              <w:adjustRightInd w:val="0"/>
              <w:jc w:val="center"/>
              <w:rPr>
                <w:sz w:val="20"/>
                <w:szCs w:val="20"/>
              </w:rPr>
            </w:pPr>
            <w:r w:rsidRPr="00947DE2">
              <w:rPr>
                <w:sz w:val="20"/>
                <w:szCs w:val="20"/>
              </w:rPr>
              <w:t xml:space="preserve">Фамилия, имя, отчество лица, представившего сведения </w:t>
            </w:r>
            <w:hyperlink r:id="rId19" w:history="1">
              <w:r w:rsidRPr="00947DE2">
                <w:rPr>
                  <w:sz w:val="20"/>
                  <w:szCs w:val="20"/>
                </w:rPr>
                <w:t>&lt;*&gt;</w:t>
              </w:r>
            </w:hyperlink>
          </w:p>
        </w:tc>
        <w:tc>
          <w:tcPr>
            <w:tcW w:w="1418" w:type="dxa"/>
            <w:vMerge w:val="restart"/>
          </w:tcPr>
          <w:p w:rsidR="00947DE2" w:rsidRPr="00947DE2" w:rsidRDefault="00947DE2" w:rsidP="007A6100">
            <w:pPr>
              <w:autoSpaceDE w:val="0"/>
              <w:autoSpaceDN w:val="0"/>
              <w:adjustRightInd w:val="0"/>
              <w:jc w:val="center"/>
              <w:rPr>
                <w:sz w:val="20"/>
                <w:szCs w:val="20"/>
              </w:rPr>
            </w:pPr>
            <w:r w:rsidRPr="00947DE2">
              <w:rPr>
                <w:sz w:val="20"/>
                <w:szCs w:val="20"/>
              </w:rPr>
              <w:t xml:space="preserve">Должность лица, </w:t>
            </w:r>
            <w:proofErr w:type="spellStart"/>
            <w:proofErr w:type="gramStart"/>
            <w:r w:rsidRPr="00947DE2">
              <w:rPr>
                <w:sz w:val="20"/>
                <w:szCs w:val="20"/>
              </w:rPr>
              <w:t>представивше-го</w:t>
            </w:r>
            <w:proofErr w:type="spellEnd"/>
            <w:proofErr w:type="gramEnd"/>
            <w:r w:rsidRPr="00947DE2">
              <w:rPr>
                <w:sz w:val="20"/>
                <w:szCs w:val="20"/>
              </w:rPr>
              <w:t xml:space="preserve"> сведения </w:t>
            </w:r>
            <w:hyperlink r:id="rId20" w:history="1">
              <w:r w:rsidRPr="00947DE2">
                <w:rPr>
                  <w:sz w:val="20"/>
                  <w:szCs w:val="20"/>
                </w:rPr>
                <w:t>&lt;**&gt;</w:t>
              </w:r>
            </w:hyperlink>
          </w:p>
        </w:tc>
        <w:tc>
          <w:tcPr>
            <w:tcW w:w="1417" w:type="dxa"/>
            <w:vMerge w:val="restart"/>
          </w:tcPr>
          <w:p w:rsidR="00947DE2" w:rsidRPr="00947DE2" w:rsidRDefault="00947DE2" w:rsidP="007A6100">
            <w:pPr>
              <w:autoSpaceDE w:val="0"/>
              <w:autoSpaceDN w:val="0"/>
              <w:adjustRightInd w:val="0"/>
              <w:jc w:val="center"/>
              <w:rPr>
                <w:sz w:val="20"/>
                <w:szCs w:val="20"/>
              </w:rPr>
            </w:pPr>
            <w:proofErr w:type="spellStart"/>
            <w:proofErr w:type="gramStart"/>
            <w:r w:rsidRPr="00947DE2">
              <w:rPr>
                <w:sz w:val="20"/>
                <w:szCs w:val="20"/>
              </w:rPr>
              <w:t>Деклариро</w:t>
            </w:r>
            <w:proofErr w:type="spellEnd"/>
            <w:r w:rsidRPr="00947DE2">
              <w:rPr>
                <w:sz w:val="20"/>
                <w:szCs w:val="20"/>
              </w:rPr>
              <w:t>-ванный</w:t>
            </w:r>
            <w:proofErr w:type="gramEnd"/>
            <w:r w:rsidRPr="00947DE2">
              <w:rPr>
                <w:sz w:val="20"/>
                <w:szCs w:val="20"/>
              </w:rPr>
              <w:t xml:space="preserve"> годовой доход за 20__ год (руб.)</w:t>
            </w:r>
          </w:p>
        </w:tc>
        <w:tc>
          <w:tcPr>
            <w:tcW w:w="6096" w:type="dxa"/>
            <w:gridSpan w:val="5"/>
          </w:tcPr>
          <w:p w:rsidR="00947DE2" w:rsidRPr="00947DE2" w:rsidRDefault="00947DE2" w:rsidP="007A6100">
            <w:pPr>
              <w:autoSpaceDE w:val="0"/>
              <w:autoSpaceDN w:val="0"/>
              <w:adjustRightInd w:val="0"/>
              <w:jc w:val="center"/>
              <w:rPr>
                <w:sz w:val="20"/>
                <w:szCs w:val="20"/>
              </w:rPr>
            </w:pPr>
            <w:r w:rsidRPr="00947DE2">
              <w:rPr>
                <w:sz w:val="20"/>
                <w:szCs w:val="20"/>
              </w:rPr>
              <w:t>Перечень объектов недвижимого имущества и транспортных средств, принадлежащих на праве собственности</w:t>
            </w:r>
          </w:p>
        </w:tc>
        <w:tc>
          <w:tcPr>
            <w:tcW w:w="3655" w:type="dxa"/>
            <w:gridSpan w:val="3"/>
          </w:tcPr>
          <w:p w:rsidR="00947DE2" w:rsidRPr="00947DE2" w:rsidRDefault="00947DE2" w:rsidP="007A6100">
            <w:pPr>
              <w:autoSpaceDE w:val="0"/>
              <w:autoSpaceDN w:val="0"/>
              <w:adjustRightInd w:val="0"/>
              <w:jc w:val="center"/>
              <w:rPr>
                <w:sz w:val="20"/>
                <w:szCs w:val="20"/>
              </w:rPr>
            </w:pPr>
            <w:r w:rsidRPr="00947DE2">
              <w:rPr>
                <w:sz w:val="20"/>
                <w:szCs w:val="20"/>
              </w:rPr>
              <w:t>Перечень объектов недвижимого имущества, находящихся в пользовании</w:t>
            </w:r>
          </w:p>
        </w:tc>
        <w:tc>
          <w:tcPr>
            <w:tcW w:w="1370" w:type="dxa"/>
            <w:vMerge w:val="restart"/>
          </w:tcPr>
          <w:p w:rsidR="00947DE2" w:rsidRPr="00947DE2" w:rsidRDefault="00947DE2" w:rsidP="007A6100">
            <w:pPr>
              <w:autoSpaceDE w:val="0"/>
              <w:autoSpaceDN w:val="0"/>
              <w:adjustRightInd w:val="0"/>
              <w:jc w:val="center"/>
              <w:rPr>
                <w:sz w:val="20"/>
                <w:szCs w:val="20"/>
              </w:rPr>
            </w:pPr>
            <w:r w:rsidRPr="00947DE2">
              <w:rPr>
                <w:sz w:val="20"/>
                <w:szCs w:val="20"/>
              </w:rPr>
              <w:t>Сведения об источниках получения средств, за счет которых совершена сделка (вид приобретенного имущества, источники)</w:t>
            </w:r>
          </w:p>
        </w:tc>
      </w:tr>
      <w:tr w:rsidR="00947DE2" w:rsidRPr="00947DE2" w:rsidTr="007A6100">
        <w:trPr>
          <w:trHeight w:val="1351"/>
        </w:trPr>
        <w:tc>
          <w:tcPr>
            <w:tcW w:w="1985" w:type="dxa"/>
            <w:vMerge/>
          </w:tcPr>
          <w:p w:rsidR="00947DE2" w:rsidRPr="00947DE2" w:rsidRDefault="00947DE2" w:rsidP="007A6100">
            <w:pPr>
              <w:autoSpaceDE w:val="0"/>
              <w:autoSpaceDN w:val="0"/>
              <w:adjustRightInd w:val="0"/>
              <w:jc w:val="both"/>
              <w:outlineLvl w:val="0"/>
              <w:rPr>
                <w:sz w:val="20"/>
                <w:szCs w:val="20"/>
              </w:rPr>
            </w:pPr>
          </w:p>
        </w:tc>
        <w:tc>
          <w:tcPr>
            <w:tcW w:w="1418" w:type="dxa"/>
            <w:vMerge/>
          </w:tcPr>
          <w:p w:rsidR="00947DE2" w:rsidRPr="00947DE2" w:rsidRDefault="00947DE2" w:rsidP="007A6100">
            <w:pPr>
              <w:autoSpaceDE w:val="0"/>
              <w:autoSpaceDN w:val="0"/>
              <w:adjustRightInd w:val="0"/>
              <w:jc w:val="both"/>
              <w:outlineLvl w:val="0"/>
              <w:rPr>
                <w:sz w:val="20"/>
                <w:szCs w:val="20"/>
              </w:rPr>
            </w:pPr>
          </w:p>
        </w:tc>
        <w:tc>
          <w:tcPr>
            <w:tcW w:w="1417" w:type="dxa"/>
            <w:vMerge/>
          </w:tcPr>
          <w:p w:rsidR="00947DE2" w:rsidRPr="00947DE2" w:rsidRDefault="00947DE2" w:rsidP="007A6100">
            <w:pPr>
              <w:autoSpaceDE w:val="0"/>
              <w:autoSpaceDN w:val="0"/>
              <w:adjustRightInd w:val="0"/>
              <w:jc w:val="both"/>
              <w:outlineLvl w:val="0"/>
              <w:rPr>
                <w:sz w:val="20"/>
                <w:szCs w:val="20"/>
              </w:rPr>
            </w:pPr>
          </w:p>
        </w:tc>
        <w:tc>
          <w:tcPr>
            <w:tcW w:w="1418" w:type="dxa"/>
          </w:tcPr>
          <w:p w:rsidR="00947DE2" w:rsidRPr="00947DE2" w:rsidRDefault="00947DE2" w:rsidP="007A6100">
            <w:pPr>
              <w:autoSpaceDE w:val="0"/>
              <w:autoSpaceDN w:val="0"/>
              <w:adjustRightInd w:val="0"/>
              <w:jc w:val="center"/>
              <w:rPr>
                <w:sz w:val="20"/>
                <w:szCs w:val="20"/>
              </w:rPr>
            </w:pPr>
            <w:r w:rsidRPr="00947DE2">
              <w:rPr>
                <w:sz w:val="20"/>
                <w:szCs w:val="20"/>
              </w:rPr>
              <w:t xml:space="preserve">вид объектов недвижимого имущества </w:t>
            </w:r>
            <w:hyperlink r:id="rId21" w:history="1">
              <w:r w:rsidRPr="00947DE2">
                <w:rPr>
                  <w:sz w:val="20"/>
                  <w:szCs w:val="20"/>
                </w:rPr>
                <w:t>&lt;***&gt;</w:t>
              </w:r>
            </w:hyperlink>
          </w:p>
        </w:tc>
        <w:tc>
          <w:tcPr>
            <w:tcW w:w="992" w:type="dxa"/>
          </w:tcPr>
          <w:p w:rsidR="00947DE2" w:rsidRPr="00947DE2" w:rsidRDefault="00947DE2" w:rsidP="007A6100">
            <w:pPr>
              <w:autoSpaceDE w:val="0"/>
              <w:autoSpaceDN w:val="0"/>
              <w:adjustRightInd w:val="0"/>
              <w:jc w:val="center"/>
              <w:rPr>
                <w:sz w:val="20"/>
                <w:szCs w:val="20"/>
              </w:rPr>
            </w:pPr>
            <w:r w:rsidRPr="00947DE2">
              <w:rPr>
                <w:sz w:val="20"/>
                <w:szCs w:val="20"/>
              </w:rPr>
              <w:t xml:space="preserve">вид </w:t>
            </w:r>
            <w:proofErr w:type="spellStart"/>
            <w:proofErr w:type="gramStart"/>
            <w:r w:rsidRPr="00947DE2">
              <w:rPr>
                <w:sz w:val="20"/>
                <w:szCs w:val="20"/>
              </w:rPr>
              <w:t>собствен-ности</w:t>
            </w:r>
            <w:proofErr w:type="spellEnd"/>
            <w:proofErr w:type="gramEnd"/>
          </w:p>
        </w:tc>
        <w:tc>
          <w:tcPr>
            <w:tcW w:w="1027" w:type="dxa"/>
          </w:tcPr>
          <w:p w:rsidR="00947DE2" w:rsidRPr="00947DE2" w:rsidRDefault="00947DE2" w:rsidP="007A6100">
            <w:pPr>
              <w:autoSpaceDE w:val="0"/>
              <w:autoSpaceDN w:val="0"/>
              <w:adjustRightInd w:val="0"/>
              <w:jc w:val="center"/>
              <w:rPr>
                <w:sz w:val="20"/>
                <w:szCs w:val="20"/>
              </w:rPr>
            </w:pPr>
            <w:r w:rsidRPr="00947DE2">
              <w:rPr>
                <w:sz w:val="20"/>
                <w:szCs w:val="20"/>
              </w:rPr>
              <w:t>площадь (кв. м)</w:t>
            </w:r>
          </w:p>
        </w:tc>
        <w:tc>
          <w:tcPr>
            <w:tcW w:w="1383" w:type="dxa"/>
          </w:tcPr>
          <w:p w:rsidR="00947DE2" w:rsidRPr="00947DE2" w:rsidRDefault="00947DE2" w:rsidP="007A6100">
            <w:pPr>
              <w:autoSpaceDE w:val="0"/>
              <w:autoSpaceDN w:val="0"/>
              <w:adjustRightInd w:val="0"/>
              <w:jc w:val="center"/>
              <w:rPr>
                <w:sz w:val="20"/>
                <w:szCs w:val="20"/>
              </w:rPr>
            </w:pPr>
            <w:r w:rsidRPr="00947DE2">
              <w:rPr>
                <w:sz w:val="20"/>
                <w:szCs w:val="20"/>
              </w:rPr>
              <w:t xml:space="preserve">страна расположения </w:t>
            </w:r>
            <w:hyperlink r:id="rId22" w:history="1">
              <w:r w:rsidRPr="00947DE2">
                <w:rPr>
                  <w:sz w:val="20"/>
                  <w:szCs w:val="20"/>
                </w:rPr>
                <w:t>&lt;****&gt;</w:t>
              </w:r>
            </w:hyperlink>
          </w:p>
        </w:tc>
        <w:tc>
          <w:tcPr>
            <w:tcW w:w="1276" w:type="dxa"/>
          </w:tcPr>
          <w:p w:rsidR="00947DE2" w:rsidRPr="00947DE2" w:rsidRDefault="00947DE2" w:rsidP="007A6100">
            <w:pPr>
              <w:autoSpaceDE w:val="0"/>
              <w:autoSpaceDN w:val="0"/>
              <w:adjustRightInd w:val="0"/>
              <w:jc w:val="center"/>
              <w:rPr>
                <w:sz w:val="20"/>
                <w:szCs w:val="20"/>
              </w:rPr>
            </w:pPr>
            <w:proofErr w:type="gramStart"/>
            <w:r w:rsidRPr="00947DE2">
              <w:rPr>
                <w:sz w:val="20"/>
                <w:szCs w:val="20"/>
              </w:rPr>
              <w:t>транспорт-</w:t>
            </w:r>
            <w:proofErr w:type="spellStart"/>
            <w:r w:rsidRPr="00947DE2">
              <w:rPr>
                <w:sz w:val="20"/>
                <w:szCs w:val="20"/>
              </w:rPr>
              <w:t>ные</w:t>
            </w:r>
            <w:proofErr w:type="spellEnd"/>
            <w:proofErr w:type="gramEnd"/>
            <w:r w:rsidRPr="00947DE2">
              <w:rPr>
                <w:sz w:val="20"/>
                <w:szCs w:val="20"/>
              </w:rPr>
              <w:t xml:space="preserve"> средства (вид, марка)</w:t>
            </w:r>
          </w:p>
        </w:tc>
        <w:tc>
          <w:tcPr>
            <w:tcW w:w="1417" w:type="dxa"/>
          </w:tcPr>
          <w:p w:rsidR="00947DE2" w:rsidRPr="00947DE2" w:rsidRDefault="00947DE2" w:rsidP="007A6100">
            <w:pPr>
              <w:autoSpaceDE w:val="0"/>
              <w:autoSpaceDN w:val="0"/>
              <w:adjustRightInd w:val="0"/>
              <w:jc w:val="center"/>
              <w:rPr>
                <w:sz w:val="20"/>
                <w:szCs w:val="20"/>
              </w:rPr>
            </w:pPr>
            <w:r w:rsidRPr="00947DE2">
              <w:rPr>
                <w:sz w:val="20"/>
                <w:szCs w:val="20"/>
              </w:rPr>
              <w:t>вид объектов недвижимого имущества</w:t>
            </w:r>
          </w:p>
        </w:tc>
        <w:tc>
          <w:tcPr>
            <w:tcW w:w="868" w:type="dxa"/>
          </w:tcPr>
          <w:p w:rsidR="00947DE2" w:rsidRPr="00947DE2" w:rsidRDefault="00947DE2" w:rsidP="007A6100">
            <w:pPr>
              <w:autoSpaceDE w:val="0"/>
              <w:autoSpaceDN w:val="0"/>
              <w:adjustRightInd w:val="0"/>
              <w:jc w:val="center"/>
              <w:rPr>
                <w:sz w:val="20"/>
                <w:szCs w:val="20"/>
              </w:rPr>
            </w:pPr>
            <w:r w:rsidRPr="00947DE2">
              <w:rPr>
                <w:sz w:val="20"/>
                <w:szCs w:val="20"/>
              </w:rPr>
              <w:t>площадь (кв. м)</w:t>
            </w:r>
          </w:p>
        </w:tc>
        <w:tc>
          <w:tcPr>
            <w:tcW w:w="1370" w:type="dxa"/>
          </w:tcPr>
          <w:p w:rsidR="00947DE2" w:rsidRPr="00947DE2" w:rsidRDefault="00947DE2" w:rsidP="007A6100">
            <w:pPr>
              <w:autoSpaceDE w:val="0"/>
              <w:autoSpaceDN w:val="0"/>
              <w:adjustRightInd w:val="0"/>
              <w:jc w:val="center"/>
              <w:rPr>
                <w:sz w:val="20"/>
                <w:szCs w:val="20"/>
              </w:rPr>
            </w:pPr>
            <w:r w:rsidRPr="00947DE2">
              <w:rPr>
                <w:sz w:val="20"/>
                <w:szCs w:val="20"/>
              </w:rPr>
              <w:t xml:space="preserve">страна расположения </w:t>
            </w:r>
            <w:hyperlink r:id="rId23" w:history="1">
              <w:r w:rsidRPr="00947DE2">
                <w:rPr>
                  <w:sz w:val="20"/>
                  <w:szCs w:val="20"/>
                </w:rPr>
                <w:t>&lt;****&gt;</w:t>
              </w:r>
            </w:hyperlink>
          </w:p>
        </w:tc>
        <w:tc>
          <w:tcPr>
            <w:tcW w:w="1370" w:type="dxa"/>
            <w:vMerge/>
          </w:tcPr>
          <w:p w:rsidR="00947DE2" w:rsidRPr="00947DE2" w:rsidRDefault="00947DE2" w:rsidP="007A6100">
            <w:pPr>
              <w:autoSpaceDE w:val="0"/>
              <w:autoSpaceDN w:val="0"/>
              <w:adjustRightInd w:val="0"/>
              <w:jc w:val="center"/>
              <w:rPr>
                <w:sz w:val="20"/>
                <w:szCs w:val="20"/>
              </w:rPr>
            </w:pPr>
          </w:p>
        </w:tc>
      </w:tr>
      <w:tr w:rsidR="00947DE2" w:rsidRPr="00947DE2" w:rsidTr="007A6100">
        <w:trPr>
          <w:trHeight w:val="284"/>
        </w:trPr>
        <w:tc>
          <w:tcPr>
            <w:tcW w:w="1985" w:type="dxa"/>
          </w:tcPr>
          <w:p w:rsidR="00947DE2" w:rsidRPr="00947DE2" w:rsidRDefault="00947DE2" w:rsidP="007A6100">
            <w:pPr>
              <w:autoSpaceDE w:val="0"/>
              <w:autoSpaceDN w:val="0"/>
              <w:adjustRightInd w:val="0"/>
              <w:rPr>
                <w:sz w:val="20"/>
                <w:szCs w:val="20"/>
              </w:rPr>
            </w:pPr>
          </w:p>
        </w:tc>
        <w:tc>
          <w:tcPr>
            <w:tcW w:w="1418" w:type="dxa"/>
            <w:vMerge w:val="restart"/>
          </w:tcPr>
          <w:p w:rsidR="00947DE2" w:rsidRPr="00947DE2" w:rsidRDefault="00947DE2" w:rsidP="007A6100">
            <w:pPr>
              <w:autoSpaceDE w:val="0"/>
              <w:autoSpaceDN w:val="0"/>
              <w:adjustRightInd w:val="0"/>
              <w:rPr>
                <w:sz w:val="20"/>
                <w:szCs w:val="20"/>
              </w:rPr>
            </w:pPr>
          </w:p>
        </w:tc>
        <w:tc>
          <w:tcPr>
            <w:tcW w:w="1417" w:type="dxa"/>
          </w:tcPr>
          <w:p w:rsidR="00947DE2" w:rsidRPr="00947DE2" w:rsidRDefault="00947DE2" w:rsidP="007A6100">
            <w:pPr>
              <w:autoSpaceDE w:val="0"/>
              <w:autoSpaceDN w:val="0"/>
              <w:adjustRightInd w:val="0"/>
              <w:rPr>
                <w:sz w:val="20"/>
                <w:szCs w:val="20"/>
              </w:rPr>
            </w:pPr>
          </w:p>
        </w:tc>
        <w:tc>
          <w:tcPr>
            <w:tcW w:w="1418" w:type="dxa"/>
          </w:tcPr>
          <w:p w:rsidR="00947DE2" w:rsidRPr="00947DE2" w:rsidRDefault="00947DE2" w:rsidP="007A6100">
            <w:pPr>
              <w:autoSpaceDE w:val="0"/>
              <w:autoSpaceDN w:val="0"/>
              <w:adjustRightInd w:val="0"/>
              <w:rPr>
                <w:sz w:val="20"/>
                <w:szCs w:val="20"/>
              </w:rPr>
            </w:pPr>
          </w:p>
        </w:tc>
        <w:tc>
          <w:tcPr>
            <w:tcW w:w="992" w:type="dxa"/>
          </w:tcPr>
          <w:p w:rsidR="00947DE2" w:rsidRPr="00947DE2" w:rsidRDefault="00947DE2" w:rsidP="007A6100">
            <w:pPr>
              <w:autoSpaceDE w:val="0"/>
              <w:autoSpaceDN w:val="0"/>
              <w:adjustRightInd w:val="0"/>
              <w:rPr>
                <w:sz w:val="20"/>
                <w:szCs w:val="20"/>
              </w:rPr>
            </w:pPr>
          </w:p>
        </w:tc>
        <w:tc>
          <w:tcPr>
            <w:tcW w:w="1027" w:type="dxa"/>
          </w:tcPr>
          <w:p w:rsidR="00947DE2" w:rsidRPr="00947DE2" w:rsidRDefault="00947DE2" w:rsidP="007A6100">
            <w:pPr>
              <w:autoSpaceDE w:val="0"/>
              <w:autoSpaceDN w:val="0"/>
              <w:adjustRightInd w:val="0"/>
              <w:rPr>
                <w:sz w:val="20"/>
                <w:szCs w:val="20"/>
              </w:rPr>
            </w:pPr>
          </w:p>
        </w:tc>
        <w:tc>
          <w:tcPr>
            <w:tcW w:w="1383" w:type="dxa"/>
          </w:tcPr>
          <w:p w:rsidR="00947DE2" w:rsidRPr="00947DE2" w:rsidRDefault="00947DE2" w:rsidP="007A6100">
            <w:pPr>
              <w:autoSpaceDE w:val="0"/>
              <w:autoSpaceDN w:val="0"/>
              <w:adjustRightInd w:val="0"/>
              <w:rPr>
                <w:sz w:val="20"/>
                <w:szCs w:val="20"/>
              </w:rPr>
            </w:pPr>
          </w:p>
        </w:tc>
        <w:tc>
          <w:tcPr>
            <w:tcW w:w="1276" w:type="dxa"/>
          </w:tcPr>
          <w:p w:rsidR="00947DE2" w:rsidRPr="00947DE2" w:rsidRDefault="00947DE2" w:rsidP="007A6100">
            <w:pPr>
              <w:autoSpaceDE w:val="0"/>
              <w:autoSpaceDN w:val="0"/>
              <w:adjustRightInd w:val="0"/>
              <w:rPr>
                <w:sz w:val="20"/>
                <w:szCs w:val="20"/>
              </w:rPr>
            </w:pPr>
          </w:p>
        </w:tc>
        <w:tc>
          <w:tcPr>
            <w:tcW w:w="1417" w:type="dxa"/>
          </w:tcPr>
          <w:p w:rsidR="00947DE2" w:rsidRPr="00947DE2" w:rsidRDefault="00947DE2" w:rsidP="007A6100">
            <w:pPr>
              <w:autoSpaceDE w:val="0"/>
              <w:autoSpaceDN w:val="0"/>
              <w:adjustRightInd w:val="0"/>
              <w:rPr>
                <w:sz w:val="20"/>
                <w:szCs w:val="20"/>
              </w:rPr>
            </w:pPr>
          </w:p>
        </w:tc>
        <w:tc>
          <w:tcPr>
            <w:tcW w:w="868" w:type="dxa"/>
          </w:tcPr>
          <w:p w:rsidR="00947DE2" w:rsidRPr="00947DE2" w:rsidRDefault="00947DE2" w:rsidP="007A6100">
            <w:pPr>
              <w:autoSpaceDE w:val="0"/>
              <w:autoSpaceDN w:val="0"/>
              <w:adjustRightInd w:val="0"/>
              <w:rPr>
                <w:sz w:val="20"/>
                <w:szCs w:val="20"/>
              </w:rPr>
            </w:pPr>
          </w:p>
        </w:tc>
        <w:tc>
          <w:tcPr>
            <w:tcW w:w="1370" w:type="dxa"/>
          </w:tcPr>
          <w:p w:rsidR="00947DE2" w:rsidRPr="00947DE2" w:rsidRDefault="00947DE2" w:rsidP="007A6100">
            <w:pPr>
              <w:autoSpaceDE w:val="0"/>
              <w:autoSpaceDN w:val="0"/>
              <w:adjustRightInd w:val="0"/>
              <w:rPr>
                <w:sz w:val="20"/>
                <w:szCs w:val="20"/>
              </w:rPr>
            </w:pPr>
          </w:p>
        </w:tc>
        <w:tc>
          <w:tcPr>
            <w:tcW w:w="1370" w:type="dxa"/>
          </w:tcPr>
          <w:p w:rsidR="00947DE2" w:rsidRPr="00947DE2" w:rsidRDefault="00947DE2" w:rsidP="007A6100">
            <w:pPr>
              <w:autoSpaceDE w:val="0"/>
              <w:autoSpaceDN w:val="0"/>
              <w:adjustRightInd w:val="0"/>
              <w:rPr>
                <w:sz w:val="20"/>
                <w:szCs w:val="20"/>
              </w:rPr>
            </w:pPr>
          </w:p>
        </w:tc>
      </w:tr>
      <w:tr w:rsidR="00947DE2" w:rsidRPr="00947DE2" w:rsidTr="007A6100">
        <w:trPr>
          <w:trHeight w:val="284"/>
        </w:trPr>
        <w:tc>
          <w:tcPr>
            <w:tcW w:w="1985" w:type="dxa"/>
          </w:tcPr>
          <w:p w:rsidR="00947DE2" w:rsidRPr="00947DE2" w:rsidRDefault="00947DE2" w:rsidP="007A6100">
            <w:pPr>
              <w:autoSpaceDE w:val="0"/>
              <w:autoSpaceDN w:val="0"/>
              <w:adjustRightInd w:val="0"/>
              <w:rPr>
                <w:sz w:val="20"/>
                <w:szCs w:val="20"/>
              </w:rPr>
            </w:pPr>
            <w:r w:rsidRPr="00947DE2">
              <w:rPr>
                <w:sz w:val="20"/>
                <w:szCs w:val="20"/>
              </w:rPr>
              <w:t>Супруга (супруг)</w:t>
            </w:r>
          </w:p>
        </w:tc>
        <w:tc>
          <w:tcPr>
            <w:tcW w:w="1418" w:type="dxa"/>
            <w:vMerge/>
          </w:tcPr>
          <w:p w:rsidR="00947DE2" w:rsidRPr="00947DE2" w:rsidRDefault="00947DE2" w:rsidP="007A6100">
            <w:pPr>
              <w:autoSpaceDE w:val="0"/>
              <w:autoSpaceDN w:val="0"/>
              <w:adjustRightInd w:val="0"/>
              <w:rPr>
                <w:sz w:val="20"/>
                <w:szCs w:val="20"/>
              </w:rPr>
            </w:pPr>
          </w:p>
        </w:tc>
        <w:tc>
          <w:tcPr>
            <w:tcW w:w="1417" w:type="dxa"/>
          </w:tcPr>
          <w:p w:rsidR="00947DE2" w:rsidRPr="00947DE2" w:rsidRDefault="00947DE2" w:rsidP="007A6100">
            <w:pPr>
              <w:autoSpaceDE w:val="0"/>
              <w:autoSpaceDN w:val="0"/>
              <w:adjustRightInd w:val="0"/>
              <w:rPr>
                <w:sz w:val="20"/>
                <w:szCs w:val="20"/>
              </w:rPr>
            </w:pPr>
          </w:p>
        </w:tc>
        <w:tc>
          <w:tcPr>
            <w:tcW w:w="1418" w:type="dxa"/>
          </w:tcPr>
          <w:p w:rsidR="00947DE2" w:rsidRPr="00947DE2" w:rsidRDefault="00947DE2" w:rsidP="007A6100">
            <w:pPr>
              <w:autoSpaceDE w:val="0"/>
              <w:autoSpaceDN w:val="0"/>
              <w:adjustRightInd w:val="0"/>
              <w:rPr>
                <w:sz w:val="20"/>
                <w:szCs w:val="20"/>
              </w:rPr>
            </w:pPr>
          </w:p>
        </w:tc>
        <w:tc>
          <w:tcPr>
            <w:tcW w:w="992" w:type="dxa"/>
          </w:tcPr>
          <w:p w:rsidR="00947DE2" w:rsidRPr="00947DE2" w:rsidRDefault="00947DE2" w:rsidP="007A6100">
            <w:pPr>
              <w:autoSpaceDE w:val="0"/>
              <w:autoSpaceDN w:val="0"/>
              <w:adjustRightInd w:val="0"/>
              <w:rPr>
                <w:sz w:val="20"/>
                <w:szCs w:val="20"/>
              </w:rPr>
            </w:pPr>
          </w:p>
        </w:tc>
        <w:tc>
          <w:tcPr>
            <w:tcW w:w="1027" w:type="dxa"/>
          </w:tcPr>
          <w:p w:rsidR="00947DE2" w:rsidRPr="00947DE2" w:rsidRDefault="00947DE2" w:rsidP="007A6100">
            <w:pPr>
              <w:autoSpaceDE w:val="0"/>
              <w:autoSpaceDN w:val="0"/>
              <w:adjustRightInd w:val="0"/>
              <w:rPr>
                <w:sz w:val="20"/>
                <w:szCs w:val="20"/>
              </w:rPr>
            </w:pPr>
          </w:p>
        </w:tc>
        <w:tc>
          <w:tcPr>
            <w:tcW w:w="1383" w:type="dxa"/>
          </w:tcPr>
          <w:p w:rsidR="00947DE2" w:rsidRPr="00947DE2" w:rsidRDefault="00947DE2" w:rsidP="007A6100">
            <w:pPr>
              <w:autoSpaceDE w:val="0"/>
              <w:autoSpaceDN w:val="0"/>
              <w:adjustRightInd w:val="0"/>
              <w:rPr>
                <w:sz w:val="20"/>
                <w:szCs w:val="20"/>
              </w:rPr>
            </w:pPr>
          </w:p>
        </w:tc>
        <w:tc>
          <w:tcPr>
            <w:tcW w:w="1276" w:type="dxa"/>
          </w:tcPr>
          <w:p w:rsidR="00947DE2" w:rsidRPr="00947DE2" w:rsidRDefault="00947DE2" w:rsidP="007A6100">
            <w:pPr>
              <w:autoSpaceDE w:val="0"/>
              <w:autoSpaceDN w:val="0"/>
              <w:adjustRightInd w:val="0"/>
              <w:rPr>
                <w:sz w:val="20"/>
                <w:szCs w:val="20"/>
              </w:rPr>
            </w:pPr>
          </w:p>
        </w:tc>
        <w:tc>
          <w:tcPr>
            <w:tcW w:w="1417" w:type="dxa"/>
          </w:tcPr>
          <w:p w:rsidR="00947DE2" w:rsidRPr="00947DE2" w:rsidRDefault="00947DE2" w:rsidP="007A6100">
            <w:pPr>
              <w:autoSpaceDE w:val="0"/>
              <w:autoSpaceDN w:val="0"/>
              <w:adjustRightInd w:val="0"/>
              <w:rPr>
                <w:sz w:val="20"/>
                <w:szCs w:val="20"/>
              </w:rPr>
            </w:pPr>
          </w:p>
        </w:tc>
        <w:tc>
          <w:tcPr>
            <w:tcW w:w="868" w:type="dxa"/>
          </w:tcPr>
          <w:p w:rsidR="00947DE2" w:rsidRPr="00947DE2" w:rsidRDefault="00947DE2" w:rsidP="007A6100">
            <w:pPr>
              <w:autoSpaceDE w:val="0"/>
              <w:autoSpaceDN w:val="0"/>
              <w:adjustRightInd w:val="0"/>
              <w:rPr>
                <w:sz w:val="20"/>
                <w:szCs w:val="20"/>
              </w:rPr>
            </w:pPr>
          </w:p>
        </w:tc>
        <w:tc>
          <w:tcPr>
            <w:tcW w:w="1370" w:type="dxa"/>
          </w:tcPr>
          <w:p w:rsidR="00947DE2" w:rsidRPr="00947DE2" w:rsidRDefault="00947DE2" w:rsidP="007A6100">
            <w:pPr>
              <w:autoSpaceDE w:val="0"/>
              <w:autoSpaceDN w:val="0"/>
              <w:adjustRightInd w:val="0"/>
              <w:rPr>
                <w:sz w:val="20"/>
                <w:szCs w:val="20"/>
              </w:rPr>
            </w:pPr>
          </w:p>
        </w:tc>
        <w:tc>
          <w:tcPr>
            <w:tcW w:w="1370" w:type="dxa"/>
          </w:tcPr>
          <w:p w:rsidR="00947DE2" w:rsidRPr="00947DE2" w:rsidRDefault="00947DE2" w:rsidP="007A6100">
            <w:pPr>
              <w:autoSpaceDE w:val="0"/>
              <w:autoSpaceDN w:val="0"/>
              <w:adjustRightInd w:val="0"/>
              <w:rPr>
                <w:sz w:val="20"/>
                <w:szCs w:val="20"/>
              </w:rPr>
            </w:pPr>
          </w:p>
        </w:tc>
      </w:tr>
      <w:tr w:rsidR="00947DE2" w:rsidRPr="00947DE2" w:rsidTr="007A6100">
        <w:trPr>
          <w:trHeight w:val="599"/>
        </w:trPr>
        <w:tc>
          <w:tcPr>
            <w:tcW w:w="1985" w:type="dxa"/>
          </w:tcPr>
          <w:p w:rsidR="00947DE2" w:rsidRPr="00947DE2" w:rsidRDefault="00947DE2" w:rsidP="007A6100">
            <w:pPr>
              <w:autoSpaceDE w:val="0"/>
              <w:autoSpaceDN w:val="0"/>
              <w:adjustRightInd w:val="0"/>
              <w:rPr>
                <w:sz w:val="20"/>
                <w:szCs w:val="20"/>
              </w:rPr>
            </w:pPr>
            <w:r w:rsidRPr="00947DE2">
              <w:rPr>
                <w:sz w:val="20"/>
                <w:szCs w:val="20"/>
              </w:rPr>
              <w:t>Несовершеннолетний ребенок (сын или дочь)</w:t>
            </w:r>
          </w:p>
        </w:tc>
        <w:tc>
          <w:tcPr>
            <w:tcW w:w="1418" w:type="dxa"/>
            <w:vMerge/>
          </w:tcPr>
          <w:p w:rsidR="00947DE2" w:rsidRPr="00947DE2" w:rsidRDefault="00947DE2" w:rsidP="007A6100">
            <w:pPr>
              <w:autoSpaceDE w:val="0"/>
              <w:autoSpaceDN w:val="0"/>
              <w:adjustRightInd w:val="0"/>
              <w:rPr>
                <w:sz w:val="20"/>
                <w:szCs w:val="20"/>
              </w:rPr>
            </w:pPr>
          </w:p>
        </w:tc>
        <w:tc>
          <w:tcPr>
            <w:tcW w:w="1417" w:type="dxa"/>
          </w:tcPr>
          <w:p w:rsidR="00947DE2" w:rsidRPr="00947DE2" w:rsidRDefault="00947DE2" w:rsidP="007A6100">
            <w:pPr>
              <w:autoSpaceDE w:val="0"/>
              <w:autoSpaceDN w:val="0"/>
              <w:adjustRightInd w:val="0"/>
              <w:rPr>
                <w:sz w:val="20"/>
                <w:szCs w:val="20"/>
              </w:rPr>
            </w:pPr>
          </w:p>
        </w:tc>
        <w:tc>
          <w:tcPr>
            <w:tcW w:w="1418" w:type="dxa"/>
          </w:tcPr>
          <w:p w:rsidR="00947DE2" w:rsidRPr="00947DE2" w:rsidRDefault="00947DE2" w:rsidP="007A6100">
            <w:pPr>
              <w:autoSpaceDE w:val="0"/>
              <w:autoSpaceDN w:val="0"/>
              <w:adjustRightInd w:val="0"/>
              <w:rPr>
                <w:sz w:val="20"/>
                <w:szCs w:val="20"/>
              </w:rPr>
            </w:pPr>
          </w:p>
        </w:tc>
        <w:tc>
          <w:tcPr>
            <w:tcW w:w="992" w:type="dxa"/>
          </w:tcPr>
          <w:p w:rsidR="00947DE2" w:rsidRPr="00947DE2" w:rsidRDefault="00947DE2" w:rsidP="007A6100">
            <w:pPr>
              <w:autoSpaceDE w:val="0"/>
              <w:autoSpaceDN w:val="0"/>
              <w:adjustRightInd w:val="0"/>
              <w:rPr>
                <w:sz w:val="20"/>
                <w:szCs w:val="20"/>
              </w:rPr>
            </w:pPr>
          </w:p>
        </w:tc>
        <w:tc>
          <w:tcPr>
            <w:tcW w:w="1027" w:type="dxa"/>
          </w:tcPr>
          <w:p w:rsidR="00947DE2" w:rsidRPr="00947DE2" w:rsidRDefault="00947DE2" w:rsidP="007A6100">
            <w:pPr>
              <w:autoSpaceDE w:val="0"/>
              <w:autoSpaceDN w:val="0"/>
              <w:adjustRightInd w:val="0"/>
              <w:rPr>
                <w:sz w:val="20"/>
                <w:szCs w:val="20"/>
              </w:rPr>
            </w:pPr>
          </w:p>
        </w:tc>
        <w:tc>
          <w:tcPr>
            <w:tcW w:w="1383" w:type="dxa"/>
          </w:tcPr>
          <w:p w:rsidR="00947DE2" w:rsidRPr="00947DE2" w:rsidRDefault="00947DE2" w:rsidP="007A6100">
            <w:pPr>
              <w:autoSpaceDE w:val="0"/>
              <w:autoSpaceDN w:val="0"/>
              <w:adjustRightInd w:val="0"/>
              <w:rPr>
                <w:sz w:val="20"/>
                <w:szCs w:val="20"/>
              </w:rPr>
            </w:pPr>
          </w:p>
        </w:tc>
        <w:tc>
          <w:tcPr>
            <w:tcW w:w="1276" w:type="dxa"/>
          </w:tcPr>
          <w:p w:rsidR="00947DE2" w:rsidRPr="00947DE2" w:rsidRDefault="00947DE2" w:rsidP="007A6100">
            <w:pPr>
              <w:autoSpaceDE w:val="0"/>
              <w:autoSpaceDN w:val="0"/>
              <w:adjustRightInd w:val="0"/>
              <w:rPr>
                <w:sz w:val="20"/>
                <w:szCs w:val="20"/>
              </w:rPr>
            </w:pPr>
          </w:p>
        </w:tc>
        <w:tc>
          <w:tcPr>
            <w:tcW w:w="1417" w:type="dxa"/>
          </w:tcPr>
          <w:p w:rsidR="00947DE2" w:rsidRPr="00947DE2" w:rsidRDefault="00947DE2" w:rsidP="007A6100">
            <w:pPr>
              <w:autoSpaceDE w:val="0"/>
              <w:autoSpaceDN w:val="0"/>
              <w:adjustRightInd w:val="0"/>
              <w:rPr>
                <w:sz w:val="20"/>
                <w:szCs w:val="20"/>
              </w:rPr>
            </w:pPr>
          </w:p>
        </w:tc>
        <w:tc>
          <w:tcPr>
            <w:tcW w:w="868" w:type="dxa"/>
          </w:tcPr>
          <w:p w:rsidR="00947DE2" w:rsidRPr="00947DE2" w:rsidRDefault="00947DE2" w:rsidP="007A6100">
            <w:pPr>
              <w:autoSpaceDE w:val="0"/>
              <w:autoSpaceDN w:val="0"/>
              <w:adjustRightInd w:val="0"/>
              <w:rPr>
                <w:sz w:val="20"/>
                <w:szCs w:val="20"/>
              </w:rPr>
            </w:pPr>
          </w:p>
        </w:tc>
        <w:tc>
          <w:tcPr>
            <w:tcW w:w="1370" w:type="dxa"/>
          </w:tcPr>
          <w:p w:rsidR="00947DE2" w:rsidRPr="00947DE2" w:rsidRDefault="00947DE2" w:rsidP="007A6100">
            <w:pPr>
              <w:autoSpaceDE w:val="0"/>
              <w:autoSpaceDN w:val="0"/>
              <w:adjustRightInd w:val="0"/>
              <w:rPr>
                <w:sz w:val="20"/>
                <w:szCs w:val="20"/>
              </w:rPr>
            </w:pPr>
          </w:p>
        </w:tc>
        <w:tc>
          <w:tcPr>
            <w:tcW w:w="1370" w:type="dxa"/>
          </w:tcPr>
          <w:p w:rsidR="00947DE2" w:rsidRPr="00947DE2" w:rsidRDefault="00947DE2" w:rsidP="007A6100">
            <w:pPr>
              <w:autoSpaceDE w:val="0"/>
              <w:autoSpaceDN w:val="0"/>
              <w:adjustRightInd w:val="0"/>
              <w:rPr>
                <w:sz w:val="20"/>
                <w:szCs w:val="20"/>
              </w:rPr>
            </w:pPr>
          </w:p>
        </w:tc>
      </w:tr>
    </w:tbl>
    <w:p w:rsidR="00947DE2" w:rsidRPr="00947DE2" w:rsidRDefault="00947DE2" w:rsidP="00947DE2">
      <w:pPr>
        <w:autoSpaceDE w:val="0"/>
        <w:autoSpaceDN w:val="0"/>
        <w:adjustRightInd w:val="0"/>
        <w:ind w:firstLine="539"/>
        <w:contextualSpacing/>
        <w:jc w:val="both"/>
        <w:rPr>
          <w:sz w:val="20"/>
          <w:szCs w:val="20"/>
        </w:rPr>
      </w:pPr>
    </w:p>
    <w:p w:rsidR="00947DE2" w:rsidRPr="00947DE2" w:rsidRDefault="00947DE2" w:rsidP="00947DE2">
      <w:pPr>
        <w:autoSpaceDE w:val="0"/>
        <w:autoSpaceDN w:val="0"/>
        <w:adjustRightInd w:val="0"/>
        <w:ind w:firstLine="539"/>
        <w:contextualSpacing/>
        <w:jc w:val="both"/>
        <w:rPr>
          <w:sz w:val="20"/>
          <w:szCs w:val="20"/>
        </w:rPr>
      </w:pPr>
      <w:r w:rsidRPr="00947DE2">
        <w:rPr>
          <w:sz w:val="20"/>
          <w:szCs w:val="20"/>
        </w:rPr>
        <w:t>--------------------------------</w:t>
      </w:r>
    </w:p>
    <w:p w:rsidR="00947DE2" w:rsidRPr="00947DE2" w:rsidRDefault="00947DE2" w:rsidP="00947DE2">
      <w:pPr>
        <w:autoSpaceDE w:val="0"/>
        <w:autoSpaceDN w:val="0"/>
        <w:adjustRightInd w:val="0"/>
        <w:spacing w:before="240"/>
        <w:ind w:firstLine="539"/>
        <w:contextualSpacing/>
        <w:jc w:val="both"/>
        <w:rPr>
          <w:sz w:val="20"/>
          <w:szCs w:val="20"/>
        </w:rPr>
      </w:pPr>
      <w:r w:rsidRPr="00947DE2">
        <w:rPr>
          <w:sz w:val="20"/>
          <w:szCs w:val="20"/>
        </w:rPr>
        <w:t>&lt;*&gt; Указываются только фамилия, имя, отчество лица, представившего сведения. Фамилия, имя, отчество супруги (супруга) и несовершеннолетних детей не указываются.</w:t>
      </w:r>
    </w:p>
    <w:p w:rsidR="00947DE2" w:rsidRPr="00947DE2" w:rsidRDefault="00947DE2" w:rsidP="00947DE2">
      <w:pPr>
        <w:autoSpaceDE w:val="0"/>
        <w:autoSpaceDN w:val="0"/>
        <w:adjustRightInd w:val="0"/>
        <w:spacing w:before="240"/>
        <w:ind w:firstLine="539"/>
        <w:contextualSpacing/>
        <w:jc w:val="both"/>
        <w:rPr>
          <w:sz w:val="20"/>
          <w:szCs w:val="20"/>
        </w:rPr>
      </w:pPr>
      <w:r w:rsidRPr="00947DE2">
        <w:rPr>
          <w:sz w:val="20"/>
          <w:szCs w:val="20"/>
        </w:rPr>
        <w:t>&lt;**&gt; Указывается должность лица, представившего сведения.</w:t>
      </w:r>
    </w:p>
    <w:p w:rsidR="00947DE2" w:rsidRPr="00947DE2" w:rsidRDefault="00947DE2" w:rsidP="00947DE2">
      <w:pPr>
        <w:autoSpaceDE w:val="0"/>
        <w:autoSpaceDN w:val="0"/>
        <w:adjustRightInd w:val="0"/>
        <w:spacing w:before="240"/>
        <w:ind w:firstLine="539"/>
        <w:contextualSpacing/>
        <w:jc w:val="both"/>
        <w:rPr>
          <w:sz w:val="20"/>
          <w:szCs w:val="20"/>
        </w:rPr>
      </w:pPr>
      <w:r w:rsidRPr="00947DE2">
        <w:rPr>
          <w:sz w:val="20"/>
          <w:szCs w:val="20"/>
        </w:rPr>
        <w:t>&lt;***&gt; Указывается, например, жилой дом, земельный участок, квартира и т.д.</w:t>
      </w:r>
    </w:p>
    <w:p w:rsidR="00947DE2" w:rsidRPr="00947DE2" w:rsidRDefault="00947DE2" w:rsidP="00947DE2">
      <w:pPr>
        <w:autoSpaceDE w:val="0"/>
        <w:autoSpaceDN w:val="0"/>
        <w:adjustRightInd w:val="0"/>
        <w:spacing w:before="240"/>
        <w:ind w:firstLine="539"/>
        <w:contextualSpacing/>
        <w:jc w:val="both"/>
        <w:rPr>
          <w:sz w:val="20"/>
          <w:szCs w:val="20"/>
        </w:rPr>
      </w:pPr>
      <w:r w:rsidRPr="00947DE2">
        <w:rPr>
          <w:sz w:val="20"/>
          <w:szCs w:val="20"/>
        </w:rPr>
        <w:t>&lt;****&gt; Указывается Россия или иная страна (государство).</w:t>
      </w:r>
    </w:p>
    <w:p w:rsidR="00947DE2" w:rsidRPr="00947DE2" w:rsidRDefault="00947DE2" w:rsidP="00947DE2">
      <w:pPr>
        <w:autoSpaceDE w:val="0"/>
        <w:autoSpaceDN w:val="0"/>
        <w:adjustRightInd w:val="0"/>
        <w:outlineLvl w:val="0"/>
        <w:rPr>
          <w:sz w:val="20"/>
          <w:szCs w:val="20"/>
        </w:rPr>
      </w:pPr>
    </w:p>
    <w:p w:rsidR="00947DE2" w:rsidRPr="00947DE2" w:rsidRDefault="00947DE2" w:rsidP="00947DE2">
      <w:pPr>
        <w:autoSpaceDE w:val="0"/>
        <w:autoSpaceDN w:val="0"/>
        <w:adjustRightInd w:val="0"/>
        <w:outlineLvl w:val="0"/>
        <w:rPr>
          <w:sz w:val="20"/>
          <w:szCs w:val="20"/>
        </w:rPr>
      </w:pPr>
    </w:p>
    <w:p w:rsidR="00AD73EF" w:rsidRPr="00947DE2" w:rsidRDefault="00AD73EF" w:rsidP="00AD73EF">
      <w:pPr>
        <w:pStyle w:val="20"/>
        <w:jc w:val="both"/>
        <w:rPr>
          <w:bCs/>
          <w:sz w:val="20"/>
          <w:szCs w:val="20"/>
        </w:rPr>
      </w:pPr>
    </w:p>
    <w:p w:rsidR="00817F6E" w:rsidRPr="00947DE2" w:rsidRDefault="00817F6E"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817F6E">
      <w:pPr>
        <w:shd w:val="clear" w:color="auto" w:fill="FFFFFF"/>
        <w:jc w:val="both"/>
        <w:rPr>
          <w:sz w:val="20"/>
          <w:szCs w:val="20"/>
        </w:rPr>
      </w:pPr>
    </w:p>
    <w:p w:rsidR="00947DE2" w:rsidRPr="00947DE2" w:rsidRDefault="00947DE2" w:rsidP="00947DE2">
      <w:pPr>
        <w:jc w:val="center"/>
        <w:rPr>
          <w:sz w:val="20"/>
          <w:szCs w:val="20"/>
        </w:rPr>
        <w:sectPr w:rsidR="00947DE2" w:rsidRPr="00947DE2" w:rsidSect="00947DE2">
          <w:pgSz w:w="16838" w:h="11906" w:orient="landscape"/>
          <w:pgMar w:top="1701" w:right="851" w:bottom="1134" w:left="567" w:header="397" w:footer="397" w:gutter="0"/>
          <w:cols w:space="709"/>
        </w:sectPr>
      </w:pPr>
    </w:p>
    <w:p w:rsidR="00947DE2" w:rsidRPr="00947DE2" w:rsidRDefault="00947DE2" w:rsidP="00947DE2">
      <w:pPr>
        <w:jc w:val="center"/>
        <w:rPr>
          <w:sz w:val="20"/>
          <w:szCs w:val="20"/>
        </w:rPr>
      </w:pPr>
      <w:r w:rsidRPr="00947DE2">
        <w:rPr>
          <w:sz w:val="20"/>
          <w:szCs w:val="20"/>
        </w:rPr>
        <w:lastRenderedPageBreak/>
        <w:t>РЕШЕНИЕ № 11</w:t>
      </w:r>
    </w:p>
    <w:p w:rsidR="00947DE2" w:rsidRPr="00947DE2" w:rsidRDefault="00947DE2" w:rsidP="00947DE2">
      <w:pPr>
        <w:keepNext/>
        <w:jc w:val="center"/>
        <w:outlineLvl w:val="0"/>
        <w:rPr>
          <w:bCs/>
          <w:sz w:val="20"/>
          <w:szCs w:val="20"/>
        </w:rPr>
      </w:pPr>
      <w:r w:rsidRPr="00947DE2">
        <w:rPr>
          <w:b/>
          <w:bCs/>
          <w:sz w:val="20"/>
          <w:szCs w:val="20"/>
        </w:rPr>
        <w:tab/>
      </w:r>
    </w:p>
    <w:p w:rsidR="00947DE2" w:rsidRPr="00947DE2" w:rsidRDefault="00947DE2" w:rsidP="00947DE2">
      <w:pPr>
        <w:tabs>
          <w:tab w:val="right" w:pos="9072"/>
        </w:tabs>
        <w:spacing w:before="240" w:after="240"/>
        <w:rPr>
          <w:sz w:val="20"/>
          <w:szCs w:val="20"/>
        </w:rPr>
      </w:pPr>
      <w:r w:rsidRPr="00947DE2">
        <w:rPr>
          <w:sz w:val="20"/>
          <w:szCs w:val="20"/>
        </w:rPr>
        <w:t xml:space="preserve"> село </w:t>
      </w:r>
      <w:proofErr w:type="spellStart"/>
      <w:r w:rsidRPr="00947DE2">
        <w:rPr>
          <w:sz w:val="20"/>
          <w:szCs w:val="20"/>
        </w:rPr>
        <w:t>Корнилово</w:t>
      </w:r>
      <w:proofErr w:type="spellEnd"/>
      <w:r w:rsidRPr="00947DE2">
        <w:rPr>
          <w:sz w:val="20"/>
          <w:szCs w:val="20"/>
        </w:rPr>
        <w:t xml:space="preserve">                                                                                   «29»  апреля  2020 года                                                             </w:t>
      </w:r>
    </w:p>
    <w:tbl>
      <w:tblPr>
        <w:tblW w:w="0" w:type="auto"/>
        <w:tblLook w:val="01E0" w:firstRow="1" w:lastRow="1" w:firstColumn="1" w:lastColumn="1" w:noHBand="0" w:noVBand="0"/>
      </w:tblPr>
      <w:tblGrid>
        <w:gridCol w:w="9287"/>
      </w:tblGrid>
      <w:tr w:rsidR="00947DE2" w:rsidRPr="00947DE2" w:rsidTr="007A6100">
        <w:tc>
          <w:tcPr>
            <w:tcW w:w="10188" w:type="dxa"/>
            <w:shd w:val="clear" w:color="auto" w:fill="auto"/>
          </w:tcPr>
          <w:p w:rsidR="00947DE2" w:rsidRPr="00947DE2" w:rsidRDefault="00947DE2" w:rsidP="007A6100">
            <w:pPr>
              <w:pStyle w:val="a8"/>
              <w:rPr>
                <w:rFonts w:ascii="Times New Roman" w:hAnsi="Times New Roman"/>
                <w:b/>
                <w:sz w:val="20"/>
                <w:szCs w:val="20"/>
              </w:rPr>
            </w:pPr>
            <w:r w:rsidRPr="00947DE2">
              <w:rPr>
                <w:rFonts w:ascii="Times New Roman" w:hAnsi="Times New Roman"/>
                <w:b/>
                <w:sz w:val="20"/>
                <w:szCs w:val="20"/>
              </w:rPr>
              <w:t>О мерах по реализации статьи 12 Федерального закона «О противодействии коррупции»</w:t>
            </w:r>
          </w:p>
        </w:tc>
      </w:tr>
    </w:tbl>
    <w:p w:rsidR="00947DE2" w:rsidRPr="00947DE2" w:rsidRDefault="00947DE2" w:rsidP="00947DE2">
      <w:pPr>
        <w:spacing w:line="276" w:lineRule="auto"/>
        <w:contextualSpacing/>
        <w:jc w:val="both"/>
        <w:rPr>
          <w:sz w:val="20"/>
          <w:szCs w:val="20"/>
        </w:rPr>
      </w:pPr>
    </w:p>
    <w:p w:rsidR="00947DE2" w:rsidRPr="00947DE2" w:rsidRDefault="00947DE2" w:rsidP="00947DE2">
      <w:pPr>
        <w:jc w:val="both"/>
        <w:rPr>
          <w:sz w:val="20"/>
          <w:szCs w:val="20"/>
        </w:rPr>
      </w:pPr>
      <w:r w:rsidRPr="00947DE2">
        <w:rPr>
          <w:sz w:val="20"/>
          <w:szCs w:val="20"/>
        </w:rPr>
        <w:t xml:space="preserve">     </w:t>
      </w:r>
      <w:proofErr w:type="gramStart"/>
      <w:r w:rsidRPr="00947DE2">
        <w:rPr>
          <w:sz w:val="20"/>
          <w:szCs w:val="20"/>
        </w:rPr>
        <w:t xml:space="preserve">В соответствии с частью 4 статьи 14 Федерального закона от 2 марта 2007 года № 25-ФЗ «О муниципальной  службе в Российской  Федерации» </w:t>
      </w:r>
      <w:hyperlink r:id="rId24" w:history="1">
        <w:r w:rsidRPr="00947DE2">
          <w:rPr>
            <w:sz w:val="20"/>
            <w:szCs w:val="20"/>
          </w:rPr>
          <w:t>частями 1</w:t>
        </w:r>
      </w:hyperlink>
      <w:r w:rsidRPr="00947DE2">
        <w:rPr>
          <w:sz w:val="20"/>
          <w:szCs w:val="20"/>
        </w:rPr>
        <w:t xml:space="preserve">, </w:t>
      </w:r>
      <w:hyperlink r:id="rId25" w:history="1">
        <w:r w:rsidRPr="00947DE2">
          <w:rPr>
            <w:sz w:val="20"/>
            <w:szCs w:val="20"/>
          </w:rPr>
          <w:t>2</w:t>
        </w:r>
      </w:hyperlink>
      <w:r w:rsidRPr="00947DE2">
        <w:rPr>
          <w:sz w:val="20"/>
          <w:szCs w:val="20"/>
        </w:rPr>
        <w:t xml:space="preserve"> - </w:t>
      </w:r>
      <w:hyperlink r:id="rId26" w:history="1">
        <w:r w:rsidRPr="00947DE2">
          <w:rPr>
            <w:sz w:val="20"/>
            <w:szCs w:val="20"/>
          </w:rPr>
          <w:t>4 статьи 12</w:t>
        </w:r>
      </w:hyperlink>
      <w:r w:rsidRPr="00947DE2">
        <w:rPr>
          <w:sz w:val="20"/>
          <w:szCs w:val="20"/>
        </w:rPr>
        <w:t xml:space="preserve"> Федерального закона от 25 декабря 2008 года № 273-ФЗ «О противодействии коррупции», Указом Президента Российской  Федерации  от 21 июля 2010 года № 925 « О мерах по реализации отдельных положений Федерального закона «О противодействии коррупции», </w:t>
      </w:r>
      <w:proofErr w:type="gramEnd"/>
    </w:p>
    <w:p w:rsidR="00947DE2" w:rsidRPr="00947DE2" w:rsidRDefault="00947DE2" w:rsidP="00947DE2">
      <w:pPr>
        <w:spacing w:line="276" w:lineRule="auto"/>
        <w:contextualSpacing/>
        <w:rPr>
          <w:b/>
          <w:sz w:val="20"/>
          <w:szCs w:val="20"/>
        </w:rPr>
      </w:pPr>
      <w:r w:rsidRPr="00947DE2">
        <w:rPr>
          <w:b/>
          <w:sz w:val="20"/>
          <w:szCs w:val="20"/>
        </w:rPr>
        <w:t xml:space="preserve">Совет </w:t>
      </w:r>
      <w:proofErr w:type="spellStart"/>
      <w:r w:rsidRPr="00947DE2">
        <w:rPr>
          <w:b/>
          <w:sz w:val="20"/>
          <w:szCs w:val="20"/>
        </w:rPr>
        <w:t>Корниловского</w:t>
      </w:r>
      <w:proofErr w:type="spellEnd"/>
      <w:r w:rsidRPr="00947DE2">
        <w:rPr>
          <w:b/>
          <w:sz w:val="20"/>
          <w:szCs w:val="20"/>
        </w:rPr>
        <w:t xml:space="preserve"> поселения решил:</w:t>
      </w:r>
    </w:p>
    <w:p w:rsidR="00947DE2" w:rsidRPr="00947DE2" w:rsidRDefault="00947DE2" w:rsidP="00947DE2">
      <w:pPr>
        <w:spacing w:line="276" w:lineRule="auto"/>
        <w:contextualSpacing/>
        <w:rPr>
          <w:b/>
          <w:sz w:val="20"/>
          <w:szCs w:val="20"/>
        </w:rPr>
      </w:pPr>
    </w:p>
    <w:p w:rsidR="00947DE2" w:rsidRPr="00947DE2" w:rsidRDefault="00947DE2" w:rsidP="00947DE2">
      <w:pPr>
        <w:jc w:val="both"/>
        <w:rPr>
          <w:sz w:val="20"/>
          <w:szCs w:val="20"/>
        </w:rPr>
      </w:pPr>
      <w:r w:rsidRPr="00947DE2">
        <w:rPr>
          <w:sz w:val="20"/>
          <w:szCs w:val="20"/>
        </w:rPr>
        <w:t xml:space="preserve">      1. Установить, что гражданин Российской Федерации, замещавший должность муниципальной службы в Администрации </w:t>
      </w:r>
      <w:proofErr w:type="spellStart"/>
      <w:r w:rsidRPr="00947DE2">
        <w:rPr>
          <w:sz w:val="20"/>
          <w:szCs w:val="20"/>
        </w:rPr>
        <w:t>Корниловского</w:t>
      </w:r>
      <w:proofErr w:type="spellEnd"/>
      <w:r w:rsidRPr="00947DE2">
        <w:rPr>
          <w:sz w:val="20"/>
          <w:szCs w:val="20"/>
        </w:rPr>
        <w:t xml:space="preserve"> сельского поселения, указанную в приложении к настоящему решению, в течение двух лет со дня увольнения с муниципальной службы:</w:t>
      </w:r>
    </w:p>
    <w:p w:rsidR="00947DE2" w:rsidRPr="00947DE2" w:rsidRDefault="00947DE2" w:rsidP="00947DE2">
      <w:pPr>
        <w:autoSpaceDE w:val="0"/>
        <w:autoSpaceDN w:val="0"/>
        <w:adjustRightInd w:val="0"/>
        <w:spacing w:before="240"/>
        <w:ind w:firstLine="540"/>
        <w:jc w:val="both"/>
        <w:rPr>
          <w:sz w:val="20"/>
          <w:szCs w:val="20"/>
        </w:rPr>
      </w:pPr>
      <w:bookmarkStart w:id="1" w:name="Par1"/>
      <w:bookmarkEnd w:id="1"/>
      <w:r w:rsidRPr="00947DE2">
        <w:rPr>
          <w:sz w:val="20"/>
          <w:szCs w:val="20"/>
        </w:rPr>
        <w:t>1)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государственному управлению этими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p w:rsidR="00947DE2" w:rsidRPr="00947DE2" w:rsidRDefault="00947DE2" w:rsidP="00947DE2">
      <w:pPr>
        <w:autoSpaceDE w:val="0"/>
        <w:autoSpaceDN w:val="0"/>
        <w:adjustRightInd w:val="0"/>
        <w:spacing w:before="240"/>
        <w:ind w:firstLine="540"/>
        <w:jc w:val="both"/>
        <w:rPr>
          <w:sz w:val="20"/>
          <w:szCs w:val="20"/>
        </w:rPr>
      </w:pPr>
      <w:r w:rsidRPr="00947DE2">
        <w:rPr>
          <w:sz w:val="20"/>
          <w:szCs w:val="20"/>
        </w:rPr>
        <w:t xml:space="preserve">2) </w:t>
      </w:r>
      <w:proofErr w:type="gramStart"/>
      <w:r w:rsidRPr="00947DE2">
        <w:rPr>
          <w:sz w:val="20"/>
          <w:szCs w:val="20"/>
        </w:rPr>
        <w:t>обязан</w:t>
      </w:r>
      <w:proofErr w:type="gramEnd"/>
      <w:r w:rsidRPr="00947DE2">
        <w:rPr>
          <w:sz w:val="20"/>
          <w:szCs w:val="20"/>
        </w:rPr>
        <w:t xml:space="preserve"> при заключении трудовых договоров и (или) гражданско-правовых договоров в случае, предусмотренном подпунктом 1)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947DE2" w:rsidRPr="00947DE2" w:rsidRDefault="00947DE2" w:rsidP="00947DE2">
      <w:pPr>
        <w:jc w:val="both"/>
        <w:rPr>
          <w:sz w:val="20"/>
          <w:szCs w:val="20"/>
        </w:rPr>
      </w:pPr>
    </w:p>
    <w:p w:rsidR="00947DE2" w:rsidRPr="00947DE2" w:rsidRDefault="00947DE2" w:rsidP="00947DE2">
      <w:pPr>
        <w:jc w:val="both"/>
        <w:rPr>
          <w:sz w:val="20"/>
          <w:szCs w:val="20"/>
        </w:rPr>
      </w:pPr>
      <w:r w:rsidRPr="00947DE2">
        <w:rPr>
          <w:sz w:val="20"/>
          <w:szCs w:val="20"/>
        </w:rPr>
        <w:t xml:space="preserve">     2.  Опубликовать настоящее решение в информационном бюллетене </w:t>
      </w:r>
      <w:proofErr w:type="spellStart"/>
      <w:r w:rsidRPr="00947DE2">
        <w:rPr>
          <w:sz w:val="20"/>
          <w:szCs w:val="20"/>
        </w:rPr>
        <w:t>Корниловского</w:t>
      </w:r>
      <w:proofErr w:type="spellEnd"/>
      <w:r w:rsidRPr="00947DE2">
        <w:rPr>
          <w:sz w:val="20"/>
          <w:szCs w:val="20"/>
        </w:rPr>
        <w:t xml:space="preserve"> сельского поселения, а также на сайте </w:t>
      </w:r>
      <w:proofErr w:type="spellStart"/>
      <w:r w:rsidRPr="00947DE2">
        <w:rPr>
          <w:sz w:val="20"/>
          <w:szCs w:val="20"/>
        </w:rPr>
        <w:t>Корниловского</w:t>
      </w:r>
      <w:proofErr w:type="spellEnd"/>
      <w:r w:rsidRPr="00947DE2">
        <w:rPr>
          <w:sz w:val="20"/>
          <w:szCs w:val="20"/>
        </w:rPr>
        <w:t xml:space="preserve"> сельского поселения в сети «Интернет».</w:t>
      </w:r>
    </w:p>
    <w:p w:rsidR="00947DE2" w:rsidRPr="00947DE2" w:rsidRDefault="00947DE2" w:rsidP="00947DE2">
      <w:pPr>
        <w:jc w:val="both"/>
        <w:rPr>
          <w:sz w:val="20"/>
          <w:szCs w:val="20"/>
        </w:rPr>
      </w:pPr>
      <w:r w:rsidRPr="00947DE2">
        <w:rPr>
          <w:sz w:val="20"/>
          <w:szCs w:val="20"/>
        </w:rPr>
        <w:t xml:space="preserve">      3.</w:t>
      </w:r>
      <w:proofErr w:type="gramStart"/>
      <w:r w:rsidRPr="00947DE2">
        <w:rPr>
          <w:sz w:val="20"/>
          <w:szCs w:val="20"/>
        </w:rPr>
        <w:t>Контроль за</w:t>
      </w:r>
      <w:proofErr w:type="gramEnd"/>
      <w:r w:rsidRPr="00947DE2">
        <w:rPr>
          <w:sz w:val="20"/>
          <w:szCs w:val="20"/>
        </w:rPr>
        <w:t xml:space="preserve"> исполнением настоящего решения оставляю за собой.</w:t>
      </w:r>
    </w:p>
    <w:p w:rsidR="00947DE2" w:rsidRPr="00947DE2" w:rsidRDefault="00947DE2" w:rsidP="00947DE2">
      <w:pPr>
        <w:spacing w:line="276" w:lineRule="auto"/>
        <w:ind w:firstLine="709"/>
        <w:contextualSpacing/>
        <w:jc w:val="both"/>
        <w:rPr>
          <w:sz w:val="20"/>
          <w:szCs w:val="20"/>
        </w:rPr>
      </w:pPr>
    </w:p>
    <w:p w:rsidR="00947DE2" w:rsidRPr="00947DE2" w:rsidRDefault="00947DE2" w:rsidP="00947DE2">
      <w:pPr>
        <w:spacing w:line="276" w:lineRule="auto"/>
        <w:ind w:firstLine="709"/>
        <w:contextualSpacing/>
        <w:jc w:val="both"/>
        <w:rPr>
          <w:sz w:val="20"/>
          <w:szCs w:val="20"/>
        </w:rPr>
      </w:pPr>
    </w:p>
    <w:p w:rsidR="00947DE2" w:rsidRPr="00947DE2" w:rsidRDefault="00947DE2" w:rsidP="00947DE2">
      <w:pPr>
        <w:spacing w:line="276" w:lineRule="auto"/>
        <w:contextualSpacing/>
        <w:jc w:val="both"/>
        <w:rPr>
          <w:sz w:val="20"/>
          <w:szCs w:val="20"/>
        </w:rPr>
      </w:pPr>
      <w:r w:rsidRPr="00947DE2">
        <w:rPr>
          <w:sz w:val="20"/>
          <w:szCs w:val="20"/>
        </w:rPr>
        <w:t>Председатель Совета</w:t>
      </w:r>
    </w:p>
    <w:p w:rsidR="00947DE2" w:rsidRPr="00947DE2" w:rsidRDefault="00947DE2" w:rsidP="00947DE2">
      <w:pPr>
        <w:spacing w:line="276" w:lineRule="auto"/>
        <w:contextualSpacing/>
        <w:jc w:val="both"/>
        <w:rPr>
          <w:sz w:val="20"/>
          <w:szCs w:val="20"/>
        </w:rPr>
      </w:pPr>
      <w:proofErr w:type="spellStart"/>
      <w:r w:rsidRPr="00947DE2">
        <w:rPr>
          <w:sz w:val="20"/>
          <w:szCs w:val="20"/>
        </w:rPr>
        <w:t>Корниловского</w:t>
      </w:r>
      <w:proofErr w:type="spellEnd"/>
      <w:r w:rsidRPr="00947DE2">
        <w:rPr>
          <w:sz w:val="20"/>
          <w:szCs w:val="20"/>
        </w:rPr>
        <w:t xml:space="preserve"> поселения</w:t>
      </w:r>
      <w:r w:rsidRPr="00947DE2">
        <w:rPr>
          <w:sz w:val="20"/>
          <w:szCs w:val="20"/>
        </w:rPr>
        <w:tab/>
      </w:r>
      <w:r w:rsidRPr="00947DE2">
        <w:rPr>
          <w:sz w:val="20"/>
          <w:szCs w:val="20"/>
        </w:rPr>
        <w:tab/>
      </w:r>
      <w:r w:rsidRPr="00947DE2">
        <w:rPr>
          <w:sz w:val="20"/>
          <w:szCs w:val="20"/>
        </w:rPr>
        <w:tab/>
        <w:t xml:space="preserve">                                                            Г.М. </w:t>
      </w:r>
      <w:proofErr w:type="spellStart"/>
      <w:r w:rsidRPr="00947DE2">
        <w:rPr>
          <w:sz w:val="20"/>
          <w:szCs w:val="20"/>
        </w:rPr>
        <w:t>Логвинов</w:t>
      </w:r>
      <w:proofErr w:type="spellEnd"/>
    </w:p>
    <w:p w:rsidR="00947DE2" w:rsidRPr="00947DE2" w:rsidRDefault="00947DE2" w:rsidP="00947DE2">
      <w:pPr>
        <w:rPr>
          <w:sz w:val="20"/>
          <w:szCs w:val="20"/>
        </w:rPr>
      </w:pPr>
    </w:p>
    <w:p w:rsidR="00947DE2" w:rsidRPr="00947DE2" w:rsidRDefault="00947DE2" w:rsidP="00947DE2">
      <w:pPr>
        <w:jc w:val="center"/>
        <w:rPr>
          <w:sz w:val="20"/>
          <w:szCs w:val="20"/>
        </w:rPr>
      </w:pPr>
    </w:p>
    <w:p w:rsidR="00947DE2" w:rsidRPr="00947DE2" w:rsidRDefault="00947DE2" w:rsidP="00E339BF">
      <w:pPr>
        <w:rPr>
          <w:sz w:val="20"/>
          <w:szCs w:val="20"/>
        </w:rPr>
      </w:pPr>
    </w:p>
    <w:p w:rsidR="00947DE2" w:rsidRPr="00947DE2" w:rsidRDefault="00947DE2" w:rsidP="00947DE2">
      <w:pPr>
        <w:jc w:val="right"/>
        <w:rPr>
          <w:sz w:val="20"/>
          <w:szCs w:val="20"/>
        </w:rPr>
      </w:pPr>
      <w:r w:rsidRPr="00947DE2">
        <w:rPr>
          <w:sz w:val="20"/>
          <w:szCs w:val="20"/>
        </w:rPr>
        <w:t>Приложение к решению Совета</w:t>
      </w:r>
    </w:p>
    <w:p w:rsidR="00947DE2" w:rsidRPr="00947DE2" w:rsidRDefault="00947DE2" w:rsidP="00947DE2">
      <w:pPr>
        <w:jc w:val="right"/>
        <w:rPr>
          <w:sz w:val="20"/>
          <w:szCs w:val="20"/>
        </w:rPr>
      </w:pPr>
      <w:r w:rsidRPr="00947DE2">
        <w:rPr>
          <w:sz w:val="20"/>
          <w:szCs w:val="20"/>
        </w:rPr>
        <w:t>№11 от 29 апреля 2020 года</w:t>
      </w:r>
    </w:p>
    <w:p w:rsidR="00947DE2" w:rsidRPr="00947DE2" w:rsidRDefault="00947DE2" w:rsidP="00947DE2">
      <w:pPr>
        <w:jc w:val="center"/>
        <w:rPr>
          <w:b/>
          <w:sz w:val="20"/>
          <w:szCs w:val="20"/>
        </w:rPr>
      </w:pPr>
      <w:r w:rsidRPr="00947DE2">
        <w:rPr>
          <w:b/>
          <w:sz w:val="20"/>
          <w:szCs w:val="20"/>
        </w:rPr>
        <w:t>Перечень</w:t>
      </w:r>
    </w:p>
    <w:p w:rsidR="00947DE2" w:rsidRPr="00947DE2" w:rsidRDefault="00947DE2" w:rsidP="00947DE2">
      <w:pPr>
        <w:pStyle w:val="a8"/>
        <w:jc w:val="center"/>
        <w:rPr>
          <w:rFonts w:ascii="Times New Roman" w:hAnsi="Times New Roman"/>
          <w:b/>
          <w:sz w:val="20"/>
          <w:szCs w:val="20"/>
        </w:rPr>
      </w:pPr>
      <w:r w:rsidRPr="00947DE2">
        <w:rPr>
          <w:rFonts w:ascii="Times New Roman" w:hAnsi="Times New Roman"/>
          <w:b/>
          <w:sz w:val="20"/>
          <w:szCs w:val="20"/>
        </w:rPr>
        <w:t>должностей муниципальной службы, при замещении которых муниципальные служащие в течени</w:t>
      </w:r>
      <w:proofErr w:type="gramStart"/>
      <w:r w:rsidRPr="00947DE2">
        <w:rPr>
          <w:rFonts w:ascii="Times New Roman" w:hAnsi="Times New Roman"/>
          <w:b/>
          <w:sz w:val="20"/>
          <w:szCs w:val="20"/>
        </w:rPr>
        <w:t>и</w:t>
      </w:r>
      <w:proofErr w:type="gramEnd"/>
      <w:r w:rsidRPr="00947DE2">
        <w:rPr>
          <w:rFonts w:ascii="Times New Roman" w:hAnsi="Times New Roman"/>
          <w:b/>
          <w:sz w:val="20"/>
          <w:szCs w:val="20"/>
        </w:rPr>
        <w:t xml:space="preserve"> двух лет после увольнения с муниципальной службы имеют право</w:t>
      </w:r>
    </w:p>
    <w:p w:rsidR="00947DE2" w:rsidRPr="00947DE2" w:rsidRDefault="00947DE2" w:rsidP="00947DE2">
      <w:pPr>
        <w:pStyle w:val="a8"/>
        <w:jc w:val="center"/>
        <w:rPr>
          <w:rFonts w:ascii="Times New Roman" w:hAnsi="Times New Roman"/>
          <w:b/>
          <w:sz w:val="20"/>
          <w:szCs w:val="20"/>
        </w:rPr>
      </w:pPr>
      <w:r w:rsidRPr="00947DE2">
        <w:rPr>
          <w:rFonts w:ascii="Times New Roman" w:hAnsi="Times New Roman"/>
          <w:b/>
          <w:sz w:val="20"/>
          <w:szCs w:val="20"/>
        </w:rPr>
        <w:t>замещать должности в коммерческих и некоммерческих организациях только с согласия комиссии по соблюдению требований к служебному поведению муниципальных служащих и урегулированию конфликта интересов, а также обязаны сообщать работодателю сведения о последнем месте своей службы</w:t>
      </w:r>
    </w:p>
    <w:p w:rsidR="00947DE2" w:rsidRPr="00947DE2" w:rsidRDefault="00947DE2" w:rsidP="00947DE2">
      <w:pPr>
        <w:ind w:firstLine="708"/>
        <w:rPr>
          <w:sz w:val="20"/>
          <w:szCs w:val="20"/>
        </w:rPr>
      </w:pPr>
      <w:r w:rsidRPr="00947DE2">
        <w:rPr>
          <w:b/>
          <w:sz w:val="20"/>
          <w:szCs w:val="20"/>
        </w:rPr>
        <w:t>1.  Старшая группа должностей</w:t>
      </w:r>
    </w:p>
    <w:p w:rsidR="00947DE2" w:rsidRPr="00947DE2" w:rsidRDefault="00947DE2" w:rsidP="00947DE2">
      <w:pPr>
        <w:jc w:val="both"/>
        <w:rPr>
          <w:sz w:val="20"/>
          <w:szCs w:val="20"/>
        </w:rPr>
      </w:pPr>
      <w:r w:rsidRPr="00947DE2">
        <w:rPr>
          <w:sz w:val="20"/>
          <w:szCs w:val="20"/>
        </w:rPr>
        <w:t xml:space="preserve">   Управляющий делами Администрации </w:t>
      </w:r>
      <w:proofErr w:type="spellStart"/>
      <w:r w:rsidRPr="00947DE2">
        <w:rPr>
          <w:sz w:val="20"/>
          <w:szCs w:val="20"/>
        </w:rPr>
        <w:t>Корниловского</w:t>
      </w:r>
      <w:proofErr w:type="spellEnd"/>
      <w:r w:rsidRPr="00947DE2">
        <w:rPr>
          <w:sz w:val="20"/>
          <w:szCs w:val="20"/>
        </w:rPr>
        <w:t xml:space="preserve"> поселения</w:t>
      </w:r>
    </w:p>
    <w:p w:rsidR="00947DE2" w:rsidRPr="00947DE2" w:rsidRDefault="00947DE2" w:rsidP="00947DE2">
      <w:pPr>
        <w:jc w:val="both"/>
        <w:rPr>
          <w:sz w:val="20"/>
          <w:szCs w:val="20"/>
        </w:rPr>
      </w:pPr>
      <w:r w:rsidRPr="00947DE2">
        <w:rPr>
          <w:sz w:val="20"/>
          <w:szCs w:val="20"/>
        </w:rPr>
        <w:t xml:space="preserve">   Ведущий специалист Администрации </w:t>
      </w:r>
      <w:proofErr w:type="spellStart"/>
      <w:r w:rsidRPr="00947DE2">
        <w:rPr>
          <w:sz w:val="20"/>
          <w:szCs w:val="20"/>
        </w:rPr>
        <w:t>Корниловского</w:t>
      </w:r>
      <w:proofErr w:type="spellEnd"/>
      <w:r w:rsidRPr="00947DE2">
        <w:rPr>
          <w:sz w:val="20"/>
          <w:szCs w:val="20"/>
        </w:rPr>
        <w:t xml:space="preserve"> поселения</w:t>
      </w:r>
    </w:p>
    <w:p w:rsidR="00947DE2" w:rsidRPr="00947DE2" w:rsidRDefault="00947DE2" w:rsidP="00947DE2">
      <w:pPr>
        <w:jc w:val="both"/>
        <w:rPr>
          <w:b/>
          <w:sz w:val="20"/>
          <w:szCs w:val="20"/>
        </w:rPr>
      </w:pPr>
      <w:r w:rsidRPr="00947DE2">
        <w:rPr>
          <w:sz w:val="20"/>
          <w:szCs w:val="20"/>
        </w:rPr>
        <w:tab/>
      </w:r>
      <w:r w:rsidRPr="00947DE2">
        <w:rPr>
          <w:b/>
          <w:sz w:val="20"/>
          <w:szCs w:val="20"/>
        </w:rPr>
        <w:t>2. Младшая группа должностей</w:t>
      </w:r>
    </w:p>
    <w:p w:rsidR="00947DE2" w:rsidRPr="00947DE2" w:rsidRDefault="00947DE2" w:rsidP="00947DE2">
      <w:pPr>
        <w:jc w:val="both"/>
        <w:rPr>
          <w:b/>
          <w:sz w:val="20"/>
          <w:szCs w:val="20"/>
        </w:rPr>
      </w:pPr>
      <w:r w:rsidRPr="00947DE2">
        <w:rPr>
          <w:sz w:val="20"/>
          <w:szCs w:val="20"/>
        </w:rPr>
        <w:t xml:space="preserve">   Специалист 1-ой категории Администрации </w:t>
      </w:r>
      <w:proofErr w:type="spellStart"/>
      <w:r w:rsidRPr="00947DE2">
        <w:rPr>
          <w:sz w:val="20"/>
          <w:szCs w:val="20"/>
        </w:rPr>
        <w:t>Корниловского</w:t>
      </w:r>
      <w:proofErr w:type="spellEnd"/>
      <w:r w:rsidRPr="00947DE2">
        <w:rPr>
          <w:sz w:val="20"/>
          <w:szCs w:val="20"/>
        </w:rPr>
        <w:t xml:space="preserve"> поселения</w:t>
      </w:r>
    </w:p>
    <w:p w:rsidR="00947DE2" w:rsidRPr="00947DE2" w:rsidRDefault="00947DE2" w:rsidP="00947DE2">
      <w:pPr>
        <w:jc w:val="both"/>
        <w:rPr>
          <w:sz w:val="20"/>
          <w:szCs w:val="20"/>
        </w:rPr>
      </w:pPr>
      <w:r w:rsidRPr="00947DE2">
        <w:rPr>
          <w:sz w:val="20"/>
          <w:szCs w:val="20"/>
        </w:rPr>
        <w:t xml:space="preserve">  Специалист Администрации </w:t>
      </w:r>
      <w:proofErr w:type="spellStart"/>
      <w:r w:rsidRPr="00947DE2">
        <w:rPr>
          <w:sz w:val="20"/>
          <w:szCs w:val="20"/>
        </w:rPr>
        <w:t>Корниловского</w:t>
      </w:r>
      <w:proofErr w:type="spellEnd"/>
      <w:r w:rsidRPr="00947DE2">
        <w:rPr>
          <w:sz w:val="20"/>
          <w:szCs w:val="20"/>
        </w:rPr>
        <w:t xml:space="preserve"> поселения</w:t>
      </w:r>
    </w:p>
    <w:p w:rsidR="00947DE2" w:rsidRPr="00947DE2" w:rsidRDefault="00947DE2" w:rsidP="00947DE2">
      <w:pPr>
        <w:rPr>
          <w:sz w:val="20"/>
          <w:szCs w:val="20"/>
        </w:rPr>
      </w:pPr>
    </w:p>
    <w:p w:rsidR="00947DE2" w:rsidRPr="00947DE2" w:rsidRDefault="00947DE2" w:rsidP="00947DE2">
      <w:pPr>
        <w:rPr>
          <w:sz w:val="20"/>
          <w:szCs w:val="20"/>
        </w:rPr>
      </w:pPr>
    </w:p>
    <w:p w:rsidR="00947DE2" w:rsidRPr="00947DE2" w:rsidRDefault="00947DE2" w:rsidP="00947DE2">
      <w:pPr>
        <w:rPr>
          <w:sz w:val="20"/>
          <w:szCs w:val="20"/>
        </w:rPr>
      </w:pPr>
    </w:p>
    <w:p w:rsidR="00947DE2" w:rsidRPr="00947DE2" w:rsidRDefault="00947DE2" w:rsidP="00947DE2">
      <w:pPr>
        <w:rPr>
          <w:sz w:val="20"/>
          <w:szCs w:val="20"/>
        </w:rPr>
      </w:pPr>
    </w:p>
    <w:p w:rsidR="00947DE2" w:rsidRPr="00947DE2" w:rsidRDefault="00947DE2" w:rsidP="00947DE2">
      <w:pPr>
        <w:rPr>
          <w:sz w:val="20"/>
          <w:szCs w:val="20"/>
        </w:rPr>
      </w:pPr>
    </w:p>
    <w:p w:rsidR="00947DE2" w:rsidRPr="00947DE2" w:rsidRDefault="00947DE2" w:rsidP="00947DE2">
      <w:pPr>
        <w:rPr>
          <w:sz w:val="20"/>
          <w:szCs w:val="20"/>
        </w:rPr>
      </w:pPr>
    </w:p>
    <w:p w:rsidR="00947DE2" w:rsidRPr="00947DE2" w:rsidRDefault="00947DE2" w:rsidP="00947DE2">
      <w:pPr>
        <w:spacing w:after="120"/>
        <w:jc w:val="center"/>
        <w:rPr>
          <w:b/>
          <w:sz w:val="20"/>
          <w:szCs w:val="20"/>
        </w:rPr>
      </w:pPr>
      <w:r w:rsidRPr="00947DE2">
        <w:rPr>
          <w:b/>
          <w:sz w:val="20"/>
          <w:szCs w:val="20"/>
        </w:rPr>
        <w:t>РЕШЕНИЕ № 12</w:t>
      </w:r>
    </w:p>
    <w:p w:rsidR="00947DE2" w:rsidRPr="00947DE2" w:rsidRDefault="00947DE2" w:rsidP="00947DE2">
      <w:pPr>
        <w:rPr>
          <w:sz w:val="20"/>
          <w:szCs w:val="20"/>
        </w:rPr>
      </w:pPr>
    </w:p>
    <w:tbl>
      <w:tblPr>
        <w:tblW w:w="0" w:type="auto"/>
        <w:tblLook w:val="00A0" w:firstRow="1" w:lastRow="0" w:firstColumn="1" w:lastColumn="0" w:noHBand="0" w:noVBand="0"/>
      </w:tblPr>
      <w:tblGrid>
        <w:gridCol w:w="4650"/>
        <w:gridCol w:w="4637"/>
      </w:tblGrid>
      <w:tr w:rsidR="00947DE2" w:rsidRPr="00947DE2" w:rsidTr="007A6100">
        <w:tc>
          <w:tcPr>
            <w:tcW w:w="4785" w:type="dxa"/>
          </w:tcPr>
          <w:p w:rsidR="00947DE2" w:rsidRPr="00947DE2" w:rsidRDefault="00947DE2" w:rsidP="007A6100">
            <w:pPr>
              <w:rPr>
                <w:sz w:val="20"/>
                <w:szCs w:val="20"/>
              </w:rPr>
            </w:pPr>
            <w:r w:rsidRPr="00947DE2">
              <w:rPr>
                <w:sz w:val="20"/>
                <w:szCs w:val="20"/>
              </w:rPr>
              <w:t xml:space="preserve">с. </w:t>
            </w:r>
            <w:proofErr w:type="spellStart"/>
            <w:r w:rsidRPr="00947DE2">
              <w:rPr>
                <w:sz w:val="20"/>
                <w:szCs w:val="20"/>
              </w:rPr>
              <w:t>Корнилово</w:t>
            </w:r>
            <w:proofErr w:type="spellEnd"/>
          </w:p>
        </w:tc>
        <w:tc>
          <w:tcPr>
            <w:tcW w:w="4786" w:type="dxa"/>
          </w:tcPr>
          <w:p w:rsidR="00947DE2" w:rsidRPr="00947DE2" w:rsidRDefault="00947DE2" w:rsidP="007A6100">
            <w:pPr>
              <w:jc w:val="right"/>
              <w:rPr>
                <w:sz w:val="20"/>
                <w:szCs w:val="20"/>
              </w:rPr>
            </w:pPr>
            <w:r w:rsidRPr="00947DE2">
              <w:rPr>
                <w:sz w:val="20"/>
                <w:szCs w:val="20"/>
              </w:rPr>
              <w:t>«29» апреля  2020  года</w:t>
            </w:r>
          </w:p>
          <w:p w:rsidR="00947DE2" w:rsidRPr="00947DE2" w:rsidRDefault="00947DE2" w:rsidP="007A6100">
            <w:pPr>
              <w:jc w:val="right"/>
              <w:rPr>
                <w:sz w:val="20"/>
                <w:szCs w:val="20"/>
              </w:rPr>
            </w:pPr>
          </w:p>
        </w:tc>
      </w:tr>
    </w:tbl>
    <w:p w:rsidR="00947DE2" w:rsidRPr="00947DE2" w:rsidRDefault="00947DE2" w:rsidP="00947DE2">
      <w:pPr>
        <w:rPr>
          <w:sz w:val="20"/>
          <w:szCs w:val="20"/>
        </w:rPr>
      </w:pPr>
    </w:p>
    <w:tbl>
      <w:tblPr>
        <w:tblW w:w="0" w:type="auto"/>
        <w:tblLook w:val="00A0" w:firstRow="1" w:lastRow="0" w:firstColumn="1" w:lastColumn="0" w:noHBand="0" w:noVBand="0"/>
      </w:tblPr>
      <w:tblGrid>
        <w:gridCol w:w="4968"/>
      </w:tblGrid>
      <w:tr w:rsidR="00947DE2" w:rsidRPr="00947DE2" w:rsidTr="007A6100">
        <w:tc>
          <w:tcPr>
            <w:tcW w:w="4968" w:type="dxa"/>
          </w:tcPr>
          <w:p w:rsidR="00947DE2" w:rsidRPr="00947DE2" w:rsidRDefault="00947DE2" w:rsidP="007A6100">
            <w:pPr>
              <w:pStyle w:val="ConsPlusNonformat"/>
              <w:rPr>
                <w:rFonts w:ascii="Times New Roman" w:hAnsi="Times New Roman" w:cs="Times New Roman"/>
              </w:rPr>
            </w:pPr>
            <w:r w:rsidRPr="00947DE2">
              <w:rPr>
                <w:rFonts w:ascii="Times New Roman" w:hAnsi="Times New Roman" w:cs="Times New Roman"/>
              </w:rPr>
              <w:t xml:space="preserve">     О передаче части полномочий Администрацией </w:t>
            </w:r>
            <w:proofErr w:type="spellStart"/>
            <w:r w:rsidRPr="00947DE2">
              <w:rPr>
                <w:rFonts w:ascii="Times New Roman" w:hAnsi="Times New Roman" w:cs="Times New Roman"/>
              </w:rPr>
              <w:t>Корниловского</w:t>
            </w:r>
            <w:proofErr w:type="spellEnd"/>
            <w:r w:rsidRPr="00947DE2">
              <w:rPr>
                <w:rFonts w:ascii="Times New Roman" w:hAnsi="Times New Roman" w:cs="Times New Roman"/>
              </w:rPr>
              <w:t xml:space="preserve"> сельского поселения на уровень Администрации Томского района </w:t>
            </w:r>
          </w:p>
          <w:p w:rsidR="00947DE2" w:rsidRPr="00947DE2" w:rsidRDefault="00947DE2" w:rsidP="007A6100">
            <w:pPr>
              <w:pStyle w:val="ConsPlusNonformat"/>
              <w:rPr>
                <w:rFonts w:ascii="Times New Roman" w:hAnsi="Times New Roman" w:cs="Times New Roman"/>
              </w:rPr>
            </w:pPr>
            <w:r w:rsidRPr="00947DE2">
              <w:rPr>
                <w:rFonts w:ascii="Times New Roman" w:hAnsi="Times New Roman" w:cs="Times New Roman"/>
              </w:rPr>
              <w:t>в области градостроительной деятельности</w:t>
            </w:r>
          </w:p>
          <w:p w:rsidR="00947DE2" w:rsidRPr="00947DE2" w:rsidRDefault="00947DE2" w:rsidP="007A6100">
            <w:pPr>
              <w:rPr>
                <w:sz w:val="20"/>
                <w:szCs w:val="20"/>
              </w:rPr>
            </w:pPr>
          </w:p>
        </w:tc>
      </w:tr>
    </w:tbl>
    <w:p w:rsidR="00947DE2" w:rsidRPr="00947DE2" w:rsidRDefault="00947DE2" w:rsidP="00947DE2">
      <w:pPr>
        <w:rPr>
          <w:sz w:val="20"/>
          <w:szCs w:val="20"/>
        </w:rPr>
      </w:pPr>
    </w:p>
    <w:p w:rsidR="00947DE2" w:rsidRPr="00947DE2" w:rsidRDefault="00947DE2" w:rsidP="00947DE2">
      <w:pPr>
        <w:ind w:firstLine="709"/>
        <w:jc w:val="both"/>
        <w:rPr>
          <w:sz w:val="20"/>
          <w:szCs w:val="20"/>
        </w:rPr>
      </w:pPr>
      <w:r w:rsidRPr="00947DE2">
        <w:rPr>
          <w:sz w:val="20"/>
          <w:szCs w:val="20"/>
        </w:rPr>
        <w:t xml:space="preserve">Руководствуясь Федеральным законом от 06.10.2003 №131-ФЗ «Об общих принципах организации местного самоуправления в Российской Федерации», в целях приведения Генерального плана </w:t>
      </w:r>
      <w:proofErr w:type="spellStart"/>
      <w:r w:rsidRPr="00947DE2">
        <w:rPr>
          <w:sz w:val="20"/>
          <w:szCs w:val="20"/>
        </w:rPr>
        <w:t>Корниловского</w:t>
      </w:r>
      <w:proofErr w:type="spellEnd"/>
      <w:r w:rsidRPr="00947DE2">
        <w:rPr>
          <w:sz w:val="20"/>
          <w:szCs w:val="20"/>
        </w:rPr>
        <w:t xml:space="preserve"> сельского поселения, Правил землепользования и застройки в соответствие с требованиями законодательства</w:t>
      </w:r>
    </w:p>
    <w:p w:rsidR="00947DE2" w:rsidRPr="00947DE2" w:rsidRDefault="00947DE2" w:rsidP="00947DE2">
      <w:pPr>
        <w:ind w:firstLine="709"/>
        <w:rPr>
          <w:sz w:val="20"/>
          <w:szCs w:val="20"/>
        </w:rPr>
      </w:pPr>
    </w:p>
    <w:p w:rsidR="00947DE2" w:rsidRPr="00947DE2" w:rsidRDefault="00947DE2" w:rsidP="00947DE2">
      <w:pPr>
        <w:ind w:firstLine="709"/>
        <w:rPr>
          <w:b/>
          <w:sz w:val="20"/>
          <w:szCs w:val="20"/>
        </w:rPr>
      </w:pPr>
      <w:r w:rsidRPr="00947DE2">
        <w:rPr>
          <w:b/>
          <w:sz w:val="20"/>
          <w:szCs w:val="20"/>
        </w:rPr>
        <w:t>РЕШИЛ:</w:t>
      </w:r>
    </w:p>
    <w:p w:rsidR="00947DE2" w:rsidRPr="00947DE2" w:rsidRDefault="00947DE2" w:rsidP="00947DE2">
      <w:pPr>
        <w:ind w:firstLine="709"/>
        <w:rPr>
          <w:sz w:val="20"/>
          <w:szCs w:val="20"/>
        </w:rPr>
      </w:pPr>
    </w:p>
    <w:p w:rsidR="00947DE2" w:rsidRPr="00947DE2" w:rsidRDefault="00947DE2" w:rsidP="00947DE2">
      <w:pPr>
        <w:pStyle w:val="ConsPlusNonformat"/>
        <w:widowControl/>
        <w:numPr>
          <w:ilvl w:val="0"/>
          <w:numId w:val="23"/>
        </w:numPr>
        <w:rPr>
          <w:rFonts w:ascii="Times New Roman" w:hAnsi="Times New Roman" w:cs="Times New Roman"/>
        </w:rPr>
      </w:pPr>
      <w:r w:rsidRPr="00947DE2">
        <w:rPr>
          <w:rFonts w:ascii="Times New Roman" w:hAnsi="Times New Roman" w:cs="Times New Roman"/>
        </w:rPr>
        <w:t xml:space="preserve">Администрации </w:t>
      </w:r>
      <w:proofErr w:type="spellStart"/>
      <w:r w:rsidRPr="00947DE2">
        <w:rPr>
          <w:rFonts w:ascii="Times New Roman" w:hAnsi="Times New Roman" w:cs="Times New Roman"/>
        </w:rPr>
        <w:t>Корниловского</w:t>
      </w:r>
      <w:proofErr w:type="spellEnd"/>
      <w:r w:rsidRPr="00947DE2">
        <w:rPr>
          <w:rFonts w:ascii="Times New Roman" w:hAnsi="Times New Roman" w:cs="Times New Roman"/>
        </w:rPr>
        <w:t xml:space="preserve"> сельского поселения передать полномочия в области градостроительной деятельности на уровень Администрации Томского района в части:</w:t>
      </w:r>
    </w:p>
    <w:p w:rsidR="00947DE2" w:rsidRPr="00947DE2" w:rsidRDefault="00947DE2" w:rsidP="00947DE2">
      <w:pPr>
        <w:pStyle w:val="af5"/>
        <w:autoSpaceDE w:val="0"/>
        <w:autoSpaceDN w:val="0"/>
        <w:adjustRightInd w:val="0"/>
        <w:jc w:val="both"/>
      </w:pPr>
      <w:r w:rsidRPr="00947DE2">
        <w:t xml:space="preserve">           1) разработки, подготовки и согласования проектов генерального плана поселения, проектов внесения изменений в генеральный план поселения, размещения таких актов и материалов по их обоснованию в федеральной государственной информационной системе территориального планирования в порядке, определенном Градостроительным кодексом РФ и иными нормативными правовыми актами;</w:t>
      </w:r>
    </w:p>
    <w:p w:rsidR="00947DE2" w:rsidRPr="00947DE2" w:rsidRDefault="00947DE2" w:rsidP="00947DE2">
      <w:pPr>
        <w:pStyle w:val="af5"/>
        <w:autoSpaceDE w:val="0"/>
        <w:autoSpaceDN w:val="0"/>
        <w:adjustRightInd w:val="0"/>
        <w:jc w:val="both"/>
      </w:pPr>
      <w:r w:rsidRPr="00947DE2">
        <w:t xml:space="preserve">            2)разработки и подготовки сведений о границах населенных пунктов (ч. 5.1. ст. 23 Градостроительного кодекса РФ), передачи таких сведений в органы государственного кадастрового учета и государственной регистрации прав;</w:t>
      </w:r>
    </w:p>
    <w:p w:rsidR="00947DE2" w:rsidRPr="00947DE2" w:rsidRDefault="00947DE2" w:rsidP="00947DE2">
      <w:pPr>
        <w:pStyle w:val="af5"/>
        <w:autoSpaceDE w:val="0"/>
        <w:autoSpaceDN w:val="0"/>
        <w:adjustRightInd w:val="0"/>
        <w:jc w:val="both"/>
      </w:pPr>
      <w:r w:rsidRPr="00947DE2">
        <w:t xml:space="preserve">           3)разработки, подготовки и согласования проектов правил землепользования и застройки поселения, проектов внесения изменений в правила землепользования и застройки поселения, размещения таких актов в федеральной государственной информационной системе территориального планирования в порядке, определенном Градостроительным кодексом РФ и иными нормативными правовыми актами;</w:t>
      </w:r>
    </w:p>
    <w:p w:rsidR="00947DE2" w:rsidRPr="00947DE2" w:rsidRDefault="00947DE2" w:rsidP="00947DE2">
      <w:pPr>
        <w:pStyle w:val="af5"/>
        <w:autoSpaceDE w:val="0"/>
        <w:autoSpaceDN w:val="0"/>
        <w:adjustRightInd w:val="0"/>
        <w:jc w:val="both"/>
      </w:pPr>
      <w:r w:rsidRPr="00947DE2">
        <w:t xml:space="preserve">             4)разработки и подготовки сведений о границах территориальных зон (ч. 6.1. ст. 32 Градостроительного кодекса РФ), передачи таких сведений в органы государственного кадастрового учета и государственной регистрации прав.</w:t>
      </w:r>
    </w:p>
    <w:p w:rsidR="00947DE2" w:rsidRPr="00947DE2" w:rsidRDefault="00947DE2" w:rsidP="00947DE2">
      <w:pPr>
        <w:pStyle w:val="ConsPlusNonformat"/>
        <w:ind w:left="720"/>
        <w:rPr>
          <w:rFonts w:ascii="Times New Roman" w:hAnsi="Times New Roman" w:cs="Times New Roman"/>
        </w:rPr>
      </w:pPr>
    </w:p>
    <w:p w:rsidR="00947DE2" w:rsidRPr="00947DE2" w:rsidRDefault="00947DE2" w:rsidP="00947DE2">
      <w:pPr>
        <w:keepNext/>
        <w:jc w:val="both"/>
        <w:rPr>
          <w:sz w:val="20"/>
          <w:szCs w:val="20"/>
        </w:rPr>
      </w:pPr>
      <w:r w:rsidRPr="00947DE2">
        <w:rPr>
          <w:sz w:val="20"/>
          <w:szCs w:val="20"/>
        </w:rPr>
        <w:t xml:space="preserve">2.Опубликовать настоящее решение в информационном издании – «Информационный бюллетень </w:t>
      </w:r>
      <w:proofErr w:type="spellStart"/>
      <w:r w:rsidRPr="00947DE2">
        <w:rPr>
          <w:sz w:val="20"/>
          <w:szCs w:val="20"/>
        </w:rPr>
        <w:t>Корниловского</w:t>
      </w:r>
      <w:proofErr w:type="spellEnd"/>
      <w:r w:rsidRPr="00947DE2">
        <w:rPr>
          <w:sz w:val="20"/>
          <w:szCs w:val="20"/>
        </w:rPr>
        <w:t xml:space="preserve"> сельского поселения» и разместить на официальном сайте Администрации </w:t>
      </w:r>
      <w:proofErr w:type="spellStart"/>
      <w:r w:rsidRPr="00947DE2">
        <w:rPr>
          <w:sz w:val="20"/>
          <w:szCs w:val="20"/>
        </w:rPr>
        <w:t>Корниловского</w:t>
      </w:r>
      <w:proofErr w:type="spellEnd"/>
      <w:r w:rsidRPr="00947DE2">
        <w:rPr>
          <w:sz w:val="20"/>
          <w:szCs w:val="20"/>
        </w:rPr>
        <w:t xml:space="preserve"> сельского поселени</w:t>
      </w:r>
      <w:proofErr w:type="gramStart"/>
      <w:r w:rsidRPr="00947DE2">
        <w:rPr>
          <w:sz w:val="20"/>
          <w:szCs w:val="20"/>
        </w:rPr>
        <w:t>я(</w:t>
      </w:r>
      <w:proofErr w:type="gramEnd"/>
      <w:r w:rsidRPr="00947DE2">
        <w:rPr>
          <w:sz w:val="20"/>
          <w:szCs w:val="20"/>
        </w:rPr>
        <w:t xml:space="preserve">адрес сайта </w:t>
      </w:r>
      <w:hyperlink r:id="rId27" w:history="1">
        <w:r w:rsidRPr="00947DE2">
          <w:rPr>
            <w:rStyle w:val="aa"/>
            <w:sz w:val="20"/>
            <w:szCs w:val="20"/>
            <w:lang w:val="en-US"/>
          </w:rPr>
          <w:t>http</w:t>
        </w:r>
        <w:r w:rsidRPr="00947DE2">
          <w:rPr>
            <w:rStyle w:val="aa"/>
            <w:sz w:val="20"/>
            <w:szCs w:val="20"/>
          </w:rPr>
          <w:t>://</w:t>
        </w:r>
        <w:r w:rsidRPr="00947DE2">
          <w:rPr>
            <w:rStyle w:val="aa"/>
            <w:sz w:val="20"/>
            <w:szCs w:val="20"/>
            <w:lang w:val="en-US"/>
          </w:rPr>
          <w:t>www</w:t>
        </w:r>
        <w:r w:rsidRPr="00947DE2">
          <w:rPr>
            <w:rStyle w:val="aa"/>
            <w:sz w:val="20"/>
            <w:szCs w:val="20"/>
          </w:rPr>
          <w:t>.</w:t>
        </w:r>
        <w:proofErr w:type="spellStart"/>
        <w:r w:rsidRPr="00947DE2">
          <w:rPr>
            <w:rStyle w:val="aa"/>
            <w:sz w:val="20"/>
            <w:szCs w:val="20"/>
            <w:lang w:val="en-US"/>
          </w:rPr>
          <w:t>korpos</w:t>
        </w:r>
        <w:proofErr w:type="spellEnd"/>
        <w:r w:rsidRPr="00947DE2">
          <w:rPr>
            <w:rStyle w:val="aa"/>
            <w:sz w:val="20"/>
            <w:szCs w:val="20"/>
          </w:rPr>
          <w:t>.</w:t>
        </w:r>
        <w:proofErr w:type="spellStart"/>
        <w:r w:rsidRPr="00947DE2">
          <w:rPr>
            <w:rStyle w:val="aa"/>
            <w:sz w:val="20"/>
            <w:szCs w:val="20"/>
            <w:lang w:val="en-US"/>
          </w:rPr>
          <w:t>ru</w:t>
        </w:r>
        <w:proofErr w:type="spellEnd"/>
      </w:hyperlink>
      <w:r w:rsidRPr="00947DE2">
        <w:rPr>
          <w:sz w:val="20"/>
          <w:szCs w:val="20"/>
        </w:rPr>
        <w:t>).</w:t>
      </w:r>
    </w:p>
    <w:p w:rsidR="00947DE2" w:rsidRPr="00947DE2" w:rsidRDefault="00947DE2" w:rsidP="00947DE2">
      <w:pPr>
        <w:keepNext/>
        <w:jc w:val="both"/>
        <w:rPr>
          <w:sz w:val="20"/>
          <w:szCs w:val="20"/>
        </w:rPr>
      </w:pPr>
      <w:r w:rsidRPr="00947DE2">
        <w:rPr>
          <w:sz w:val="20"/>
          <w:szCs w:val="20"/>
        </w:rPr>
        <w:t xml:space="preserve">3. Настоящее решение вступает в силу со дня его официального опубликования. </w:t>
      </w:r>
    </w:p>
    <w:p w:rsidR="00947DE2" w:rsidRPr="00947DE2" w:rsidRDefault="00947DE2" w:rsidP="00947DE2">
      <w:pPr>
        <w:keepNext/>
        <w:jc w:val="both"/>
        <w:rPr>
          <w:sz w:val="20"/>
          <w:szCs w:val="20"/>
        </w:rPr>
      </w:pPr>
      <w:r w:rsidRPr="00947DE2">
        <w:rPr>
          <w:sz w:val="20"/>
          <w:szCs w:val="20"/>
        </w:rPr>
        <w:t xml:space="preserve">4. </w:t>
      </w:r>
      <w:proofErr w:type="gramStart"/>
      <w:r w:rsidRPr="00947DE2">
        <w:rPr>
          <w:sz w:val="20"/>
          <w:szCs w:val="20"/>
        </w:rPr>
        <w:t>Контроль за</w:t>
      </w:r>
      <w:proofErr w:type="gramEnd"/>
      <w:r w:rsidRPr="00947DE2">
        <w:rPr>
          <w:sz w:val="20"/>
          <w:szCs w:val="20"/>
        </w:rPr>
        <w:t xml:space="preserve"> исполнением настоящего решения оставляю за собой.</w:t>
      </w:r>
    </w:p>
    <w:p w:rsidR="00947DE2" w:rsidRPr="00947DE2" w:rsidRDefault="00947DE2" w:rsidP="00947DE2">
      <w:pPr>
        <w:ind w:firstLine="709"/>
        <w:rPr>
          <w:sz w:val="20"/>
          <w:szCs w:val="20"/>
        </w:rPr>
      </w:pPr>
    </w:p>
    <w:p w:rsidR="00947DE2" w:rsidRPr="00947DE2" w:rsidRDefault="00947DE2" w:rsidP="00947DE2">
      <w:pPr>
        <w:rPr>
          <w:sz w:val="20"/>
          <w:szCs w:val="20"/>
        </w:rPr>
      </w:pPr>
    </w:p>
    <w:p w:rsidR="00947DE2" w:rsidRPr="00947DE2" w:rsidRDefault="00947DE2" w:rsidP="00947DE2">
      <w:pPr>
        <w:rPr>
          <w:sz w:val="20"/>
          <w:szCs w:val="20"/>
        </w:rPr>
      </w:pPr>
    </w:p>
    <w:tbl>
      <w:tblPr>
        <w:tblW w:w="0" w:type="auto"/>
        <w:tblLook w:val="00A0" w:firstRow="1" w:lastRow="0" w:firstColumn="1" w:lastColumn="0" w:noHBand="0" w:noVBand="0"/>
      </w:tblPr>
      <w:tblGrid>
        <w:gridCol w:w="4653"/>
        <w:gridCol w:w="4634"/>
      </w:tblGrid>
      <w:tr w:rsidR="00947DE2" w:rsidRPr="00947DE2" w:rsidTr="007A6100">
        <w:tc>
          <w:tcPr>
            <w:tcW w:w="4785" w:type="dxa"/>
          </w:tcPr>
          <w:p w:rsidR="00947DE2" w:rsidRPr="00947DE2" w:rsidRDefault="00947DE2" w:rsidP="007A6100">
            <w:pPr>
              <w:rPr>
                <w:sz w:val="20"/>
                <w:szCs w:val="20"/>
              </w:rPr>
            </w:pPr>
            <w:r w:rsidRPr="00947DE2">
              <w:rPr>
                <w:sz w:val="20"/>
                <w:szCs w:val="20"/>
              </w:rPr>
              <w:t>Председатель Совета</w:t>
            </w:r>
          </w:p>
          <w:p w:rsidR="00947DE2" w:rsidRPr="00947DE2" w:rsidRDefault="00947DE2" w:rsidP="007A6100">
            <w:pPr>
              <w:rPr>
                <w:sz w:val="20"/>
                <w:szCs w:val="20"/>
              </w:rPr>
            </w:pPr>
            <w:proofErr w:type="spellStart"/>
            <w:r w:rsidRPr="00947DE2">
              <w:rPr>
                <w:sz w:val="20"/>
                <w:szCs w:val="20"/>
              </w:rPr>
              <w:t>Корниловскогосельского</w:t>
            </w:r>
            <w:proofErr w:type="spellEnd"/>
            <w:r w:rsidRPr="00947DE2">
              <w:rPr>
                <w:sz w:val="20"/>
                <w:szCs w:val="20"/>
              </w:rPr>
              <w:t xml:space="preserve"> поселения</w:t>
            </w:r>
          </w:p>
        </w:tc>
        <w:tc>
          <w:tcPr>
            <w:tcW w:w="4786" w:type="dxa"/>
          </w:tcPr>
          <w:p w:rsidR="00947DE2" w:rsidRPr="00947DE2" w:rsidRDefault="00947DE2" w:rsidP="007A6100">
            <w:pPr>
              <w:rPr>
                <w:sz w:val="20"/>
                <w:szCs w:val="20"/>
              </w:rPr>
            </w:pPr>
          </w:p>
          <w:p w:rsidR="00947DE2" w:rsidRPr="00947DE2" w:rsidRDefault="00947DE2" w:rsidP="007A6100">
            <w:pPr>
              <w:rPr>
                <w:sz w:val="20"/>
                <w:szCs w:val="20"/>
              </w:rPr>
            </w:pPr>
            <w:r w:rsidRPr="00947DE2">
              <w:rPr>
                <w:sz w:val="20"/>
                <w:szCs w:val="20"/>
              </w:rPr>
              <w:t xml:space="preserve">__________________     </w:t>
            </w:r>
            <w:proofErr w:type="spellStart"/>
            <w:r w:rsidRPr="00947DE2">
              <w:rPr>
                <w:sz w:val="20"/>
                <w:szCs w:val="20"/>
              </w:rPr>
              <w:t>Логвинов</w:t>
            </w:r>
            <w:proofErr w:type="spellEnd"/>
            <w:r w:rsidRPr="00947DE2">
              <w:rPr>
                <w:sz w:val="20"/>
                <w:szCs w:val="20"/>
              </w:rPr>
              <w:t xml:space="preserve"> Г.М.</w:t>
            </w:r>
          </w:p>
        </w:tc>
      </w:tr>
      <w:tr w:rsidR="00947DE2" w:rsidRPr="00947DE2" w:rsidTr="007A6100">
        <w:tc>
          <w:tcPr>
            <w:tcW w:w="4785" w:type="dxa"/>
          </w:tcPr>
          <w:p w:rsidR="00947DE2" w:rsidRPr="00947DE2" w:rsidRDefault="00947DE2" w:rsidP="007A6100">
            <w:pPr>
              <w:rPr>
                <w:sz w:val="20"/>
                <w:szCs w:val="20"/>
              </w:rPr>
            </w:pPr>
            <w:r w:rsidRPr="00947DE2">
              <w:rPr>
                <w:sz w:val="20"/>
                <w:szCs w:val="20"/>
              </w:rPr>
              <w:t>(Глава Администрации)</w:t>
            </w:r>
          </w:p>
        </w:tc>
        <w:tc>
          <w:tcPr>
            <w:tcW w:w="4786" w:type="dxa"/>
          </w:tcPr>
          <w:p w:rsidR="00947DE2" w:rsidRPr="00947DE2" w:rsidRDefault="00947DE2" w:rsidP="007A6100">
            <w:pPr>
              <w:rPr>
                <w:sz w:val="20"/>
                <w:szCs w:val="20"/>
              </w:rPr>
            </w:pPr>
          </w:p>
        </w:tc>
      </w:tr>
    </w:tbl>
    <w:p w:rsidR="00947DE2" w:rsidRPr="00947DE2" w:rsidRDefault="00947DE2" w:rsidP="00947DE2">
      <w:pPr>
        <w:rPr>
          <w:sz w:val="20"/>
          <w:szCs w:val="20"/>
        </w:rPr>
      </w:pPr>
    </w:p>
    <w:p w:rsidR="00947DE2" w:rsidRPr="00947DE2" w:rsidRDefault="00947DE2" w:rsidP="00947DE2">
      <w:pPr>
        <w:jc w:val="center"/>
        <w:rPr>
          <w:sz w:val="20"/>
          <w:szCs w:val="20"/>
        </w:rPr>
      </w:pPr>
      <w:r w:rsidRPr="00947DE2">
        <w:rPr>
          <w:sz w:val="20"/>
          <w:szCs w:val="20"/>
        </w:rPr>
        <w:t>ПОСТАНОВЛЕНИЕ</w:t>
      </w:r>
    </w:p>
    <w:p w:rsidR="00947DE2" w:rsidRPr="00947DE2" w:rsidRDefault="00947DE2" w:rsidP="00947DE2">
      <w:pPr>
        <w:rPr>
          <w:b/>
          <w:sz w:val="20"/>
          <w:szCs w:val="20"/>
        </w:rPr>
      </w:pPr>
    </w:p>
    <w:p w:rsidR="00947DE2" w:rsidRPr="00947DE2" w:rsidRDefault="00947DE2" w:rsidP="00947DE2">
      <w:pPr>
        <w:jc w:val="center"/>
        <w:rPr>
          <w:b/>
          <w:sz w:val="20"/>
          <w:szCs w:val="20"/>
        </w:rPr>
      </w:pPr>
    </w:p>
    <w:p w:rsidR="00947DE2" w:rsidRPr="00947DE2" w:rsidRDefault="00947DE2" w:rsidP="00947DE2">
      <w:pPr>
        <w:rPr>
          <w:b/>
          <w:bCs/>
          <w:sz w:val="20"/>
          <w:szCs w:val="20"/>
        </w:rPr>
      </w:pPr>
      <w:proofErr w:type="spellStart"/>
      <w:r w:rsidRPr="00947DE2">
        <w:rPr>
          <w:b/>
          <w:bCs/>
          <w:sz w:val="20"/>
          <w:szCs w:val="20"/>
        </w:rPr>
        <w:t>с</w:t>
      </w:r>
      <w:proofErr w:type="gramStart"/>
      <w:r w:rsidRPr="00947DE2">
        <w:rPr>
          <w:b/>
          <w:bCs/>
          <w:sz w:val="20"/>
          <w:szCs w:val="20"/>
        </w:rPr>
        <w:t>.К</w:t>
      </w:r>
      <w:proofErr w:type="gramEnd"/>
      <w:r w:rsidRPr="00947DE2">
        <w:rPr>
          <w:b/>
          <w:bCs/>
          <w:sz w:val="20"/>
          <w:szCs w:val="20"/>
        </w:rPr>
        <w:t>орнилово</w:t>
      </w:r>
      <w:proofErr w:type="spellEnd"/>
      <w:r w:rsidRPr="00947DE2">
        <w:rPr>
          <w:b/>
          <w:bCs/>
          <w:sz w:val="20"/>
          <w:szCs w:val="20"/>
        </w:rPr>
        <w:t xml:space="preserve">                                № 111                          от  _30.04.__  2020 г.</w:t>
      </w:r>
    </w:p>
    <w:p w:rsidR="00947DE2" w:rsidRPr="00947DE2" w:rsidRDefault="00947DE2" w:rsidP="00947DE2">
      <w:pPr>
        <w:rPr>
          <w:sz w:val="20"/>
          <w:szCs w:val="20"/>
        </w:rPr>
      </w:pPr>
    </w:p>
    <w:p w:rsidR="00947DE2" w:rsidRPr="00947DE2" w:rsidRDefault="00947DE2" w:rsidP="00947DE2">
      <w:pPr>
        <w:ind w:right="4109"/>
        <w:rPr>
          <w:sz w:val="20"/>
          <w:szCs w:val="20"/>
        </w:rPr>
      </w:pPr>
      <w:r w:rsidRPr="00947DE2">
        <w:rPr>
          <w:sz w:val="20"/>
          <w:szCs w:val="20"/>
        </w:rPr>
        <w:t>Об утверждении</w:t>
      </w:r>
      <w:r w:rsidRPr="00947DE2">
        <w:rPr>
          <w:sz w:val="20"/>
          <w:szCs w:val="20"/>
        </w:rPr>
        <w:tab/>
        <w:t>Порядка</w:t>
      </w:r>
      <w:r w:rsidRPr="00947DE2">
        <w:rPr>
          <w:sz w:val="20"/>
          <w:szCs w:val="20"/>
        </w:rPr>
        <w:tab/>
        <w:t>проведения</w:t>
      </w:r>
    </w:p>
    <w:p w:rsidR="00947DE2" w:rsidRPr="00947DE2" w:rsidRDefault="00947DE2" w:rsidP="00947DE2">
      <w:pPr>
        <w:ind w:right="4109"/>
        <w:rPr>
          <w:sz w:val="20"/>
          <w:szCs w:val="20"/>
        </w:rPr>
      </w:pPr>
      <w:r w:rsidRPr="00947DE2">
        <w:rPr>
          <w:sz w:val="20"/>
          <w:szCs w:val="20"/>
        </w:rPr>
        <w:t>мониторинга</w:t>
      </w:r>
      <w:r w:rsidRPr="00947DE2">
        <w:rPr>
          <w:sz w:val="20"/>
          <w:szCs w:val="20"/>
        </w:rPr>
        <w:tab/>
        <w:t>качества</w:t>
      </w:r>
      <w:r w:rsidRPr="00947DE2">
        <w:rPr>
          <w:sz w:val="20"/>
          <w:szCs w:val="20"/>
        </w:rPr>
        <w:tab/>
        <w:t>финансового</w:t>
      </w:r>
    </w:p>
    <w:p w:rsidR="00947DE2" w:rsidRPr="00947DE2" w:rsidRDefault="00947DE2" w:rsidP="00947DE2">
      <w:pPr>
        <w:ind w:right="4109"/>
        <w:rPr>
          <w:sz w:val="20"/>
          <w:szCs w:val="20"/>
        </w:rPr>
      </w:pPr>
      <w:r w:rsidRPr="00947DE2">
        <w:rPr>
          <w:sz w:val="20"/>
          <w:szCs w:val="20"/>
        </w:rPr>
        <w:t>менеджмента, осуществляемого главными распорядителями</w:t>
      </w:r>
      <w:r w:rsidRPr="00947DE2">
        <w:rPr>
          <w:sz w:val="20"/>
          <w:szCs w:val="20"/>
        </w:rPr>
        <w:tab/>
        <w:t>средств</w:t>
      </w:r>
      <w:r w:rsidRPr="00947DE2">
        <w:rPr>
          <w:sz w:val="20"/>
          <w:szCs w:val="20"/>
        </w:rPr>
        <w:tab/>
        <w:t>бюджета</w:t>
      </w:r>
    </w:p>
    <w:p w:rsidR="00947DE2" w:rsidRPr="00947DE2" w:rsidRDefault="00947DE2" w:rsidP="00947DE2">
      <w:pPr>
        <w:ind w:right="4109"/>
        <w:rPr>
          <w:sz w:val="20"/>
          <w:szCs w:val="20"/>
        </w:rPr>
      </w:pPr>
      <w:r w:rsidRPr="00947DE2">
        <w:rPr>
          <w:sz w:val="20"/>
          <w:szCs w:val="20"/>
        </w:rPr>
        <w:t>муниципального</w:t>
      </w:r>
      <w:r w:rsidRPr="00947DE2">
        <w:rPr>
          <w:sz w:val="20"/>
          <w:szCs w:val="20"/>
        </w:rPr>
        <w:tab/>
        <w:t>образования</w:t>
      </w:r>
    </w:p>
    <w:p w:rsidR="00947DE2" w:rsidRPr="00947DE2" w:rsidRDefault="00947DE2" w:rsidP="00947DE2">
      <w:pPr>
        <w:ind w:right="4109"/>
        <w:rPr>
          <w:sz w:val="20"/>
          <w:szCs w:val="20"/>
        </w:rPr>
      </w:pPr>
      <w:r w:rsidRPr="00947DE2">
        <w:rPr>
          <w:sz w:val="20"/>
          <w:szCs w:val="20"/>
        </w:rPr>
        <w:t>«</w:t>
      </w:r>
      <w:proofErr w:type="spellStart"/>
      <w:r w:rsidRPr="00947DE2">
        <w:rPr>
          <w:sz w:val="20"/>
          <w:szCs w:val="20"/>
        </w:rPr>
        <w:t>Корниловское</w:t>
      </w:r>
      <w:proofErr w:type="spellEnd"/>
      <w:r w:rsidRPr="00947DE2">
        <w:rPr>
          <w:sz w:val="20"/>
          <w:szCs w:val="20"/>
        </w:rPr>
        <w:t xml:space="preserve"> сельское поселение»</w:t>
      </w:r>
    </w:p>
    <w:p w:rsidR="00947DE2" w:rsidRPr="00947DE2" w:rsidRDefault="00947DE2" w:rsidP="00947DE2">
      <w:pPr>
        <w:spacing w:line="360" w:lineRule="auto"/>
        <w:rPr>
          <w:sz w:val="20"/>
          <w:szCs w:val="20"/>
        </w:rPr>
      </w:pPr>
    </w:p>
    <w:p w:rsidR="00947DE2" w:rsidRPr="00947DE2" w:rsidRDefault="00947DE2" w:rsidP="00947DE2">
      <w:pPr>
        <w:spacing w:line="360" w:lineRule="auto"/>
        <w:jc w:val="both"/>
        <w:rPr>
          <w:sz w:val="20"/>
          <w:szCs w:val="20"/>
        </w:rPr>
      </w:pPr>
      <w:r w:rsidRPr="00947DE2">
        <w:rPr>
          <w:sz w:val="20"/>
          <w:szCs w:val="20"/>
        </w:rPr>
        <w:tab/>
      </w:r>
    </w:p>
    <w:p w:rsidR="00947DE2" w:rsidRPr="00947DE2" w:rsidRDefault="00947DE2" w:rsidP="00947DE2">
      <w:pPr>
        <w:spacing w:line="276" w:lineRule="auto"/>
        <w:jc w:val="both"/>
        <w:rPr>
          <w:bCs/>
          <w:sz w:val="20"/>
          <w:szCs w:val="20"/>
        </w:rPr>
      </w:pPr>
      <w:r w:rsidRPr="00947DE2">
        <w:rPr>
          <w:bCs/>
          <w:sz w:val="20"/>
          <w:szCs w:val="20"/>
        </w:rPr>
        <w:t xml:space="preserve">             В соответствии со статьей 160.2-1 Бюджетного кодекса Российской Федерации и в целях повышения эффективности расходов бюджета муниципального образования</w:t>
      </w:r>
      <w:r w:rsidRPr="00947DE2">
        <w:rPr>
          <w:bCs/>
          <w:sz w:val="20"/>
          <w:szCs w:val="20"/>
        </w:rPr>
        <w:tab/>
        <w:t>«</w:t>
      </w:r>
      <w:proofErr w:type="spellStart"/>
      <w:r w:rsidRPr="00947DE2">
        <w:rPr>
          <w:bCs/>
          <w:sz w:val="20"/>
          <w:szCs w:val="20"/>
        </w:rPr>
        <w:t>Корниловское</w:t>
      </w:r>
      <w:proofErr w:type="spellEnd"/>
      <w:r w:rsidRPr="00947DE2">
        <w:rPr>
          <w:bCs/>
          <w:sz w:val="20"/>
          <w:szCs w:val="20"/>
        </w:rPr>
        <w:tab/>
        <w:t>сельское</w:t>
      </w:r>
      <w:r w:rsidRPr="00947DE2">
        <w:rPr>
          <w:bCs/>
          <w:sz w:val="20"/>
          <w:szCs w:val="20"/>
        </w:rPr>
        <w:tab/>
        <w:t>поселение»  качества бюджетного планирования и управления средствами местного бюджета поселения главными распорядителями средств местного бюджета муниципального образования «</w:t>
      </w:r>
      <w:proofErr w:type="spellStart"/>
      <w:r w:rsidRPr="00947DE2">
        <w:rPr>
          <w:bCs/>
          <w:sz w:val="20"/>
          <w:szCs w:val="20"/>
        </w:rPr>
        <w:t>Корниловское</w:t>
      </w:r>
      <w:proofErr w:type="spellEnd"/>
      <w:r w:rsidRPr="00947DE2">
        <w:rPr>
          <w:bCs/>
          <w:sz w:val="20"/>
          <w:szCs w:val="20"/>
        </w:rPr>
        <w:t xml:space="preserve"> сельское поселение»,</w:t>
      </w:r>
    </w:p>
    <w:p w:rsidR="00947DE2" w:rsidRPr="00947DE2" w:rsidRDefault="00947DE2" w:rsidP="00947DE2">
      <w:pPr>
        <w:spacing w:line="360" w:lineRule="auto"/>
        <w:jc w:val="both"/>
        <w:rPr>
          <w:sz w:val="20"/>
          <w:szCs w:val="20"/>
        </w:rPr>
      </w:pPr>
      <w:r w:rsidRPr="00947DE2">
        <w:rPr>
          <w:sz w:val="20"/>
          <w:szCs w:val="20"/>
        </w:rPr>
        <w:tab/>
      </w:r>
    </w:p>
    <w:p w:rsidR="00947DE2" w:rsidRPr="00947DE2" w:rsidRDefault="00947DE2" w:rsidP="00947DE2">
      <w:pPr>
        <w:spacing w:line="360" w:lineRule="auto"/>
        <w:jc w:val="both"/>
        <w:rPr>
          <w:b/>
          <w:sz w:val="20"/>
          <w:szCs w:val="20"/>
        </w:rPr>
      </w:pPr>
      <w:r w:rsidRPr="00947DE2">
        <w:rPr>
          <w:b/>
          <w:sz w:val="20"/>
          <w:szCs w:val="20"/>
        </w:rPr>
        <w:lastRenderedPageBreak/>
        <w:t xml:space="preserve"> ПОСТАНОВЛЯЮ:</w:t>
      </w:r>
    </w:p>
    <w:p w:rsidR="00947DE2" w:rsidRPr="00947DE2" w:rsidRDefault="00947DE2" w:rsidP="00947DE2">
      <w:pPr>
        <w:spacing w:line="276" w:lineRule="auto"/>
        <w:jc w:val="both"/>
        <w:rPr>
          <w:sz w:val="20"/>
          <w:szCs w:val="20"/>
        </w:rPr>
      </w:pPr>
      <w:r w:rsidRPr="00947DE2">
        <w:rPr>
          <w:sz w:val="20"/>
          <w:szCs w:val="20"/>
        </w:rPr>
        <w:tab/>
        <w:t>1.</w:t>
      </w:r>
      <w:r w:rsidRPr="00947DE2">
        <w:rPr>
          <w:sz w:val="20"/>
          <w:szCs w:val="20"/>
        </w:rPr>
        <w:tab/>
        <w:t>Утвердить Порядок проведения мониторинга качества финансового</w:t>
      </w:r>
    </w:p>
    <w:p w:rsidR="00947DE2" w:rsidRPr="00947DE2" w:rsidRDefault="00947DE2" w:rsidP="00947DE2">
      <w:pPr>
        <w:spacing w:line="276" w:lineRule="auto"/>
        <w:jc w:val="both"/>
        <w:rPr>
          <w:sz w:val="20"/>
          <w:szCs w:val="20"/>
        </w:rPr>
      </w:pPr>
      <w:r w:rsidRPr="00947DE2">
        <w:rPr>
          <w:sz w:val="20"/>
          <w:szCs w:val="20"/>
        </w:rPr>
        <w:t>менеджмента, осуществляемого главными распорядителями средств</w:t>
      </w:r>
      <w:r w:rsidRPr="00947DE2">
        <w:rPr>
          <w:sz w:val="20"/>
          <w:szCs w:val="20"/>
        </w:rPr>
        <w:tab/>
        <w:t>бюджета</w:t>
      </w:r>
    </w:p>
    <w:p w:rsidR="00947DE2" w:rsidRPr="00947DE2" w:rsidRDefault="00947DE2" w:rsidP="00947DE2">
      <w:pPr>
        <w:spacing w:line="276" w:lineRule="auto"/>
        <w:jc w:val="both"/>
        <w:rPr>
          <w:sz w:val="20"/>
          <w:szCs w:val="20"/>
        </w:rPr>
      </w:pPr>
      <w:r w:rsidRPr="00947DE2">
        <w:rPr>
          <w:sz w:val="20"/>
          <w:szCs w:val="20"/>
        </w:rPr>
        <w:t>муниципального</w:t>
      </w:r>
      <w:r w:rsidRPr="00947DE2">
        <w:rPr>
          <w:sz w:val="20"/>
          <w:szCs w:val="20"/>
        </w:rPr>
        <w:tab/>
        <w:t>образования</w:t>
      </w:r>
      <w:r w:rsidRPr="00947DE2">
        <w:rPr>
          <w:sz w:val="20"/>
          <w:szCs w:val="20"/>
        </w:rPr>
        <w:tab/>
        <w:t>«</w:t>
      </w:r>
      <w:proofErr w:type="spellStart"/>
      <w:r w:rsidRPr="00947DE2">
        <w:rPr>
          <w:sz w:val="20"/>
          <w:szCs w:val="20"/>
        </w:rPr>
        <w:t>Корниловское</w:t>
      </w:r>
      <w:proofErr w:type="spellEnd"/>
      <w:r w:rsidRPr="00947DE2">
        <w:rPr>
          <w:sz w:val="20"/>
          <w:szCs w:val="20"/>
        </w:rPr>
        <w:tab/>
        <w:t>сельское</w:t>
      </w:r>
      <w:r w:rsidRPr="00947DE2">
        <w:rPr>
          <w:sz w:val="20"/>
          <w:szCs w:val="20"/>
        </w:rPr>
        <w:tab/>
        <w:t>поселение», согласно приложению 1 к настоящему постановлению.</w:t>
      </w:r>
    </w:p>
    <w:p w:rsidR="00947DE2" w:rsidRPr="00947DE2" w:rsidRDefault="00947DE2" w:rsidP="00947DE2">
      <w:pPr>
        <w:spacing w:line="360" w:lineRule="auto"/>
        <w:ind w:firstLine="709"/>
        <w:jc w:val="both"/>
        <w:rPr>
          <w:sz w:val="20"/>
          <w:szCs w:val="20"/>
        </w:rPr>
      </w:pPr>
      <w:r w:rsidRPr="00947DE2">
        <w:rPr>
          <w:sz w:val="20"/>
          <w:szCs w:val="20"/>
        </w:rPr>
        <w:t>2. Настоящее постановление вступает в силу со дня его опубликования.</w:t>
      </w:r>
    </w:p>
    <w:p w:rsidR="00947DE2" w:rsidRPr="00947DE2" w:rsidRDefault="00947DE2" w:rsidP="00947DE2">
      <w:pPr>
        <w:spacing w:line="276" w:lineRule="auto"/>
        <w:ind w:firstLine="709"/>
        <w:jc w:val="both"/>
        <w:rPr>
          <w:sz w:val="20"/>
          <w:szCs w:val="20"/>
        </w:rPr>
      </w:pPr>
      <w:r w:rsidRPr="00947DE2">
        <w:rPr>
          <w:sz w:val="20"/>
          <w:szCs w:val="20"/>
        </w:rPr>
        <w:t xml:space="preserve">3. Управляющему Делами </w:t>
      </w:r>
      <w:proofErr w:type="spellStart"/>
      <w:r w:rsidRPr="00947DE2">
        <w:rPr>
          <w:sz w:val="20"/>
          <w:szCs w:val="20"/>
        </w:rPr>
        <w:t>Микуленок</w:t>
      </w:r>
      <w:proofErr w:type="spellEnd"/>
      <w:r w:rsidRPr="00947DE2">
        <w:rPr>
          <w:sz w:val="20"/>
          <w:szCs w:val="20"/>
        </w:rPr>
        <w:t xml:space="preserve"> С.В. опубликовать настоящее постановление в Информационном бюллетене </w:t>
      </w:r>
      <w:proofErr w:type="spellStart"/>
      <w:r w:rsidRPr="00947DE2">
        <w:rPr>
          <w:sz w:val="20"/>
          <w:szCs w:val="20"/>
        </w:rPr>
        <w:t>Корниловского</w:t>
      </w:r>
      <w:proofErr w:type="spellEnd"/>
      <w:r w:rsidRPr="00947DE2">
        <w:rPr>
          <w:sz w:val="20"/>
          <w:szCs w:val="20"/>
        </w:rPr>
        <w:t xml:space="preserve"> сельского поселения и разместить на официальном сайте </w:t>
      </w:r>
      <w:proofErr w:type="spellStart"/>
      <w:r w:rsidRPr="00947DE2">
        <w:rPr>
          <w:sz w:val="20"/>
          <w:szCs w:val="20"/>
        </w:rPr>
        <w:t>Корниловского</w:t>
      </w:r>
      <w:proofErr w:type="spellEnd"/>
      <w:r w:rsidRPr="00947DE2">
        <w:rPr>
          <w:sz w:val="20"/>
          <w:szCs w:val="20"/>
        </w:rPr>
        <w:t xml:space="preserve"> сельского поселения  (http:// </w:t>
      </w:r>
      <w:hyperlink r:id="rId28" w:history="1">
        <w:r w:rsidRPr="00947DE2">
          <w:rPr>
            <w:rStyle w:val="aa"/>
            <w:sz w:val="20"/>
            <w:szCs w:val="20"/>
          </w:rPr>
          <w:t>www.</w:t>
        </w:r>
        <w:r w:rsidRPr="00947DE2">
          <w:rPr>
            <w:rStyle w:val="aa"/>
            <w:sz w:val="20"/>
            <w:szCs w:val="20"/>
            <w:lang w:val="en-US"/>
          </w:rPr>
          <w:t>korpos</w:t>
        </w:r>
        <w:r w:rsidRPr="00947DE2">
          <w:rPr>
            <w:rStyle w:val="aa"/>
            <w:sz w:val="20"/>
            <w:szCs w:val="20"/>
          </w:rPr>
          <w:t>.</w:t>
        </w:r>
        <w:proofErr w:type="spellStart"/>
        <w:r w:rsidRPr="00947DE2">
          <w:rPr>
            <w:rStyle w:val="aa"/>
            <w:sz w:val="20"/>
            <w:szCs w:val="20"/>
          </w:rPr>
          <w:t>ru</w:t>
        </w:r>
        <w:proofErr w:type="spellEnd"/>
      </w:hyperlink>
      <w:r w:rsidRPr="00947DE2">
        <w:rPr>
          <w:sz w:val="20"/>
          <w:szCs w:val="20"/>
        </w:rPr>
        <w:t>).</w:t>
      </w:r>
    </w:p>
    <w:p w:rsidR="00947DE2" w:rsidRPr="00947DE2" w:rsidRDefault="00947DE2" w:rsidP="00947DE2">
      <w:pPr>
        <w:spacing w:line="360" w:lineRule="auto"/>
        <w:jc w:val="both"/>
        <w:rPr>
          <w:sz w:val="20"/>
          <w:szCs w:val="20"/>
        </w:rPr>
      </w:pPr>
      <w:r w:rsidRPr="00947DE2">
        <w:rPr>
          <w:sz w:val="20"/>
          <w:szCs w:val="20"/>
        </w:rPr>
        <w:tab/>
        <w:t xml:space="preserve">4. </w:t>
      </w:r>
      <w:proofErr w:type="gramStart"/>
      <w:r w:rsidRPr="00947DE2">
        <w:rPr>
          <w:sz w:val="20"/>
          <w:szCs w:val="20"/>
        </w:rPr>
        <w:t>Контроль за</w:t>
      </w:r>
      <w:proofErr w:type="gramEnd"/>
      <w:r w:rsidRPr="00947DE2">
        <w:rPr>
          <w:sz w:val="20"/>
          <w:szCs w:val="20"/>
        </w:rPr>
        <w:t xml:space="preserve"> исполнением настоящего постановления оставляю за собой.</w:t>
      </w:r>
    </w:p>
    <w:p w:rsidR="00947DE2" w:rsidRPr="00947DE2" w:rsidRDefault="00947DE2" w:rsidP="00947DE2">
      <w:pPr>
        <w:rPr>
          <w:sz w:val="20"/>
          <w:szCs w:val="20"/>
        </w:rPr>
      </w:pPr>
    </w:p>
    <w:p w:rsidR="00947DE2" w:rsidRPr="00947DE2" w:rsidRDefault="00947DE2" w:rsidP="00947DE2">
      <w:pPr>
        <w:rPr>
          <w:sz w:val="20"/>
          <w:szCs w:val="20"/>
        </w:rPr>
      </w:pPr>
    </w:p>
    <w:p w:rsidR="00947DE2" w:rsidRPr="00947DE2" w:rsidRDefault="00947DE2" w:rsidP="00947DE2">
      <w:pPr>
        <w:rPr>
          <w:sz w:val="20"/>
          <w:szCs w:val="20"/>
        </w:rPr>
      </w:pPr>
      <w:r w:rsidRPr="00947DE2">
        <w:rPr>
          <w:sz w:val="20"/>
          <w:szCs w:val="20"/>
        </w:rPr>
        <w:t>Глава поселения</w:t>
      </w:r>
    </w:p>
    <w:p w:rsidR="00947DE2" w:rsidRPr="00947DE2" w:rsidRDefault="00947DE2" w:rsidP="00947DE2">
      <w:pPr>
        <w:rPr>
          <w:sz w:val="20"/>
          <w:szCs w:val="20"/>
        </w:rPr>
      </w:pPr>
      <w:r w:rsidRPr="00947DE2">
        <w:rPr>
          <w:sz w:val="20"/>
          <w:szCs w:val="20"/>
        </w:rPr>
        <w:t xml:space="preserve">(Главы Администрации)                                               </w:t>
      </w:r>
      <w:proofErr w:type="spellStart"/>
      <w:r w:rsidRPr="00947DE2">
        <w:rPr>
          <w:sz w:val="20"/>
          <w:szCs w:val="20"/>
        </w:rPr>
        <w:t>Г.М.Логвинов</w:t>
      </w:r>
      <w:proofErr w:type="spellEnd"/>
    </w:p>
    <w:p w:rsidR="00947DE2" w:rsidRPr="00947DE2" w:rsidRDefault="00947DE2" w:rsidP="00947DE2">
      <w:pPr>
        <w:pStyle w:val="a5"/>
        <w:ind w:left="4500"/>
        <w:rPr>
          <w:sz w:val="20"/>
          <w:szCs w:val="20"/>
        </w:rPr>
      </w:pPr>
    </w:p>
    <w:p w:rsidR="00947DE2" w:rsidRPr="00947DE2" w:rsidRDefault="00947DE2" w:rsidP="00947DE2">
      <w:pPr>
        <w:pStyle w:val="a5"/>
        <w:ind w:left="4500"/>
        <w:rPr>
          <w:sz w:val="20"/>
          <w:szCs w:val="20"/>
        </w:rPr>
      </w:pPr>
    </w:p>
    <w:p w:rsidR="00947DE2" w:rsidRPr="00947DE2" w:rsidRDefault="00947DE2" w:rsidP="00947DE2">
      <w:pPr>
        <w:pStyle w:val="a5"/>
        <w:ind w:left="4500"/>
        <w:rPr>
          <w:sz w:val="20"/>
          <w:szCs w:val="20"/>
        </w:rPr>
      </w:pPr>
    </w:p>
    <w:p w:rsidR="00947DE2" w:rsidRPr="00947DE2" w:rsidRDefault="00947DE2" w:rsidP="00947DE2">
      <w:pPr>
        <w:pStyle w:val="a5"/>
        <w:ind w:left="4500"/>
        <w:rPr>
          <w:sz w:val="20"/>
          <w:szCs w:val="20"/>
        </w:rPr>
      </w:pPr>
      <w:r w:rsidRPr="00947DE2">
        <w:rPr>
          <w:sz w:val="20"/>
          <w:szCs w:val="20"/>
        </w:rPr>
        <w:t xml:space="preserve">Приложение 1 к Постановлению Администрации     </w:t>
      </w:r>
      <w:proofErr w:type="spellStart"/>
      <w:r w:rsidRPr="00947DE2">
        <w:rPr>
          <w:sz w:val="20"/>
          <w:szCs w:val="20"/>
        </w:rPr>
        <w:t>Корниловского</w:t>
      </w:r>
      <w:proofErr w:type="spellEnd"/>
      <w:r w:rsidRPr="00947DE2">
        <w:rPr>
          <w:sz w:val="20"/>
          <w:szCs w:val="20"/>
        </w:rPr>
        <w:t xml:space="preserve"> сельского поселения</w:t>
      </w:r>
    </w:p>
    <w:p w:rsidR="00947DE2" w:rsidRPr="00947DE2" w:rsidRDefault="00947DE2" w:rsidP="00947DE2">
      <w:pPr>
        <w:pStyle w:val="a5"/>
        <w:ind w:left="4536" w:hanging="36"/>
        <w:rPr>
          <w:b/>
          <w:bCs/>
          <w:sz w:val="20"/>
          <w:szCs w:val="20"/>
        </w:rPr>
      </w:pPr>
      <w:r w:rsidRPr="00947DE2">
        <w:rPr>
          <w:sz w:val="20"/>
          <w:szCs w:val="20"/>
        </w:rPr>
        <w:t>от   30.04. 2020 № 11</w:t>
      </w:r>
    </w:p>
    <w:p w:rsidR="00947DE2" w:rsidRPr="00947DE2" w:rsidRDefault="00947DE2" w:rsidP="00947DE2">
      <w:pPr>
        <w:jc w:val="center"/>
        <w:rPr>
          <w:b/>
          <w:sz w:val="20"/>
          <w:szCs w:val="20"/>
        </w:rPr>
      </w:pPr>
    </w:p>
    <w:p w:rsidR="00947DE2" w:rsidRPr="00947DE2" w:rsidRDefault="00947DE2" w:rsidP="00947DE2">
      <w:pPr>
        <w:jc w:val="center"/>
        <w:rPr>
          <w:b/>
          <w:sz w:val="20"/>
          <w:szCs w:val="20"/>
        </w:rPr>
      </w:pPr>
      <w:hyperlink w:anchor="sub_1000" w:history="1">
        <w:r w:rsidRPr="00947DE2">
          <w:rPr>
            <w:b/>
            <w:sz w:val="20"/>
            <w:szCs w:val="20"/>
          </w:rPr>
          <w:t>ПОРЯДОК</w:t>
        </w:r>
      </w:hyperlink>
    </w:p>
    <w:p w:rsidR="00947DE2" w:rsidRPr="00947DE2" w:rsidRDefault="00947DE2" w:rsidP="00947DE2">
      <w:pPr>
        <w:jc w:val="center"/>
        <w:rPr>
          <w:b/>
          <w:sz w:val="20"/>
          <w:szCs w:val="20"/>
        </w:rPr>
      </w:pPr>
      <w:r w:rsidRPr="00947DE2">
        <w:rPr>
          <w:b/>
          <w:sz w:val="20"/>
          <w:szCs w:val="20"/>
        </w:rPr>
        <w:t xml:space="preserve"> составления, утверждения и ведения бюджетных смет казенных учреждений муниципального образования «</w:t>
      </w:r>
      <w:proofErr w:type="spellStart"/>
      <w:r w:rsidRPr="00947DE2">
        <w:rPr>
          <w:b/>
          <w:sz w:val="20"/>
          <w:szCs w:val="20"/>
        </w:rPr>
        <w:t>Корниловское</w:t>
      </w:r>
      <w:proofErr w:type="spellEnd"/>
      <w:r w:rsidRPr="00947DE2">
        <w:rPr>
          <w:b/>
          <w:sz w:val="20"/>
          <w:szCs w:val="20"/>
        </w:rPr>
        <w:t xml:space="preserve"> сельское поселение»</w:t>
      </w:r>
    </w:p>
    <w:p w:rsidR="00947DE2" w:rsidRPr="00947DE2" w:rsidRDefault="00947DE2" w:rsidP="00947DE2">
      <w:pPr>
        <w:jc w:val="center"/>
        <w:rPr>
          <w:b/>
          <w:sz w:val="20"/>
          <w:szCs w:val="20"/>
        </w:rPr>
      </w:pPr>
    </w:p>
    <w:p w:rsidR="00947DE2" w:rsidRPr="00947DE2" w:rsidRDefault="00947DE2" w:rsidP="00947DE2">
      <w:pPr>
        <w:pStyle w:val="HEADERTEXT0"/>
        <w:jc w:val="center"/>
        <w:rPr>
          <w:rFonts w:ascii="Times New Roman" w:hAnsi="Times New Roman" w:cs="Times New Roman"/>
          <w:color w:val="auto"/>
        </w:rPr>
      </w:pPr>
      <w:r w:rsidRPr="00947DE2">
        <w:rPr>
          <w:rFonts w:ascii="Times New Roman" w:hAnsi="Times New Roman" w:cs="Times New Roman"/>
          <w:color w:val="auto"/>
        </w:rPr>
        <w:t>1.  Общие Положения</w:t>
      </w:r>
    </w:p>
    <w:p w:rsidR="00947DE2" w:rsidRPr="00947DE2" w:rsidRDefault="00947DE2" w:rsidP="00947DE2">
      <w:pPr>
        <w:keepNext/>
        <w:ind w:firstLine="360"/>
        <w:jc w:val="both"/>
        <w:rPr>
          <w:sz w:val="20"/>
          <w:szCs w:val="20"/>
        </w:rPr>
      </w:pPr>
      <w:r w:rsidRPr="00947DE2">
        <w:rPr>
          <w:sz w:val="20"/>
          <w:szCs w:val="20"/>
        </w:rPr>
        <w:t xml:space="preserve">1. </w:t>
      </w:r>
      <w:proofErr w:type="gramStart"/>
      <w:r w:rsidRPr="00947DE2">
        <w:rPr>
          <w:sz w:val="20"/>
          <w:szCs w:val="20"/>
        </w:rPr>
        <w:t xml:space="preserve">Настоящий </w:t>
      </w:r>
      <w:hyperlink w:anchor="sub_1000" w:history="1">
        <w:r w:rsidRPr="00947DE2">
          <w:rPr>
            <w:sz w:val="20"/>
            <w:szCs w:val="20"/>
          </w:rPr>
          <w:t>Порядок</w:t>
        </w:r>
      </w:hyperlink>
      <w:r w:rsidRPr="00947DE2">
        <w:rPr>
          <w:sz w:val="20"/>
          <w:szCs w:val="20"/>
        </w:rPr>
        <w:t xml:space="preserve"> составления, утверждения и ведения бюджетных смет казенных учреждений муниципального образования «</w:t>
      </w:r>
      <w:proofErr w:type="spellStart"/>
      <w:r w:rsidRPr="00947DE2">
        <w:rPr>
          <w:sz w:val="20"/>
          <w:szCs w:val="20"/>
        </w:rPr>
        <w:t>Корниловское</w:t>
      </w:r>
      <w:proofErr w:type="spellEnd"/>
      <w:r w:rsidRPr="00947DE2">
        <w:rPr>
          <w:sz w:val="20"/>
          <w:szCs w:val="20"/>
        </w:rPr>
        <w:t xml:space="preserve"> сельское поселение» (далее - Порядок) разработан в соответствии с Бюджетным кодексом Российской Федерации, приказом Министерства финансов Российской Федерации от 14 февраля 2018 года N 26н «Об Общих требованиях к порядку составления, утверждения и ведения бюджетных смет казенных учреждений» и определяет правила составления, утверждения и ведения бюджетных смет муниципальных</w:t>
      </w:r>
      <w:proofErr w:type="gramEnd"/>
      <w:r w:rsidRPr="00947DE2">
        <w:rPr>
          <w:sz w:val="20"/>
          <w:szCs w:val="20"/>
        </w:rPr>
        <w:t xml:space="preserve"> казенных учреждений, финансируемых из бюджета </w:t>
      </w:r>
      <w:proofErr w:type="spellStart"/>
      <w:r w:rsidRPr="00947DE2">
        <w:rPr>
          <w:sz w:val="20"/>
          <w:szCs w:val="20"/>
        </w:rPr>
        <w:t>Корниловского</w:t>
      </w:r>
      <w:proofErr w:type="spellEnd"/>
      <w:r w:rsidRPr="00947DE2">
        <w:rPr>
          <w:sz w:val="20"/>
          <w:szCs w:val="20"/>
        </w:rPr>
        <w:t xml:space="preserve"> сельского поселения.</w:t>
      </w:r>
    </w:p>
    <w:p w:rsidR="00947DE2" w:rsidRPr="00947DE2" w:rsidRDefault="00947DE2" w:rsidP="00947DE2">
      <w:pPr>
        <w:shd w:val="clear" w:color="auto" w:fill="FFFFFF"/>
        <w:spacing w:line="242" w:lineRule="atLeast"/>
        <w:ind w:firstLine="360"/>
        <w:jc w:val="both"/>
        <w:textAlignment w:val="baseline"/>
        <w:rPr>
          <w:sz w:val="20"/>
          <w:szCs w:val="20"/>
        </w:rPr>
      </w:pPr>
      <w:r w:rsidRPr="00947DE2">
        <w:rPr>
          <w:sz w:val="20"/>
          <w:szCs w:val="20"/>
        </w:rPr>
        <w:t>2. Порядок составления, утверждения и ведения бюджетных смет казенных учреждений принимается в форме единого документа.</w:t>
      </w:r>
    </w:p>
    <w:p w:rsidR="00947DE2" w:rsidRPr="00947DE2" w:rsidRDefault="00947DE2" w:rsidP="00947DE2">
      <w:pPr>
        <w:shd w:val="clear" w:color="auto" w:fill="FFFFFF"/>
        <w:spacing w:line="242" w:lineRule="atLeast"/>
        <w:jc w:val="both"/>
        <w:textAlignment w:val="baseline"/>
        <w:rPr>
          <w:sz w:val="20"/>
          <w:szCs w:val="20"/>
        </w:rPr>
      </w:pPr>
    </w:p>
    <w:p w:rsidR="00947DE2" w:rsidRPr="00947DE2" w:rsidRDefault="00947DE2" w:rsidP="00947DE2">
      <w:pPr>
        <w:pStyle w:val="msonospacing0"/>
        <w:numPr>
          <w:ilvl w:val="0"/>
          <w:numId w:val="24"/>
        </w:numPr>
        <w:jc w:val="center"/>
        <w:rPr>
          <w:rFonts w:ascii="Times New Roman" w:eastAsia="Times New Roman" w:hAnsi="Times New Roman"/>
          <w:sz w:val="20"/>
          <w:szCs w:val="20"/>
          <w:lang w:eastAsia="ru-RU"/>
        </w:rPr>
      </w:pPr>
      <w:r w:rsidRPr="00947DE2">
        <w:rPr>
          <w:rFonts w:ascii="Times New Roman" w:eastAsia="Times New Roman" w:hAnsi="Times New Roman"/>
          <w:sz w:val="20"/>
          <w:szCs w:val="20"/>
          <w:lang w:eastAsia="ru-RU"/>
        </w:rPr>
        <w:t>Составление бюджетной сметы</w:t>
      </w:r>
      <w:bookmarkStart w:id="2" w:name="P53"/>
      <w:bookmarkEnd w:id="2"/>
    </w:p>
    <w:p w:rsidR="00947DE2" w:rsidRPr="00947DE2" w:rsidRDefault="00947DE2" w:rsidP="00947DE2">
      <w:pPr>
        <w:numPr>
          <w:ilvl w:val="0"/>
          <w:numId w:val="24"/>
        </w:numPr>
        <w:tabs>
          <w:tab w:val="clear" w:pos="720"/>
        </w:tabs>
        <w:autoSpaceDE w:val="0"/>
        <w:autoSpaceDN w:val="0"/>
        <w:adjustRightInd w:val="0"/>
        <w:ind w:left="0" w:firstLine="360"/>
        <w:jc w:val="both"/>
        <w:outlineLvl w:val="0"/>
        <w:rPr>
          <w:sz w:val="20"/>
          <w:szCs w:val="20"/>
        </w:rPr>
      </w:pPr>
      <w:proofErr w:type="gramStart"/>
      <w:r w:rsidRPr="00947DE2">
        <w:rPr>
          <w:sz w:val="20"/>
          <w:szCs w:val="20"/>
        </w:rPr>
        <w:t xml:space="preserve">Составлением бюджетной сметы (далее – сметы) является установление объема и распределения направлений расходов бюджета </w:t>
      </w:r>
      <w:proofErr w:type="spellStart"/>
      <w:r w:rsidRPr="00947DE2">
        <w:rPr>
          <w:sz w:val="20"/>
          <w:szCs w:val="20"/>
        </w:rPr>
        <w:t>Корниловского</w:t>
      </w:r>
      <w:proofErr w:type="spellEnd"/>
      <w:r w:rsidRPr="00947DE2">
        <w:rPr>
          <w:sz w:val="20"/>
          <w:szCs w:val="20"/>
        </w:rPr>
        <w:t xml:space="preserve"> сельского поселения на срок действия решения о местном бюджете на очередной финансовый год (очередной финансовый год и плановый период) на основании доведенных до казенных учреждения в установленном законодательством Российской Федерации порядке лимитов бюджетных обязательств на принятие и (или) исполнение бюджетных обязательств по обеспечению выполнения функций казенного</w:t>
      </w:r>
      <w:proofErr w:type="gramEnd"/>
      <w:r w:rsidRPr="00947DE2">
        <w:rPr>
          <w:sz w:val="20"/>
          <w:szCs w:val="20"/>
        </w:rPr>
        <w:t xml:space="preserve"> учреждения, включая бюджетные обязательства по предоставлению бюджетных инвестиций и субсидий юридическим лицам (в том числе субсидии казенным учреждениям), субсидий, субвенций и иных межбюджетных трансфертов (далее – лимиты бюджетных обязательств).</w:t>
      </w:r>
    </w:p>
    <w:p w:rsidR="00947DE2" w:rsidRPr="00947DE2" w:rsidRDefault="00947DE2" w:rsidP="00947DE2">
      <w:pPr>
        <w:numPr>
          <w:ilvl w:val="0"/>
          <w:numId w:val="24"/>
        </w:numPr>
        <w:tabs>
          <w:tab w:val="clear" w:pos="720"/>
        </w:tabs>
        <w:autoSpaceDE w:val="0"/>
        <w:autoSpaceDN w:val="0"/>
        <w:adjustRightInd w:val="0"/>
        <w:ind w:left="0" w:firstLine="360"/>
        <w:jc w:val="both"/>
        <w:outlineLvl w:val="0"/>
        <w:rPr>
          <w:sz w:val="20"/>
          <w:szCs w:val="20"/>
        </w:rPr>
      </w:pPr>
      <w:r w:rsidRPr="00947DE2">
        <w:rPr>
          <w:sz w:val="20"/>
          <w:szCs w:val="20"/>
        </w:rPr>
        <w:t xml:space="preserve">Показатели сметы на очередной (текущий) финансовый год и плановый период формируются в разрезе </w:t>
      </w:r>
      <w:proofErr w:type="gramStart"/>
      <w:r w:rsidRPr="00947DE2">
        <w:rPr>
          <w:sz w:val="20"/>
          <w:szCs w:val="20"/>
        </w:rPr>
        <w:t>кодов классификации расходов бюджетов бюджетной классификации Российской Федерации</w:t>
      </w:r>
      <w:proofErr w:type="gramEnd"/>
      <w:r w:rsidRPr="00947DE2">
        <w:rPr>
          <w:sz w:val="20"/>
          <w:szCs w:val="20"/>
        </w:rPr>
        <w:t xml:space="preserve"> с детализацией по кодам элементов (подгрупп и элементов) видов расходов в пределах доведенных лимитов бюджетных обязательств, а также в разрезе кодов аналитических показателей.</w:t>
      </w:r>
    </w:p>
    <w:p w:rsidR="00947DE2" w:rsidRPr="00947DE2" w:rsidRDefault="00947DE2" w:rsidP="00947DE2">
      <w:pPr>
        <w:numPr>
          <w:ilvl w:val="0"/>
          <w:numId w:val="24"/>
        </w:numPr>
        <w:tabs>
          <w:tab w:val="clear" w:pos="720"/>
        </w:tabs>
        <w:autoSpaceDE w:val="0"/>
        <w:autoSpaceDN w:val="0"/>
        <w:adjustRightInd w:val="0"/>
        <w:ind w:left="0" w:firstLine="360"/>
        <w:jc w:val="both"/>
        <w:outlineLvl w:val="0"/>
        <w:rPr>
          <w:sz w:val="20"/>
          <w:szCs w:val="20"/>
        </w:rPr>
      </w:pPr>
      <w:r w:rsidRPr="00947DE2">
        <w:rPr>
          <w:sz w:val="20"/>
          <w:szCs w:val="20"/>
        </w:rPr>
        <w:t>Показатели сметы (изменение сметы) казенных учреждений формируются на бумажном носителе с дополнительной детализацией по кодам статей классификации операций сектора государственного управления, в рублях с точностью до двух знаков после запятой.</w:t>
      </w:r>
    </w:p>
    <w:p w:rsidR="00947DE2" w:rsidRPr="00947DE2" w:rsidRDefault="00947DE2" w:rsidP="00947DE2">
      <w:pPr>
        <w:numPr>
          <w:ilvl w:val="0"/>
          <w:numId w:val="24"/>
        </w:numPr>
        <w:tabs>
          <w:tab w:val="clear" w:pos="720"/>
        </w:tabs>
        <w:autoSpaceDE w:val="0"/>
        <w:autoSpaceDN w:val="0"/>
        <w:adjustRightInd w:val="0"/>
        <w:ind w:left="0" w:firstLine="360"/>
        <w:jc w:val="both"/>
        <w:outlineLvl w:val="0"/>
        <w:rPr>
          <w:sz w:val="20"/>
          <w:szCs w:val="20"/>
        </w:rPr>
      </w:pPr>
      <w:r w:rsidRPr="00947DE2">
        <w:rPr>
          <w:sz w:val="20"/>
          <w:szCs w:val="20"/>
        </w:rPr>
        <w:t>Смета составляется казенным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согласно приложению 1 к настоящему порядку.</w:t>
      </w:r>
    </w:p>
    <w:p w:rsidR="00947DE2" w:rsidRPr="00947DE2" w:rsidRDefault="00947DE2" w:rsidP="00947DE2">
      <w:pPr>
        <w:numPr>
          <w:ilvl w:val="0"/>
          <w:numId w:val="24"/>
        </w:numPr>
        <w:autoSpaceDE w:val="0"/>
        <w:autoSpaceDN w:val="0"/>
        <w:adjustRightInd w:val="0"/>
        <w:ind w:left="0" w:firstLine="360"/>
        <w:jc w:val="both"/>
        <w:outlineLvl w:val="0"/>
        <w:rPr>
          <w:sz w:val="20"/>
          <w:szCs w:val="20"/>
        </w:rPr>
      </w:pPr>
      <w:r w:rsidRPr="00947DE2">
        <w:rPr>
          <w:sz w:val="20"/>
          <w:szCs w:val="20"/>
        </w:rPr>
        <w:t>Смета составляется и ведется на основании обоснований (расчетов) плановых сметных показателей, являющихся неотъемлемой частью сметы, составление и ведение которых осуществляется в соответствии с разделом V настоящего порядка.</w:t>
      </w:r>
    </w:p>
    <w:p w:rsidR="00947DE2" w:rsidRPr="00947DE2" w:rsidRDefault="00947DE2" w:rsidP="00947DE2">
      <w:pPr>
        <w:numPr>
          <w:ilvl w:val="0"/>
          <w:numId w:val="24"/>
        </w:numPr>
        <w:autoSpaceDE w:val="0"/>
        <w:autoSpaceDN w:val="0"/>
        <w:adjustRightInd w:val="0"/>
        <w:ind w:left="0" w:firstLine="360"/>
        <w:jc w:val="both"/>
        <w:outlineLvl w:val="0"/>
        <w:rPr>
          <w:sz w:val="20"/>
          <w:szCs w:val="20"/>
        </w:rPr>
      </w:pPr>
      <w:r w:rsidRPr="00947DE2">
        <w:rPr>
          <w:sz w:val="20"/>
          <w:szCs w:val="20"/>
        </w:rPr>
        <w:t>Показатели сметы и показатели обоснований (расчетов) плановых сметных показателей должны соответствовать друг другу.</w:t>
      </w:r>
    </w:p>
    <w:p w:rsidR="00947DE2" w:rsidRPr="00947DE2" w:rsidRDefault="00947DE2" w:rsidP="00947DE2">
      <w:pPr>
        <w:numPr>
          <w:ilvl w:val="0"/>
          <w:numId w:val="24"/>
        </w:numPr>
        <w:autoSpaceDE w:val="0"/>
        <w:autoSpaceDN w:val="0"/>
        <w:adjustRightInd w:val="0"/>
        <w:ind w:left="0" w:firstLine="360"/>
        <w:jc w:val="both"/>
        <w:outlineLvl w:val="0"/>
        <w:rPr>
          <w:sz w:val="20"/>
          <w:szCs w:val="20"/>
        </w:rPr>
      </w:pPr>
      <w:r w:rsidRPr="00947DE2">
        <w:rPr>
          <w:sz w:val="20"/>
          <w:szCs w:val="20"/>
        </w:rPr>
        <w:t xml:space="preserve">Смета, иные документы и информация, предусмотренные настоящим Порядком, формируются в форме документа на бумажном носителе и подписываются руководителем или иным лицом, </w:t>
      </w:r>
      <w:r w:rsidRPr="00947DE2">
        <w:rPr>
          <w:sz w:val="20"/>
          <w:szCs w:val="20"/>
        </w:rPr>
        <w:lastRenderedPageBreak/>
        <w:t>уполномоченным действовать в установленном законодательством Российской Федерации порядке (далее – уполномоченное лицо) от имени казенного учреждения.</w:t>
      </w:r>
    </w:p>
    <w:p w:rsidR="00947DE2" w:rsidRPr="00947DE2" w:rsidRDefault="00947DE2" w:rsidP="00947DE2">
      <w:pPr>
        <w:pStyle w:val="ConsPlusNormal"/>
        <w:numPr>
          <w:ilvl w:val="0"/>
          <w:numId w:val="24"/>
        </w:numPr>
        <w:tabs>
          <w:tab w:val="left" w:pos="1134"/>
        </w:tabs>
        <w:adjustRightInd/>
        <w:ind w:left="0" w:firstLine="360"/>
        <w:jc w:val="both"/>
        <w:rPr>
          <w:rFonts w:ascii="Times New Roman" w:hAnsi="Times New Roman" w:cs="Times New Roman"/>
        </w:rPr>
      </w:pPr>
      <w:r w:rsidRPr="00947DE2">
        <w:rPr>
          <w:rFonts w:ascii="Times New Roman" w:hAnsi="Times New Roman" w:cs="Times New Roman"/>
        </w:rPr>
        <w:t xml:space="preserve"> Проект сметы составляется казенным учреждением при составлении проекта решения о местном бюджете на соответствующий финансовый год и плановый период. </w:t>
      </w:r>
    </w:p>
    <w:p w:rsidR="00947DE2" w:rsidRPr="00947DE2" w:rsidRDefault="00947DE2" w:rsidP="00947DE2">
      <w:pPr>
        <w:pStyle w:val="FORMATTEXT0"/>
        <w:ind w:firstLine="360"/>
        <w:jc w:val="both"/>
        <w:rPr>
          <w:rFonts w:ascii="Times New Roman" w:hAnsi="Times New Roman" w:cs="Times New Roman"/>
          <w:spacing w:val="1"/>
        </w:rPr>
      </w:pPr>
      <w:bookmarkStart w:id="3" w:name="P73"/>
      <w:bookmarkStart w:id="4" w:name="P84"/>
      <w:bookmarkStart w:id="5" w:name="P90"/>
      <w:bookmarkEnd w:id="3"/>
      <w:bookmarkEnd w:id="4"/>
      <w:bookmarkEnd w:id="5"/>
      <w:r w:rsidRPr="00947DE2">
        <w:rPr>
          <w:rFonts w:ascii="Times New Roman" w:hAnsi="Times New Roman" w:cs="Times New Roman"/>
        </w:rPr>
        <w:t>11. Показатели сметы казенного учреждения подписываются лицом, имеющим право действовать от имени казанного учреждения, в течение пяти рабочих дней со дня доведения лимитов бюджетных обязательств.</w:t>
      </w:r>
      <w:r w:rsidRPr="00947DE2">
        <w:rPr>
          <w:rFonts w:ascii="Times New Roman" w:hAnsi="Times New Roman" w:cs="Times New Roman"/>
          <w:spacing w:val="1"/>
        </w:rPr>
        <w:t xml:space="preserve"> </w:t>
      </w:r>
    </w:p>
    <w:p w:rsidR="00947DE2" w:rsidRPr="00947DE2" w:rsidRDefault="00947DE2" w:rsidP="00947DE2">
      <w:pPr>
        <w:pStyle w:val="FORMATTEXT0"/>
        <w:ind w:firstLine="568"/>
        <w:jc w:val="both"/>
        <w:rPr>
          <w:rFonts w:ascii="Times New Roman" w:hAnsi="Times New Roman" w:cs="Times New Roman"/>
        </w:rPr>
      </w:pPr>
      <w:r w:rsidRPr="00947DE2">
        <w:rPr>
          <w:rFonts w:ascii="Times New Roman" w:hAnsi="Times New Roman" w:cs="Times New Roman"/>
        </w:rPr>
        <w:t>К представляемой смете  прилагается:</w:t>
      </w:r>
    </w:p>
    <w:p w:rsidR="00947DE2" w:rsidRPr="00947DE2" w:rsidRDefault="00947DE2" w:rsidP="00947DE2">
      <w:pPr>
        <w:pStyle w:val="FORMATTEXT0"/>
        <w:ind w:firstLine="568"/>
        <w:jc w:val="both"/>
        <w:rPr>
          <w:rFonts w:ascii="Times New Roman" w:hAnsi="Times New Roman" w:cs="Times New Roman"/>
        </w:rPr>
      </w:pPr>
      <w:r w:rsidRPr="00947DE2">
        <w:rPr>
          <w:rFonts w:ascii="Times New Roman" w:hAnsi="Times New Roman" w:cs="Times New Roman"/>
        </w:rPr>
        <w:t>расчет плановых сметных показателей, использованных при формировании сметы, являющихся неотъемлемой частью сметы по форме согласно приложению № 3 к настоящему Порядку;</w:t>
      </w:r>
    </w:p>
    <w:p w:rsidR="00947DE2" w:rsidRPr="00947DE2" w:rsidRDefault="00947DE2" w:rsidP="00947DE2">
      <w:pPr>
        <w:pStyle w:val="FORMATTEXT0"/>
        <w:ind w:firstLine="568"/>
        <w:jc w:val="both"/>
        <w:rPr>
          <w:rFonts w:ascii="Times New Roman" w:hAnsi="Times New Roman" w:cs="Times New Roman"/>
        </w:rPr>
      </w:pPr>
      <w:r w:rsidRPr="00947DE2">
        <w:rPr>
          <w:rFonts w:ascii="Times New Roman" w:hAnsi="Times New Roman" w:cs="Times New Roman"/>
        </w:rPr>
        <w:t>финансово-экономические обоснования (расчеты) в разрезе классификации операций сектора государственного управления согласно перечню, содержащемуся в Приложение  № 4 к настоящему Порядку.</w:t>
      </w:r>
    </w:p>
    <w:p w:rsidR="00947DE2" w:rsidRPr="00947DE2" w:rsidRDefault="00947DE2" w:rsidP="00947DE2">
      <w:pPr>
        <w:ind w:firstLine="540"/>
        <w:jc w:val="both"/>
        <w:rPr>
          <w:sz w:val="20"/>
          <w:szCs w:val="20"/>
        </w:rPr>
      </w:pPr>
      <w:r w:rsidRPr="00947DE2">
        <w:rPr>
          <w:sz w:val="20"/>
          <w:szCs w:val="20"/>
        </w:rPr>
        <w:t xml:space="preserve">Обоснования (расчеты) плановых сметных показателей составляются в процессе формирования проекта решения о бюджете </w:t>
      </w:r>
      <w:proofErr w:type="spellStart"/>
      <w:r w:rsidRPr="00947DE2">
        <w:rPr>
          <w:sz w:val="20"/>
          <w:szCs w:val="20"/>
        </w:rPr>
        <w:t>Корниловского</w:t>
      </w:r>
      <w:proofErr w:type="spellEnd"/>
      <w:r w:rsidRPr="00947DE2">
        <w:rPr>
          <w:sz w:val="20"/>
          <w:szCs w:val="20"/>
        </w:rPr>
        <w:t xml:space="preserve"> сельского поселения на очередной финансовый год и плановый период, подписываются должностным лицом, ответственным за их оформление. </w:t>
      </w:r>
    </w:p>
    <w:p w:rsidR="00947DE2" w:rsidRPr="00947DE2" w:rsidRDefault="00947DE2" w:rsidP="00947DE2">
      <w:pPr>
        <w:pStyle w:val="FORMATTEXT0"/>
        <w:ind w:firstLine="568"/>
        <w:jc w:val="both"/>
        <w:rPr>
          <w:rFonts w:ascii="Times New Roman" w:hAnsi="Times New Roman" w:cs="Times New Roman"/>
        </w:rPr>
      </w:pPr>
      <w:proofErr w:type="gramStart"/>
      <w:r w:rsidRPr="00947DE2">
        <w:rPr>
          <w:rFonts w:ascii="Times New Roman" w:hAnsi="Times New Roman" w:cs="Times New Roman"/>
        </w:rPr>
        <w:t>В целях формирования сметы казенного учреждения на очередной финансовый год на этапе составления проекта бюджета  на очередной финансовый год и плановый период казенное учреждение  составляет проект сметы на очередной финансовый год и плановый период по форме согласно приложению № 1 к настоящему Порядку и предоставляет его Главному распорядителю (распорядителю) средств бюджета в срок до 15 октября текущего финансового года.</w:t>
      </w:r>
      <w:proofErr w:type="gramEnd"/>
    </w:p>
    <w:p w:rsidR="00947DE2" w:rsidRPr="00947DE2" w:rsidRDefault="00947DE2" w:rsidP="00947DE2">
      <w:pPr>
        <w:pStyle w:val="FORMATTEXT0"/>
        <w:ind w:firstLine="568"/>
        <w:jc w:val="both"/>
        <w:rPr>
          <w:rFonts w:ascii="Times New Roman" w:hAnsi="Times New Roman" w:cs="Times New Roman"/>
        </w:rPr>
      </w:pPr>
      <w:r w:rsidRPr="00947DE2">
        <w:rPr>
          <w:rFonts w:ascii="Times New Roman" w:hAnsi="Times New Roman" w:cs="Times New Roman"/>
        </w:rPr>
        <w:t>Формирование проекта сметы на очередной финансовый год и плановый период осуществляется в соответствии с настоящим Порядком.</w:t>
      </w:r>
    </w:p>
    <w:p w:rsidR="00947DE2" w:rsidRPr="00947DE2" w:rsidRDefault="00947DE2" w:rsidP="00947DE2">
      <w:pPr>
        <w:pStyle w:val="FORMATTEXT0"/>
        <w:ind w:firstLine="568"/>
        <w:jc w:val="both"/>
        <w:rPr>
          <w:rFonts w:ascii="Times New Roman" w:hAnsi="Times New Roman" w:cs="Times New Roman"/>
        </w:rPr>
      </w:pPr>
    </w:p>
    <w:p w:rsidR="00947DE2" w:rsidRPr="00947DE2" w:rsidRDefault="00947DE2" w:rsidP="00947DE2">
      <w:pPr>
        <w:pStyle w:val="FORMATTEXT0"/>
        <w:ind w:firstLine="360"/>
        <w:jc w:val="center"/>
        <w:rPr>
          <w:rFonts w:ascii="Times New Roman" w:hAnsi="Times New Roman" w:cs="Times New Roman"/>
        </w:rPr>
      </w:pPr>
      <w:r w:rsidRPr="00947DE2">
        <w:rPr>
          <w:rFonts w:ascii="Times New Roman" w:hAnsi="Times New Roman" w:cs="Times New Roman"/>
        </w:rPr>
        <w:t>3. Утверждение смет</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12.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главного распорядителя бюджетных средств.</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Смета казенного учреждения, являющегося главным распорядителем средств бюджета, утверждается руководителем главного распорядителя бюджетных средств.</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Смета казенного учреждения, не осуществляющего бюджетные полномочия главного распорядителя бюджетных средств, утверждается руководителем главного распорядителя бюджетных средств.</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13. Утвержденные сметы с обоснованиями (расчетами) плановых сметных показателей, использованными при формировании сметы, направляются распорядителем бюджетных средств (учреждением) главному распорядителю бюджетных средств не позднее одного рабочего дня после утверждения сметы.</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14. Смета казенного учреждения утверждается руководителем главного распорядителя бюджетных сре</w:t>
      </w:r>
      <w:proofErr w:type="gramStart"/>
      <w:r w:rsidRPr="00947DE2">
        <w:rPr>
          <w:rFonts w:ascii="Times New Roman" w:hAnsi="Times New Roman" w:cs="Times New Roman"/>
        </w:rPr>
        <w:t>дств в т</w:t>
      </w:r>
      <w:proofErr w:type="gramEnd"/>
      <w:r w:rsidRPr="00947DE2">
        <w:rPr>
          <w:rFonts w:ascii="Times New Roman" w:hAnsi="Times New Roman" w:cs="Times New Roman"/>
        </w:rPr>
        <w:t>ечение десяти рабочих дней со дня доведения лимитов бюджетных обязательств.</w:t>
      </w:r>
    </w:p>
    <w:p w:rsidR="00947DE2" w:rsidRPr="00947DE2" w:rsidRDefault="00947DE2" w:rsidP="00947DE2">
      <w:pPr>
        <w:pStyle w:val="FORMATTEXT0"/>
        <w:ind w:firstLine="360"/>
        <w:jc w:val="center"/>
        <w:rPr>
          <w:rFonts w:ascii="Times New Roman" w:hAnsi="Times New Roman" w:cs="Times New Roman"/>
        </w:rPr>
      </w:pPr>
    </w:p>
    <w:p w:rsidR="00947DE2" w:rsidRPr="00947DE2" w:rsidRDefault="00947DE2" w:rsidP="00947DE2">
      <w:pPr>
        <w:pStyle w:val="FORMATTEXT0"/>
        <w:ind w:firstLine="360"/>
        <w:jc w:val="center"/>
        <w:rPr>
          <w:rFonts w:ascii="Times New Roman" w:hAnsi="Times New Roman" w:cs="Times New Roman"/>
        </w:rPr>
      </w:pPr>
      <w:r w:rsidRPr="00947DE2">
        <w:rPr>
          <w:rFonts w:ascii="Times New Roman" w:hAnsi="Times New Roman" w:cs="Times New Roman"/>
        </w:rPr>
        <w:t>4. Ведение смет</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15. Ведением сметы является внесение изменений в показатели сметы в пределах доведенных казенному учреждению в установленном порядке объемов соответствующих лимитов бюджетных обязательств.</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Изменения показателей сметы составляются казенным учреждением по форме согласно приложению 2 к настоящему Порядку.</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изменяющих объемы сметных назначений в случае изменения доведенных казенному учреждению в установленном порядке лимитов бюджетных обязательств;</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изменяющих распределение сметных назначений по кодам классификации расходов бюджета (кроме кодов классификации операций сектора государственного управления), требующих изменения показателей бюджетной росписи главного распорядителя бюджетных средств и лимитов бюджетных обязательств;</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изменяющих распределение сметных назначений по кодам классификации расходов бюджета (кроме кодов классификации операций сектора государственного управления), не требующих изменения показателей бюджетной росписи главного распорядителя бюджетных средств и лимитов бюджетных обязательств;</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изменяющих распределение сметных назначений по кодам классификации операций сектора государственного управления, не требующих изменения показателей бюджетной росписи главного распорядителя бюджетных средств и лимитов бюджетных обязательств;</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изменяющих распределение сметных назначений по кодам классификации операций сектора государственного управления, требующих изменения показателей утвержденного объема лимитов бюджетных обязательств;</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изменяющих объемы сметных назначений, приводящих к перераспределению их между разделами сметы;</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lastRenderedPageBreak/>
        <w:t>16. Внесение изменений в смету, требующих изменения показателей бюджетной росписи главного распорядителя бюджетных средств и лимитов бюджетных обязательств,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17. Утверждение изменений в смету осуществляется в соответствии с разделом 3 настоящего Порядка.</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 xml:space="preserve">18. </w:t>
      </w:r>
      <w:proofErr w:type="gramStart"/>
      <w:r w:rsidRPr="00947DE2">
        <w:rPr>
          <w:rFonts w:ascii="Times New Roman" w:hAnsi="Times New Roman" w:cs="Times New Roman"/>
        </w:rPr>
        <w:t>Изменения в смету с обоснованиями (расчетами) плановых сметных показателей, использованными при ее изменении, или изменение показателей обоснований (расчетов) плановых сметных показателей, не приводящих к изменению сметы, направляются распорядителем бюджетных средств (учреждением) главному распорядителю бюджетных средств не позднее одного рабочего дня после утверждения изменений в смету (изменений в показатели обоснований (расчетов) плановых сметных показателей).</w:t>
      </w:r>
      <w:proofErr w:type="gramEnd"/>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19. Главный распорядитель бюджетных средств, казенные учреждения принимают и (или) исполняют бюджетные обязательства  в пределах сметных назначений, утвержденных на дату осуществления операций по исполнению сметы с учетом изменений показателей.</w:t>
      </w:r>
    </w:p>
    <w:p w:rsidR="00947DE2" w:rsidRPr="00947DE2" w:rsidRDefault="00947DE2" w:rsidP="00947DE2">
      <w:pPr>
        <w:pStyle w:val="FORMATTEXT0"/>
        <w:ind w:firstLine="360"/>
        <w:jc w:val="both"/>
        <w:rPr>
          <w:rFonts w:ascii="Times New Roman" w:hAnsi="Times New Roman" w:cs="Times New Roman"/>
        </w:rPr>
      </w:pPr>
      <w:r w:rsidRPr="00947DE2">
        <w:rPr>
          <w:rFonts w:ascii="Times New Roman" w:hAnsi="Times New Roman" w:cs="Times New Roman"/>
        </w:rPr>
        <w:t>20. Внесение изменений в смету, требующее изменения показателей бюджетной росписи и лимитов бюджетных обязательств, утверждается после внесения в установленном порядке изменений в бюджетную роспись и лимиты бюджетных обязательств.</w:t>
      </w:r>
    </w:p>
    <w:p w:rsidR="00947DE2" w:rsidRPr="00947DE2" w:rsidRDefault="00947DE2" w:rsidP="00947DE2">
      <w:pPr>
        <w:pStyle w:val="ConsPlusNormal"/>
        <w:jc w:val="both"/>
        <w:rPr>
          <w:rFonts w:ascii="Times New Roman" w:hAnsi="Times New Roman" w:cs="Times New Roman"/>
        </w:rPr>
      </w:pPr>
      <w:r w:rsidRPr="00947DE2">
        <w:rPr>
          <w:rFonts w:ascii="Times New Roman" w:hAnsi="Times New Roman" w:cs="Times New Roman"/>
        </w:rPr>
        <w:t xml:space="preserve">      21. Последние изменения в смету вносятся не позднее 30 декабря текущего финансового года. Действие утвержденной сметы прекращается 31 декабря текущего финансового года.</w:t>
      </w:r>
    </w:p>
    <w:p w:rsidR="00947DE2" w:rsidRPr="00947DE2" w:rsidRDefault="00947DE2" w:rsidP="00947DE2">
      <w:pPr>
        <w:pStyle w:val="a5"/>
        <w:jc w:val="right"/>
        <w:rPr>
          <w:sz w:val="20"/>
          <w:szCs w:val="20"/>
        </w:rPr>
      </w:pPr>
    </w:p>
    <w:p w:rsidR="00947DE2" w:rsidRPr="00947DE2" w:rsidRDefault="00947DE2" w:rsidP="00947DE2">
      <w:pPr>
        <w:pStyle w:val="a5"/>
        <w:jc w:val="right"/>
        <w:rPr>
          <w:sz w:val="20"/>
          <w:szCs w:val="20"/>
        </w:rPr>
      </w:pPr>
    </w:p>
    <w:p w:rsidR="00947DE2" w:rsidRPr="00947DE2" w:rsidRDefault="00947DE2" w:rsidP="00947DE2">
      <w:pPr>
        <w:pStyle w:val="af7"/>
        <w:spacing w:before="0" w:beforeAutospacing="0" w:after="0" w:afterAutospacing="0"/>
        <w:rPr>
          <w:b/>
          <w:color w:val="333333"/>
          <w:sz w:val="20"/>
          <w:szCs w:val="20"/>
        </w:rPr>
      </w:pPr>
    </w:p>
    <w:p w:rsidR="00947DE2" w:rsidRPr="00947DE2" w:rsidRDefault="00947DE2" w:rsidP="00947DE2">
      <w:pPr>
        <w:pStyle w:val="FORMATTEXT0"/>
        <w:ind w:firstLine="568"/>
        <w:jc w:val="right"/>
        <w:rPr>
          <w:rFonts w:ascii="Times New Roman" w:hAnsi="Times New Roman" w:cs="Times New Roman"/>
        </w:rPr>
      </w:pPr>
      <w:r w:rsidRPr="00947DE2">
        <w:rPr>
          <w:rFonts w:ascii="Times New Roman" w:hAnsi="Times New Roman" w:cs="Times New Roman"/>
        </w:rPr>
        <w:t>Приложение № 3</w:t>
      </w:r>
    </w:p>
    <w:p w:rsidR="00947DE2" w:rsidRPr="00947DE2" w:rsidRDefault="00947DE2" w:rsidP="00947DE2">
      <w:pPr>
        <w:pStyle w:val="FORMATTEXT0"/>
        <w:ind w:left="4248" w:firstLine="708"/>
        <w:jc w:val="right"/>
        <w:rPr>
          <w:rFonts w:ascii="Times New Roman" w:hAnsi="Times New Roman" w:cs="Times New Roman"/>
        </w:rPr>
      </w:pPr>
      <w:r w:rsidRPr="00947DE2">
        <w:rPr>
          <w:rFonts w:ascii="Times New Roman" w:hAnsi="Times New Roman" w:cs="Times New Roman"/>
        </w:rPr>
        <w:t xml:space="preserve">к Порядку составления, утверждения и ведения бюджетных смет казенных учреждений муниципального образования </w:t>
      </w:r>
    </w:p>
    <w:p w:rsidR="00947DE2" w:rsidRPr="00947DE2" w:rsidRDefault="00947DE2" w:rsidP="00947DE2">
      <w:pPr>
        <w:pStyle w:val="FORMATTEXT0"/>
        <w:ind w:left="4248" w:firstLine="708"/>
        <w:jc w:val="right"/>
        <w:rPr>
          <w:rFonts w:ascii="Times New Roman" w:hAnsi="Times New Roman" w:cs="Times New Roman"/>
        </w:rPr>
      </w:pPr>
      <w:r w:rsidRPr="00947DE2">
        <w:rPr>
          <w:rFonts w:ascii="Times New Roman" w:hAnsi="Times New Roman" w:cs="Times New Roman"/>
        </w:rPr>
        <w:t>«</w:t>
      </w:r>
      <w:proofErr w:type="spellStart"/>
      <w:r w:rsidRPr="00947DE2">
        <w:rPr>
          <w:rFonts w:ascii="Times New Roman" w:hAnsi="Times New Roman" w:cs="Times New Roman"/>
        </w:rPr>
        <w:t>Корниловское</w:t>
      </w:r>
      <w:proofErr w:type="spellEnd"/>
      <w:r w:rsidRPr="00947DE2">
        <w:rPr>
          <w:rFonts w:ascii="Times New Roman" w:hAnsi="Times New Roman" w:cs="Times New Roman"/>
        </w:rPr>
        <w:t xml:space="preserve"> сельское поселение»</w:t>
      </w:r>
    </w:p>
    <w:p w:rsidR="00947DE2" w:rsidRPr="00947DE2" w:rsidRDefault="00947DE2" w:rsidP="00947DE2">
      <w:pPr>
        <w:pStyle w:val="FORMATTEXT0"/>
        <w:ind w:firstLine="568"/>
        <w:jc w:val="both"/>
        <w:rPr>
          <w:rFonts w:ascii="Times New Roman" w:hAnsi="Times New Roman" w:cs="Times New Roman"/>
        </w:rPr>
      </w:pPr>
    </w:p>
    <w:p w:rsidR="00947DE2" w:rsidRPr="00947DE2" w:rsidRDefault="00947DE2" w:rsidP="00947DE2">
      <w:pPr>
        <w:pStyle w:val="FORMATTEXT0"/>
        <w:ind w:firstLine="568"/>
        <w:jc w:val="both"/>
        <w:rPr>
          <w:rFonts w:ascii="Times New Roman" w:hAnsi="Times New Roman" w:cs="Times New Roman"/>
        </w:rPr>
      </w:pPr>
    </w:p>
    <w:p w:rsidR="00947DE2" w:rsidRPr="00947DE2" w:rsidRDefault="00947DE2" w:rsidP="00947DE2">
      <w:pPr>
        <w:jc w:val="center"/>
        <w:rPr>
          <w:b/>
          <w:sz w:val="20"/>
          <w:szCs w:val="20"/>
        </w:rPr>
      </w:pPr>
      <w:r w:rsidRPr="00947DE2">
        <w:rPr>
          <w:b/>
          <w:sz w:val="20"/>
          <w:szCs w:val="20"/>
        </w:rPr>
        <w:t>Расчет плановых сметных показателей к бюджетной смете на 20__финансовый год и плановый период 20___ и 20__ годов</w:t>
      </w:r>
    </w:p>
    <w:p w:rsidR="00947DE2" w:rsidRPr="00947DE2" w:rsidRDefault="00947DE2" w:rsidP="00947DE2">
      <w:pPr>
        <w:rPr>
          <w:sz w:val="20"/>
          <w:szCs w:val="20"/>
        </w:rPr>
      </w:pPr>
      <w:r w:rsidRPr="00947DE2">
        <w:rPr>
          <w:sz w:val="20"/>
          <w:szCs w:val="20"/>
        </w:rPr>
        <w:t>Наименование учреждения____________________</w:t>
      </w:r>
    </w:p>
    <w:p w:rsidR="00947DE2" w:rsidRPr="00947DE2" w:rsidRDefault="00947DE2" w:rsidP="00947DE2">
      <w:pPr>
        <w:rPr>
          <w:sz w:val="20"/>
          <w:szCs w:val="20"/>
        </w:rPr>
      </w:pPr>
    </w:p>
    <w:tbl>
      <w:tblPr>
        <w:tblW w:w="9889" w:type="dxa"/>
        <w:tblLayout w:type="fixed"/>
        <w:tblLook w:val="04A0" w:firstRow="1" w:lastRow="0" w:firstColumn="1" w:lastColumn="0" w:noHBand="0" w:noVBand="1"/>
      </w:tblPr>
      <w:tblGrid>
        <w:gridCol w:w="2841"/>
        <w:gridCol w:w="953"/>
        <w:gridCol w:w="709"/>
        <w:gridCol w:w="1701"/>
        <w:gridCol w:w="1276"/>
        <w:gridCol w:w="1275"/>
        <w:gridCol w:w="1134"/>
      </w:tblGrid>
      <w:tr w:rsidR="00947DE2" w:rsidRPr="00947DE2" w:rsidTr="007A6100">
        <w:tc>
          <w:tcPr>
            <w:tcW w:w="2841" w:type="dxa"/>
            <w:shd w:val="clear" w:color="auto" w:fill="auto"/>
          </w:tcPr>
          <w:p w:rsidR="00947DE2" w:rsidRPr="00947DE2" w:rsidRDefault="00947DE2" w:rsidP="007A6100">
            <w:pPr>
              <w:jc w:val="center"/>
              <w:rPr>
                <w:sz w:val="20"/>
                <w:szCs w:val="20"/>
              </w:rPr>
            </w:pPr>
            <w:r w:rsidRPr="00947DE2">
              <w:rPr>
                <w:sz w:val="20"/>
                <w:szCs w:val="20"/>
              </w:rPr>
              <w:t>Содержание расходов</w:t>
            </w:r>
          </w:p>
        </w:tc>
        <w:tc>
          <w:tcPr>
            <w:tcW w:w="953" w:type="dxa"/>
            <w:shd w:val="clear" w:color="auto" w:fill="auto"/>
          </w:tcPr>
          <w:p w:rsidR="00947DE2" w:rsidRPr="00947DE2" w:rsidRDefault="00947DE2" w:rsidP="007A6100">
            <w:pPr>
              <w:jc w:val="center"/>
              <w:rPr>
                <w:sz w:val="20"/>
                <w:szCs w:val="20"/>
              </w:rPr>
            </w:pPr>
            <w:r w:rsidRPr="00947DE2">
              <w:rPr>
                <w:sz w:val="20"/>
                <w:szCs w:val="20"/>
              </w:rPr>
              <w:t>Вид расходов</w:t>
            </w:r>
          </w:p>
        </w:tc>
        <w:tc>
          <w:tcPr>
            <w:tcW w:w="709" w:type="dxa"/>
            <w:shd w:val="clear" w:color="auto" w:fill="auto"/>
          </w:tcPr>
          <w:p w:rsidR="00947DE2" w:rsidRPr="00947DE2" w:rsidRDefault="00947DE2" w:rsidP="007A6100">
            <w:pPr>
              <w:jc w:val="center"/>
              <w:rPr>
                <w:sz w:val="20"/>
                <w:szCs w:val="20"/>
              </w:rPr>
            </w:pPr>
            <w:r w:rsidRPr="00947DE2">
              <w:rPr>
                <w:sz w:val="20"/>
                <w:szCs w:val="20"/>
              </w:rPr>
              <w:t>КОСГУ</w:t>
            </w:r>
          </w:p>
        </w:tc>
        <w:tc>
          <w:tcPr>
            <w:tcW w:w="1701" w:type="dxa"/>
            <w:shd w:val="clear" w:color="auto" w:fill="auto"/>
          </w:tcPr>
          <w:p w:rsidR="00947DE2" w:rsidRPr="00947DE2" w:rsidRDefault="00947DE2" w:rsidP="007A6100">
            <w:pPr>
              <w:jc w:val="center"/>
              <w:rPr>
                <w:sz w:val="20"/>
                <w:szCs w:val="20"/>
              </w:rPr>
            </w:pPr>
            <w:r w:rsidRPr="00947DE2">
              <w:rPr>
                <w:sz w:val="20"/>
                <w:szCs w:val="20"/>
              </w:rPr>
              <w:t>Расчет</w:t>
            </w:r>
          </w:p>
        </w:tc>
        <w:tc>
          <w:tcPr>
            <w:tcW w:w="1276" w:type="dxa"/>
            <w:shd w:val="clear" w:color="auto" w:fill="auto"/>
          </w:tcPr>
          <w:p w:rsidR="00947DE2" w:rsidRPr="00947DE2" w:rsidRDefault="00947DE2" w:rsidP="007A6100">
            <w:pPr>
              <w:jc w:val="center"/>
              <w:rPr>
                <w:sz w:val="20"/>
                <w:szCs w:val="20"/>
              </w:rPr>
            </w:pPr>
            <w:r w:rsidRPr="00947DE2">
              <w:rPr>
                <w:sz w:val="20"/>
                <w:szCs w:val="20"/>
              </w:rPr>
              <w:t>Сумма (руб.)</w:t>
            </w:r>
          </w:p>
          <w:p w:rsidR="00947DE2" w:rsidRPr="00947DE2" w:rsidRDefault="00947DE2" w:rsidP="007A6100">
            <w:pPr>
              <w:jc w:val="center"/>
              <w:rPr>
                <w:sz w:val="20"/>
                <w:szCs w:val="20"/>
              </w:rPr>
            </w:pPr>
            <w:r w:rsidRPr="00947DE2">
              <w:rPr>
                <w:sz w:val="20"/>
                <w:szCs w:val="20"/>
              </w:rPr>
              <w:t>20___г.</w:t>
            </w:r>
          </w:p>
        </w:tc>
        <w:tc>
          <w:tcPr>
            <w:tcW w:w="1275" w:type="dxa"/>
            <w:shd w:val="clear" w:color="auto" w:fill="auto"/>
          </w:tcPr>
          <w:p w:rsidR="00947DE2" w:rsidRPr="00947DE2" w:rsidRDefault="00947DE2" w:rsidP="007A6100">
            <w:pPr>
              <w:jc w:val="center"/>
              <w:rPr>
                <w:sz w:val="20"/>
                <w:szCs w:val="20"/>
              </w:rPr>
            </w:pPr>
            <w:r w:rsidRPr="00947DE2">
              <w:rPr>
                <w:sz w:val="20"/>
                <w:szCs w:val="20"/>
              </w:rPr>
              <w:t>Сумма (руб.)</w:t>
            </w:r>
          </w:p>
          <w:p w:rsidR="00947DE2" w:rsidRPr="00947DE2" w:rsidRDefault="00947DE2" w:rsidP="007A6100">
            <w:pPr>
              <w:jc w:val="center"/>
              <w:rPr>
                <w:sz w:val="20"/>
                <w:szCs w:val="20"/>
              </w:rPr>
            </w:pPr>
            <w:r w:rsidRPr="00947DE2">
              <w:rPr>
                <w:sz w:val="20"/>
                <w:szCs w:val="20"/>
              </w:rPr>
              <w:t>20___г.</w:t>
            </w:r>
          </w:p>
        </w:tc>
        <w:tc>
          <w:tcPr>
            <w:tcW w:w="1134" w:type="dxa"/>
            <w:shd w:val="clear" w:color="auto" w:fill="auto"/>
          </w:tcPr>
          <w:p w:rsidR="00947DE2" w:rsidRPr="00947DE2" w:rsidRDefault="00947DE2" w:rsidP="007A6100">
            <w:pPr>
              <w:jc w:val="center"/>
              <w:rPr>
                <w:sz w:val="20"/>
                <w:szCs w:val="20"/>
              </w:rPr>
            </w:pPr>
            <w:r w:rsidRPr="00947DE2">
              <w:rPr>
                <w:sz w:val="20"/>
                <w:szCs w:val="20"/>
              </w:rPr>
              <w:t>Сумма (руб.)</w:t>
            </w:r>
          </w:p>
          <w:p w:rsidR="00947DE2" w:rsidRPr="00947DE2" w:rsidRDefault="00947DE2" w:rsidP="007A6100">
            <w:pPr>
              <w:rPr>
                <w:sz w:val="20"/>
                <w:szCs w:val="20"/>
              </w:rPr>
            </w:pPr>
            <w:r w:rsidRPr="00947DE2">
              <w:rPr>
                <w:sz w:val="20"/>
                <w:szCs w:val="20"/>
              </w:rPr>
              <w:t>20___г.</w:t>
            </w:r>
          </w:p>
        </w:tc>
      </w:tr>
      <w:tr w:rsidR="00947DE2" w:rsidRPr="00947DE2" w:rsidTr="007A6100">
        <w:tc>
          <w:tcPr>
            <w:tcW w:w="2841" w:type="dxa"/>
            <w:shd w:val="clear" w:color="auto" w:fill="auto"/>
          </w:tcPr>
          <w:p w:rsidR="00947DE2" w:rsidRPr="00947DE2" w:rsidRDefault="00947DE2" w:rsidP="007A6100">
            <w:pPr>
              <w:jc w:val="center"/>
              <w:rPr>
                <w:sz w:val="20"/>
                <w:szCs w:val="20"/>
              </w:rPr>
            </w:pPr>
            <w:r w:rsidRPr="00947DE2">
              <w:rPr>
                <w:sz w:val="20"/>
                <w:szCs w:val="20"/>
              </w:rPr>
              <w:t>1</w:t>
            </w:r>
          </w:p>
        </w:tc>
        <w:tc>
          <w:tcPr>
            <w:tcW w:w="953" w:type="dxa"/>
            <w:shd w:val="clear" w:color="auto" w:fill="auto"/>
          </w:tcPr>
          <w:p w:rsidR="00947DE2" w:rsidRPr="00947DE2" w:rsidRDefault="00947DE2" w:rsidP="007A6100">
            <w:pPr>
              <w:jc w:val="center"/>
              <w:rPr>
                <w:sz w:val="20"/>
                <w:szCs w:val="20"/>
              </w:rPr>
            </w:pPr>
            <w:r w:rsidRPr="00947DE2">
              <w:rPr>
                <w:sz w:val="20"/>
                <w:szCs w:val="20"/>
              </w:rPr>
              <w:t>2</w:t>
            </w:r>
          </w:p>
        </w:tc>
        <w:tc>
          <w:tcPr>
            <w:tcW w:w="709" w:type="dxa"/>
            <w:shd w:val="clear" w:color="auto" w:fill="auto"/>
          </w:tcPr>
          <w:p w:rsidR="00947DE2" w:rsidRPr="00947DE2" w:rsidRDefault="00947DE2" w:rsidP="007A6100">
            <w:pPr>
              <w:jc w:val="center"/>
              <w:rPr>
                <w:sz w:val="20"/>
                <w:szCs w:val="20"/>
              </w:rPr>
            </w:pPr>
            <w:r w:rsidRPr="00947DE2">
              <w:rPr>
                <w:sz w:val="20"/>
                <w:szCs w:val="20"/>
              </w:rPr>
              <w:t>3</w:t>
            </w:r>
          </w:p>
        </w:tc>
        <w:tc>
          <w:tcPr>
            <w:tcW w:w="1701" w:type="dxa"/>
            <w:shd w:val="clear" w:color="auto" w:fill="auto"/>
          </w:tcPr>
          <w:p w:rsidR="00947DE2" w:rsidRPr="00947DE2" w:rsidRDefault="00947DE2" w:rsidP="007A6100">
            <w:pPr>
              <w:jc w:val="center"/>
              <w:rPr>
                <w:sz w:val="20"/>
                <w:szCs w:val="20"/>
              </w:rPr>
            </w:pPr>
          </w:p>
        </w:tc>
        <w:tc>
          <w:tcPr>
            <w:tcW w:w="1276" w:type="dxa"/>
            <w:shd w:val="clear" w:color="auto" w:fill="auto"/>
          </w:tcPr>
          <w:p w:rsidR="00947DE2" w:rsidRPr="00947DE2" w:rsidRDefault="00947DE2" w:rsidP="007A6100">
            <w:pPr>
              <w:jc w:val="center"/>
              <w:rPr>
                <w:sz w:val="20"/>
                <w:szCs w:val="20"/>
              </w:rPr>
            </w:pPr>
            <w:r w:rsidRPr="00947DE2">
              <w:rPr>
                <w:sz w:val="20"/>
                <w:szCs w:val="20"/>
              </w:rPr>
              <w:t>4</w:t>
            </w:r>
          </w:p>
        </w:tc>
        <w:tc>
          <w:tcPr>
            <w:tcW w:w="1275" w:type="dxa"/>
            <w:shd w:val="clear" w:color="auto" w:fill="auto"/>
          </w:tcPr>
          <w:p w:rsidR="00947DE2" w:rsidRPr="00947DE2" w:rsidRDefault="00947DE2" w:rsidP="007A6100">
            <w:pPr>
              <w:jc w:val="center"/>
              <w:rPr>
                <w:sz w:val="20"/>
                <w:szCs w:val="20"/>
              </w:rPr>
            </w:pPr>
          </w:p>
        </w:tc>
        <w:tc>
          <w:tcPr>
            <w:tcW w:w="1134" w:type="dxa"/>
            <w:shd w:val="clear" w:color="auto" w:fill="auto"/>
          </w:tcPr>
          <w:p w:rsidR="00947DE2" w:rsidRPr="00947DE2" w:rsidRDefault="00947DE2" w:rsidP="007A6100">
            <w:pPr>
              <w:jc w:val="cente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Расходы - всего, руб.</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200</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Оплата труда и начисления по оплате труда - всего,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210</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Заработная плата - всего,</w:t>
            </w:r>
          </w:p>
          <w:p w:rsidR="00947DE2" w:rsidRPr="00947DE2" w:rsidRDefault="00947DE2" w:rsidP="007A6100">
            <w:pPr>
              <w:rPr>
                <w:sz w:val="20"/>
                <w:szCs w:val="20"/>
              </w:rPr>
            </w:pPr>
            <w:r w:rsidRPr="00947DE2">
              <w:rPr>
                <w:sz w:val="20"/>
                <w:szCs w:val="20"/>
              </w:rPr>
              <w:t>из нее: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211</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ind w:left="240" w:hanging="240"/>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Прочие выплаты - всего,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212</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Начисления на выплаты по оплате труда</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213</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Оплата работ, услуг - всего,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220</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Услуги связи - всего,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221</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Транспортные услуги - всего,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222</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Коммунальные услуги - всего,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223</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Арендная плата за пользование имуществом - всего,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224</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lastRenderedPageBreak/>
              <w:t xml:space="preserve">Работы, услуги по содержанию имущества </w:t>
            </w:r>
            <w:proofErr w:type="gramStart"/>
            <w:r w:rsidRPr="00947DE2">
              <w:rPr>
                <w:sz w:val="20"/>
                <w:szCs w:val="20"/>
              </w:rPr>
              <w:t>-в</w:t>
            </w:r>
            <w:proofErr w:type="gramEnd"/>
            <w:r w:rsidRPr="00947DE2">
              <w:rPr>
                <w:sz w:val="20"/>
                <w:szCs w:val="20"/>
              </w:rPr>
              <w:t>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225</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Прочие работы, услуги - всего,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226</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Страхование - всего,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227</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Услуги, работы для целей капитальных вложений - всего,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228</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Обслуживание внутреннего долга - всего,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231</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Безвозмездные перечисления организациям, за исключением государственных и муниципальных организаций - всего,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242</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Перечисления другим бюджетам бюджетной системы Российской Федерации - всего,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251</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Социальные пособия и компенсации персоналу в денежной форм</w:t>
            </w:r>
            <w:proofErr w:type="gramStart"/>
            <w:r w:rsidRPr="00947DE2">
              <w:rPr>
                <w:sz w:val="20"/>
                <w:szCs w:val="20"/>
              </w:rPr>
              <w:t>е-</w:t>
            </w:r>
            <w:proofErr w:type="gramEnd"/>
            <w:r w:rsidRPr="00947DE2">
              <w:rPr>
                <w:sz w:val="20"/>
                <w:szCs w:val="20"/>
              </w:rPr>
              <w:t xml:space="preserve"> всего,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266</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Прочие расходы - всего,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290</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Поступление нефинансовых активов</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300</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Увеличение стоимости основных средств - всего,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310</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Увеличение стоимости материальных запасов - всего,</w:t>
            </w:r>
          </w:p>
          <w:p w:rsidR="00947DE2" w:rsidRPr="00947DE2" w:rsidRDefault="00947DE2" w:rsidP="007A6100">
            <w:pPr>
              <w:rPr>
                <w:sz w:val="20"/>
                <w:szCs w:val="20"/>
              </w:rPr>
            </w:pPr>
            <w:r w:rsidRPr="00947DE2">
              <w:rPr>
                <w:sz w:val="20"/>
                <w:szCs w:val="20"/>
              </w:rPr>
              <w:t>в том числе:</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r w:rsidRPr="00947DE2">
              <w:rPr>
                <w:sz w:val="20"/>
                <w:szCs w:val="20"/>
              </w:rPr>
              <w:t>340</w:t>
            </w: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r w:rsidR="00947DE2" w:rsidRPr="00947DE2" w:rsidTr="007A6100">
        <w:tc>
          <w:tcPr>
            <w:tcW w:w="2841" w:type="dxa"/>
            <w:shd w:val="clear" w:color="auto" w:fill="auto"/>
          </w:tcPr>
          <w:p w:rsidR="00947DE2" w:rsidRPr="00947DE2" w:rsidRDefault="00947DE2" w:rsidP="007A6100">
            <w:pPr>
              <w:rPr>
                <w:sz w:val="20"/>
                <w:szCs w:val="20"/>
              </w:rPr>
            </w:pPr>
            <w:r w:rsidRPr="00947DE2">
              <w:rPr>
                <w:sz w:val="20"/>
                <w:szCs w:val="20"/>
              </w:rPr>
              <w:t>Всего:</w:t>
            </w:r>
          </w:p>
        </w:tc>
        <w:tc>
          <w:tcPr>
            <w:tcW w:w="953" w:type="dxa"/>
            <w:shd w:val="clear" w:color="auto" w:fill="auto"/>
          </w:tcPr>
          <w:p w:rsidR="00947DE2" w:rsidRPr="00947DE2" w:rsidRDefault="00947DE2" w:rsidP="007A6100">
            <w:pPr>
              <w:rPr>
                <w:sz w:val="20"/>
                <w:szCs w:val="20"/>
              </w:rPr>
            </w:pPr>
          </w:p>
        </w:tc>
        <w:tc>
          <w:tcPr>
            <w:tcW w:w="709" w:type="dxa"/>
            <w:shd w:val="clear" w:color="auto" w:fill="auto"/>
          </w:tcPr>
          <w:p w:rsidR="00947DE2" w:rsidRPr="00947DE2" w:rsidRDefault="00947DE2" w:rsidP="007A6100">
            <w:pPr>
              <w:rPr>
                <w:sz w:val="20"/>
                <w:szCs w:val="20"/>
              </w:rPr>
            </w:pPr>
          </w:p>
        </w:tc>
        <w:tc>
          <w:tcPr>
            <w:tcW w:w="1701" w:type="dxa"/>
            <w:shd w:val="clear" w:color="auto" w:fill="auto"/>
          </w:tcPr>
          <w:p w:rsidR="00947DE2" w:rsidRPr="00947DE2" w:rsidRDefault="00947DE2" w:rsidP="007A6100">
            <w:pPr>
              <w:rPr>
                <w:sz w:val="20"/>
                <w:szCs w:val="20"/>
              </w:rPr>
            </w:pPr>
          </w:p>
        </w:tc>
        <w:tc>
          <w:tcPr>
            <w:tcW w:w="1276" w:type="dxa"/>
            <w:shd w:val="clear" w:color="auto" w:fill="auto"/>
          </w:tcPr>
          <w:p w:rsidR="00947DE2" w:rsidRPr="00947DE2" w:rsidRDefault="00947DE2" w:rsidP="007A6100">
            <w:pPr>
              <w:rPr>
                <w:sz w:val="20"/>
                <w:szCs w:val="20"/>
              </w:rPr>
            </w:pPr>
          </w:p>
        </w:tc>
        <w:tc>
          <w:tcPr>
            <w:tcW w:w="1275" w:type="dxa"/>
            <w:shd w:val="clear" w:color="auto" w:fill="auto"/>
          </w:tcPr>
          <w:p w:rsidR="00947DE2" w:rsidRPr="00947DE2" w:rsidRDefault="00947DE2" w:rsidP="007A6100">
            <w:pPr>
              <w:rPr>
                <w:sz w:val="20"/>
                <w:szCs w:val="20"/>
              </w:rPr>
            </w:pPr>
          </w:p>
        </w:tc>
        <w:tc>
          <w:tcPr>
            <w:tcW w:w="1134" w:type="dxa"/>
            <w:shd w:val="clear" w:color="auto" w:fill="auto"/>
          </w:tcPr>
          <w:p w:rsidR="00947DE2" w:rsidRPr="00947DE2" w:rsidRDefault="00947DE2" w:rsidP="007A6100">
            <w:pPr>
              <w:rPr>
                <w:sz w:val="20"/>
                <w:szCs w:val="20"/>
              </w:rPr>
            </w:pPr>
          </w:p>
        </w:tc>
      </w:tr>
    </w:tbl>
    <w:p w:rsidR="00947DE2" w:rsidRPr="00947DE2" w:rsidRDefault="00947DE2" w:rsidP="00947DE2">
      <w:pPr>
        <w:rPr>
          <w:sz w:val="20"/>
          <w:szCs w:val="20"/>
        </w:rPr>
      </w:pPr>
      <w:r w:rsidRPr="00947DE2">
        <w:rPr>
          <w:sz w:val="20"/>
          <w:szCs w:val="20"/>
        </w:rPr>
        <w:t>Руководитель учреждения:_______________   _____________________</w:t>
      </w:r>
    </w:p>
    <w:p w:rsidR="00947DE2" w:rsidRPr="00947DE2" w:rsidRDefault="00947DE2" w:rsidP="00947DE2">
      <w:pPr>
        <w:rPr>
          <w:sz w:val="20"/>
          <w:szCs w:val="20"/>
        </w:rPr>
      </w:pPr>
      <w:r w:rsidRPr="00947DE2">
        <w:rPr>
          <w:sz w:val="20"/>
          <w:szCs w:val="20"/>
        </w:rPr>
        <w:tab/>
      </w:r>
      <w:r w:rsidRPr="00947DE2">
        <w:rPr>
          <w:sz w:val="20"/>
          <w:szCs w:val="20"/>
        </w:rPr>
        <w:tab/>
      </w:r>
      <w:r w:rsidRPr="00947DE2">
        <w:rPr>
          <w:sz w:val="20"/>
          <w:szCs w:val="20"/>
        </w:rPr>
        <w:tab/>
        <w:t xml:space="preserve">           (подпись)               (расшифровка подписи)</w:t>
      </w:r>
      <w:r w:rsidRPr="00947DE2">
        <w:rPr>
          <w:sz w:val="20"/>
          <w:szCs w:val="20"/>
        </w:rPr>
        <w:tab/>
      </w:r>
    </w:p>
    <w:p w:rsidR="00947DE2" w:rsidRPr="00947DE2" w:rsidRDefault="00947DE2" w:rsidP="00947DE2">
      <w:pPr>
        <w:rPr>
          <w:sz w:val="20"/>
          <w:szCs w:val="20"/>
        </w:rPr>
      </w:pPr>
    </w:p>
    <w:p w:rsidR="00947DE2" w:rsidRPr="00947DE2" w:rsidRDefault="00947DE2" w:rsidP="00947DE2">
      <w:pPr>
        <w:rPr>
          <w:sz w:val="20"/>
          <w:szCs w:val="20"/>
        </w:rPr>
      </w:pPr>
      <w:r w:rsidRPr="00947DE2">
        <w:rPr>
          <w:sz w:val="20"/>
          <w:szCs w:val="20"/>
        </w:rPr>
        <w:t>Главный бухгалтер: _______________   _____________________</w:t>
      </w:r>
    </w:p>
    <w:p w:rsidR="00947DE2" w:rsidRPr="00947DE2" w:rsidRDefault="00947DE2" w:rsidP="00947DE2">
      <w:pPr>
        <w:rPr>
          <w:sz w:val="20"/>
          <w:szCs w:val="20"/>
        </w:rPr>
      </w:pPr>
      <w:r w:rsidRPr="00947DE2">
        <w:rPr>
          <w:sz w:val="20"/>
          <w:szCs w:val="20"/>
        </w:rPr>
        <w:tab/>
      </w:r>
      <w:r w:rsidRPr="00947DE2">
        <w:rPr>
          <w:sz w:val="20"/>
          <w:szCs w:val="20"/>
        </w:rPr>
        <w:tab/>
        <w:t xml:space="preserve">             (подпись)            (расшифровка подписи)</w:t>
      </w:r>
      <w:r w:rsidRPr="00947DE2">
        <w:rPr>
          <w:sz w:val="20"/>
          <w:szCs w:val="20"/>
        </w:rPr>
        <w:tab/>
      </w:r>
    </w:p>
    <w:p w:rsidR="00947DE2" w:rsidRPr="00947DE2" w:rsidRDefault="00947DE2" w:rsidP="00947DE2">
      <w:pPr>
        <w:rPr>
          <w:sz w:val="20"/>
          <w:szCs w:val="20"/>
        </w:rPr>
      </w:pPr>
    </w:p>
    <w:p w:rsidR="00947DE2" w:rsidRPr="00947DE2" w:rsidRDefault="00947DE2" w:rsidP="00947DE2">
      <w:pPr>
        <w:rPr>
          <w:sz w:val="20"/>
          <w:szCs w:val="20"/>
        </w:rPr>
      </w:pPr>
      <w:r w:rsidRPr="00947DE2">
        <w:rPr>
          <w:sz w:val="20"/>
          <w:szCs w:val="20"/>
        </w:rPr>
        <w:t>«___»____________20___года</w:t>
      </w:r>
    </w:p>
    <w:p w:rsidR="00947DE2" w:rsidRPr="00947DE2" w:rsidRDefault="00947DE2" w:rsidP="00947DE2">
      <w:pPr>
        <w:rPr>
          <w:sz w:val="20"/>
          <w:szCs w:val="20"/>
        </w:rPr>
      </w:pPr>
    </w:p>
    <w:p w:rsidR="00947DE2" w:rsidRPr="00947DE2" w:rsidRDefault="00947DE2" w:rsidP="00947DE2">
      <w:pPr>
        <w:rPr>
          <w:sz w:val="20"/>
          <w:szCs w:val="20"/>
        </w:rPr>
      </w:pPr>
    </w:p>
    <w:p w:rsidR="00947DE2" w:rsidRPr="00947DE2" w:rsidRDefault="00947DE2" w:rsidP="00947DE2">
      <w:pPr>
        <w:rPr>
          <w:sz w:val="20"/>
          <w:szCs w:val="20"/>
        </w:rPr>
      </w:pPr>
    </w:p>
    <w:p w:rsidR="00947DE2" w:rsidRPr="00947DE2" w:rsidRDefault="00947DE2" w:rsidP="00947DE2">
      <w:pPr>
        <w:rPr>
          <w:sz w:val="20"/>
          <w:szCs w:val="20"/>
        </w:rPr>
      </w:pPr>
    </w:p>
    <w:p w:rsidR="00947DE2" w:rsidRPr="00947DE2" w:rsidRDefault="00947DE2" w:rsidP="00947DE2">
      <w:pPr>
        <w:tabs>
          <w:tab w:val="left" w:pos="3581"/>
        </w:tabs>
        <w:rPr>
          <w:sz w:val="20"/>
          <w:szCs w:val="20"/>
        </w:rPr>
      </w:pPr>
    </w:p>
    <w:p w:rsidR="00947DE2" w:rsidRPr="00947DE2" w:rsidRDefault="00947DE2" w:rsidP="00947DE2">
      <w:pPr>
        <w:tabs>
          <w:tab w:val="left" w:pos="3581"/>
        </w:tabs>
        <w:rPr>
          <w:sz w:val="20"/>
          <w:szCs w:val="20"/>
        </w:rPr>
      </w:pPr>
    </w:p>
    <w:p w:rsidR="00947DE2" w:rsidRPr="00947DE2" w:rsidRDefault="00947DE2" w:rsidP="00947DE2">
      <w:pPr>
        <w:tabs>
          <w:tab w:val="left" w:pos="3581"/>
        </w:tabs>
        <w:rPr>
          <w:sz w:val="20"/>
          <w:szCs w:val="20"/>
        </w:rPr>
      </w:pPr>
    </w:p>
    <w:p w:rsidR="00947DE2" w:rsidRPr="00947DE2" w:rsidRDefault="00947DE2" w:rsidP="00947DE2">
      <w:pPr>
        <w:pStyle w:val="FORMATTEXT0"/>
        <w:ind w:firstLine="568"/>
        <w:jc w:val="right"/>
        <w:rPr>
          <w:rFonts w:ascii="Times New Roman" w:hAnsi="Times New Roman" w:cs="Times New Roman"/>
        </w:rPr>
      </w:pPr>
      <w:r w:rsidRPr="00947DE2">
        <w:rPr>
          <w:rFonts w:ascii="Times New Roman" w:hAnsi="Times New Roman" w:cs="Times New Roman"/>
        </w:rPr>
        <w:t>Приложение № 4</w:t>
      </w:r>
    </w:p>
    <w:p w:rsidR="00947DE2" w:rsidRPr="00947DE2" w:rsidRDefault="00947DE2" w:rsidP="00947DE2">
      <w:pPr>
        <w:pStyle w:val="FORMATTEXT0"/>
        <w:ind w:left="4248" w:firstLine="708"/>
        <w:jc w:val="right"/>
        <w:rPr>
          <w:rFonts w:ascii="Times New Roman" w:hAnsi="Times New Roman" w:cs="Times New Roman"/>
        </w:rPr>
      </w:pPr>
      <w:r w:rsidRPr="00947DE2">
        <w:rPr>
          <w:rFonts w:ascii="Times New Roman" w:hAnsi="Times New Roman" w:cs="Times New Roman"/>
        </w:rPr>
        <w:t xml:space="preserve">к Порядку составления, утверждения и ведения бюджетных смет казенных учреждений муниципального образования </w:t>
      </w:r>
    </w:p>
    <w:p w:rsidR="00947DE2" w:rsidRPr="00947DE2" w:rsidRDefault="00947DE2" w:rsidP="00947DE2">
      <w:pPr>
        <w:pStyle w:val="FORMATTEXT0"/>
        <w:ind w:left="4248" w:firstLine="708"/>
        <w:jc w:val="center"/>
        <w:rPr>
          <w:rFonts w:ascii="Times New Roman" w:hAnsi="Times New Roman" w:cs="Times New Roman"/>
        </w:rPr>
      </w:pPr>
      <w:r w:rsidRPr="00947DE2">
        <w:rPr>
          <w:rFonts w:ascii="Times New Roman" w:hAnsi="Times New Roman" w:cs="Times New Roman"/>
        </w:rPr>
        <w:t xml:space="preserve">    «</w:t>
      </w:r>
      <w:proofErr w:type="spellStart"/>
      <w:r w:rsidRPr="00947DE2">
        <w:rPr>
          <w:rFonts w:ascii="Times New Roman" w:hAnsi="Times New Roman" w:cs="Times New Roman"/>
        </w:rPr>
        <w:t>Корниловское</w:t>
      </w:r>
      <w:proofErr w:type="spellEnd"/>
      <w:r w:rsidRPr="00947DE2">
        <w:rPr>
          <w:rFonts w:ascii="Times New Roman" w:hAnsi="Times New Roman" w:cs="Times New Roman"/>
        </w:rPr>
        <w:t xml:space="preserve"> сельское поселение»</w:t>
      </w:r>
    </w:p>
    <w:p w:rsidR="00947DE2" w:rsidRPr="00947DE2" w:rsidRDefault="00947DE2" w:rsidP="00947DE2">
      <w:pPr>
        <w:rPr>
          <w:sz w:val="20"/>
          <w:szCs w:val="20"/>
        </w:rPr>
      </w:pPr>
    </w:p>
    <w:p w:rsidR="00947DE2" w:rsidRPr="00947DE2" w:rsidRDefault="00947DE2" w:rsidP="00947DE2">
      <w:pPr>
        <w:jc w:val="center"/>
        <w:rPr>
          <w:b/>
          <w:sz w:val="20"/>
          <w:szCs w:val="20"/>
        </w:rPr>
      </w:pPr>
      <w:r w:rsidRPr="00947DE2">
        <w:rPr>
          <w:b/>
          <w:sz w:val="20"/>
          <w:szCs w:val="20"/>
        </w:rPr>
        <w:t>ПЕРЕЧЕНЬ ФИНАНСОВО-ЭКОНОМИЧЕСКИХ ОБОСНОВАНИЙ (РАСЧЕТОВ) К БЮДЖЕТНОЙ СМЕТЕ В РАЗРЕЗЕ КЛАССИФИКАЦИИ ОПЕРАЦИЙ СЕКТОРА ГОСУДАРСТВЕННОГО УПРАВЛЕНИЯ</w:t>
      </w:r>
    </w:p>
    <w:p w:rsidR="00947DE2" w:rsidRPr="00947DE2" w:rsidRDefault="00947DE2" w:rsidP="00947DE2">
      <w:pPr>
        <w:jc w:val="center"/>
        <w:rPr>
          <w:b/>
          <w:sz w:val="20"/>
          <w:szCs w:val="20"/>
        </w:rPr>
      </w:pPr>
    </w:p>
    <w:p w:rsidR="00947DE2" w:rsidRPr="00947DE2" w:rsidRDefault="00947DE2" w:rsidP="00947DE2">
      <w:pPr>
        <w:jc w:val="center"/>
        <w:rPr>
          <w:sz w:val="20"/>
          <w:szCs w:val="20"/>
        </w:rPr>
      </w:pPr>
      <w:r w:rsidRPr="00947DE2">
        <w:rPr>
          <w:sz w:val="20"/>
          <w:szCs w:val="20"/>
        </w:rPr>
        <w:t>211 "Заработная плата"</w:t>
      </w:r>
    </w:p>
    <w:p w:rsidR="00947DE2" w:rsidRPr="00947DE2" w:rsidRDefault="00947DE2" w:rsidP="00947DE2">
      <w:pPr>
        <w:jc w:val="both"/>
        <w:rPr>
          <w:sz w:val="20"/>
          <w:szCs w:val="20"/>
        </w:rPr>
      </w:pPr>
      <w:r w:rsidRPr="00947DE2">
        <w:rPr>
          <w:sz w:val="20"/>
          <w:szCs w:val="20"/>
        </w:rPr>
        <w:t xml:space="preserve"> </w:t>
      </w:r>
      <w:r w:rsidRPr="00947DE2">
        <w:rPr>
          <w:sz w:val="20"/>
          <w:szCs w:val="20"/>
        </w:rPr>
        <w:tab/>
        <w:t>Расчет расходов по оплате труда составляется на основе:</w:t>
      </w:r>
    </w:p>
    <w:p w:rsidR="00947DE2" w:rsidRPr="00947DE2" w:rsidRDefault="00947DE2" w:rsidP="00947DE2">
      <w:pPr>
        <w:ind w:firstLine="708"/>
        <w:jc w:val="both"/>
        <w:rPr>
          <w:sz w:val="20"/>
          <w:szCs w:val="20"/>
        </w:rPr>
      </w:pPr>
      <w:r w:rsidRPr="00947DE2">
        <w:rPr>
          <w:sz w:val="20"/>
          <w:szCs w:val="20"/>
        </w:rPr>
        <w:t>штатного расписания, содержащего полный перечень должностей, размеры окладов, количество ставок по каждой должности;</w:t>
      </w:r>
    </w:p>
    <w:p w:rsidR="00947DE2" w:rsidRPr="00947DE2" w:rsidRDefault="00947DE2" w:rsidP="00947DE2">
      <w:pPr>
        <w:ind w:firstLine="708"/>
        <w:jc w:val="both"/>
        <w:rPr>
          <w:sz w:val="20"/>
          <w:szCs w:val="20"/>
        </w:rPr>
      </w:pPr>
      <w:r w:rsidRPr="00947DE2">
        <w:rPr>
          <w:sz w:val="20"/>
          <w:szCs w:val="20"/>
        </w:rPr>
        <w:t xml:space="preserve">распорядительных актов, регламентирующих размер окладов, надбавок, премий, материальной помощи. </w:t>
      </w:r>
    </w:p>
    <w:p w:rsidR="00947DE2" w:rsidRPr="00947DE2" w:rsidRDefault="00947DE2" w:rsidP="00947DE2">
      <w:pPr>
        <w:rPr>
          <w:sz w:val="20"/>
          <w:szCs w:val="20"/>
        </w:rPr>
      </w:pPr>
    </w:p>
    <w:p w:rsidR="00947DE2" w:rsidRPr="00947DE2" w:rsidRDefault="00947DE2" w:rsidP="00947DE2">
      <w:pPr>
        <w:jc w:val="center"/>
        <w:rPr>
          <w:sz w:val="20"/>
          <w:szCs w:val="20"/>
        </w:rPr>
      </w:pPr>
      <w:r w:rsidRPr="00947DE2">
        <w:rPr>
          <w:sz w:val="20"/>
          <w:szCs w:val="20"/>
        </w:rPr>
        <w:t>212 "Прочие несоциальные выплаты персоналу в денежной форме"</w:t>
      </w:r>
    </w:p>
    <w:p w:rsidR="00947DE2" w:rsidRPr="00947DE2" w:rsidRDefault="00947DE2" w:rsidP="00947DE2">
      <w:pPr>
        <w:ind w:firstLine="708"/>
        <w:jc w:val="both"/>
        <w:rPr>
          <w:sz w:val="20"/>
          <w:szCs w:val="20"/>
        </w:rPr>
      </w:pPr>
      <w:r w:rsidRPr="00947DE2">
        <w:rPr>
          <w:sz w:val="20"/>
          <w:szCs w:val="20"/>
        </w:rPr>
        <w:t xml:space="preserve"> Расчет расходов по прочим выплатам составляется на основе: </w:t>
      </w:r>
    </w:p>
    <w:p w:rsidR="00947DE2" w:rsidRPr="00947DE2" w:rsidRDefault="00947DE2" w:rsidP="00947DE2">
      <w:pPr>
        <w:ind w:firstLine="708"/>
        <w:jc w:val="both"/>
        <w:rPr>
          <w:sz w:val="20"/>
          <w:szCs w:val="20"/>
        </w:rPr>
      </w:pPr>
      <w:r w:rsidRPr="00947DE2">
        <w:rPr>
          <w:sz w:val="20"/>
          <w:szCs w:val="20"/>
        </w:rPr>
        <w:t>штатного расписания, содержащего полный перечень должностей, размеры окладов, количество ставок по каждой должности;</w:t>
      </w:r>
    </w:p>
    <w:p w:rsidR="00947DE2" w:rsidRPr="00947DE2" w:rsidRDefault="00947DE2" w:rsidP="00947DE2">
      <w:pPr>
        <w:ind w:firstLine="708"/>
        <w:jc w:val="both"/>
        <w:rPr>
          <w:sz w:val="20"/>
          <w:szCs w:val="20"/>
        </w:rPr>
      </w:pPr>
      <w:r w:rsidRPr="00947DE2">
        <w:rPr>
          <w:sz w:val="20"/>
          <w:szCs w:val="20"/>
        </w:rPr>
        <w:t>распорядительных актов, регламентирующих размер дополнительных выплат, не относящихся к заработной плате, пособий и компенсаций, обусловленных условиями трудовых отношений, статусом работников.</w:t>
      </w:r>
    </w:p>
    <w:p w:rsidR="00947DE2" w:rsidRPr="00947DE2" w:rsidRDefault="00947DE2" w:rsidP="00947DE2">
      <w:pPr>
        <w:jc w:val="both"/>
        <w:rPr>
          <w:sz w:val="20"/>
          <w:szCs w:val="20"/>
        </w:rPr>
      </w:pPr>
    </w:p>
    <w:p w:rsidR="00947DE2" w:rsidRPr="00947DE2" w:rsidRDefault="00947DE2" w:rsidP="00947DE2">
      <w:pPr>
        <w:jc w:val="center"/>
        <w:rPr>
          <w:sz w:val="20"/>
          <w:szCs w:val="20"/>
        </w:rPr>
      </w:pPr>
      <w:r w:rsidRPr="00947DE2">
        <w:rPr>
          <w:sz w:val="20"/>
          <w:szCs w:val="20"/>
        </w:rPr>
        <w:t>213 "Начисления на выплаты по оплате труда"</w:t>
      </w:r>
    </w:p>
    <w:p w:rsidR="00947DE2" w:rsidRPr="00947DE2" w:rsidRDefault="00947DE2" w:rsidP="00947DE2">
      <w:pPr>
        <w:jc w:val="both"/>
        <w:rPr>
          <w:sz w:val="20"/>
          <w:szCs w:val="20"/>
        </w:rPr>
      </w:pPr>
      <w:r w:rsidRPr="00947DE2">
        <w:rPr>
          <w:sz w:val="20"/>
          <w:szCs w:val="20"/>
        </w:rPr>
        <w:t xml:space="preserve"> </w:t>
      </w:r>
      <w:r w:rsidRPr="00947DE2">
        <w:rPr>
          <w:sz w:val="20"/>
          <w:szCs w:val="20"/>
        </w:rPr>
        <w:tab/>
      </w:r>
      <w:proofErr w:type="gramStart"/>
      <w:r w:rsidRPr="00947DE2">
        <w:rPr>
          <w:sz w:val="20"/>
          <w:szCs w:val="20"/>
        </w:rPr>
        <w:t>Расчет расходов по оплате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w:t>
      </w:r>
      <w:proofErr w:type="gramEnd"/>
      <w:r w:rsidRPr="00947DE2">
        <w:rPr>
          <w:sz w:val="20"/>
          <w:szCs w:val="20"/>
        </w:rPr>
        <w:t xml:space="preserve"> основе:</w:t>
      </w:r>
    </w:p>
    <w:p w:rsidR="00947DE2" w:rsidRPr="00947DE2" w:rsidRDefault="00947DE2" w:rsidP="00947DE2">
      <w:pPr>
        <w:ind w:firstLine="708"/>
        <w:jc w:val="both"/>
        <w:rPr>
          <w:sz w:val="20"/>
          <w:szCs w:val="20"/>
        </w:rPr>
      </w:pPr>
      <w:r w:rsidRPr="00947DE2">
        <w:rPr>
          <w:sz w:val="20"/>
          <w:szCs w:val="20"/>
        </w:rPr>
        <w:t>штатного расписания;</w:t>
      </w:r>
    </w:p>
    <w:p w:rsidR="00947DE2" w:rsidRPr="00947DE2" w:rsidRDefault="00947DE2" w:rsidP="00947DE2">
      <w:pPr>
        <w:ind w:firstLine="708"/>
        <w:jc w:val="both"/>
        <w:rPr>
          <w:sz w:val="20"/>
          <w:szCs w:val="20"/>
        </w:rPr>
      </w:pPr>
      <w:r w:rsidRPr="00947DE2">
        <w:rPr>
          <w:sz w:val="20"/>
          <w:szCs w:val="20"/>
        </w:rPr>
        <w:t>нормативных актов, регламентирующих размер и порядок оплаты страховых взносов.</w:t>
      </w:r>
    </w:p>
    <w:p w:rsidR="00947DE2" w:rsidRPr="00947DE2" w:rsidRDefault="00947DE2" w:rsidP="00947DE2">
      <w:pPr>
        <w:jc w:val="center"/>
        <w:rPr>
          <w:sz w:val="20"/>
          <w:szCs w:val="20"/>
        </w:rPr>
      </w:pPr>
    </w:p>
    <w:p w:rsidR="00947DE2" w:rsidRPr="00947DE2" w:rsidRDefault="00947DE2" w:rsidP="00947DE2">
      <w:pPr>
        <w:jc w:val="center"/>
        <w:rPr>
          <w:sz w:val="20"/>
          <w:szCs w:val="20"/>
        </w:rPr>
      </w:pPr>
      <w:r w:rsidRPr="00947DE2">
        <w:rPr>
          <w:sz w:val="20"/>
          <w:szCs w:val="20"/>
        </w:rPr>
        <w:t>221 "Услуги связи"</w:t>
      </w:r>
    </w:p>
    <w:p w:rsidR="00947DE2" w:rsidRPr="00947DE2" w:rsidRDefault="00947DE2" w:rsidP="00947DE2">
      <w:pPr>
        <w:ind w:firstLine="708"/>
        <w:jc w:val="both"/>
        <w:rPr>
          <w:sz w:val="20"/>
          <w:szCs w:val="20"/>
        </w:rPr>
      </w:pPr>
      <w:r w:rsidRPr="00947DE2">
        <w:rPr>
          <w:sz w:val="20"/>
          <w:szCs w:val="20"/>
        </w:rPr>
        <w:t xml:space="preserve">Расчет расходов составляется на основании: </w:t>
      </w:r>
    </w:p>
    <w:p w:rsidR="00947DE2" w:rsidRPr="00947DE2" w:rsidRDefault="00947DE2" w:rsidP="00947DE2">
      <w:pPr>
        <w:ind w:firstLine="708"/>
        <w:jc w:val="both"/>
        <w:rPr>
          <w:sz w:val="20"/>
          <w:szCs w:val="20"/>
        </w:rPr>
      </w:pPr>
      <w:r w:rsidRPr="00947DE2">
        <w:rPr>
          <w:sz w:val="20"/>
          <w:szCs w:val="20"/>
        </w:rPr>
        <w:t>размера абонентской платы за одну телефонную точку и пользование Интернетом, стоимости одного почтового отправления, стоимости конвертов и знаков почтовой оплаты;</w:t>
      </w:r>
    </w:p>
    <w:p w:rsidR="00947DE2" w:rsidRPr="00947DE2" w:rsidRDefault="00947DE2" w:rsidP="00947DE2">
      <w:pPr>
        <w:jc w:val="both"/>
        <w:rPr>
          <w:sz w:val="20"/>
          <w:szCs w:val="20"/>
        </w:rPr>
      </w:pPr>
      <w:r w:rsidRPr="00947DE2">
        <w:rPr>
          <w:sz w:val="20"/>
          <w:szCs w:val="20"/>
        </w:rPr>
        <w:t xml:space="preserve"> </w:t>
      </w:r>
      <w:r w:rsidRPr="00947DE2">
        <w:rPr>
          <w:sz w:val="20"/>
          <w:szCs w:val="20"/>
        </w:rPr>
        <w:tab/>
        <w:t>количества телефонных точек, среднегодового количества почтовых отправлений;</w:t>
      </w:r>
    </w:p>
    <w:p w:rsidR="00947DE2" w:rsidRPr="00947DE2" w:rsidRDefault="00947DE2" w:rsidP="00947DE2">
      <w:pPr>
        <w:jc w:val="both"/>
        <w:rPr>
          <w:sz w:val="20"/>
          <w:szCs w:val="20"/>
        </w:rPr>
      </w:pPr>
      <w:r w:rsidRPr="00947DE2">
        <w:rPr>
          <w:sz w:val="20"/>
          <w:szCs w:val="20"/>
        </w:rPr>
        <w:t xml:space="preserve"> </w:t>
      </w:r>
      <w:r w:rsidRPr="00947DE2">
        <w:rPr>
          <w:sz w:val="20"/>
          <w:szCs w:val="20"/>
        </w:rPr>
        <w:tab/>
        <w:t xml:space="preserve">количества аппаратов мобильной связи, оплачиваемых казенным учреждением, размер платы за телефонные переговоры; </w:t>
      </w:r>
    </w:p>
    <w:p w:rsidR="00947DE2" w:rsidRPr="00947DE2" w:rsidRDefault="00947DE2" w:rsidP="00947DE2">
      <w:pPr>
        <w:ind w:firstLine="708"/>
        <w:jc w:val="both"/>
        <w:rPr>
          <w:sz w:val="20"/>
          <w:szCs w:val="20"/>
        </w:rPr>
      </w:pPr>
      <w:r w:rsidRPr="00947DE2">
        <w:rPr>
          <w:sz w:val="20"/>
          <w:szCs w:val="20"/>
        </w:rPr>
        <w:t>сведения о сложившихся расходах по услугам междугородней телефонной связи, почтовых услугах.</w:t>
      </w:r>
    </w:p>
    <w:p w:rsidR="00947DE2" w:rsidRPr="00947DE2" w:rsidRDefault="00947DE2" w:rsidP="00947DE2">
      <w:pPr>
        <w:ind w:firstLine="708"/>
        <w:jc w:val="both"/>
        <w:rPr>
          <w:sz w:val="20"/>
          <w:szCs w:val="20"/>
        </w:rPr>
      </w:pPr>
    </w:p>
    <w:p w:rsidR="00947DE2" w:rsidRPr="00947DE2" w:rsidRDefault="00947DE2" w:rsidP="00947DE2">
      <w:pPr>
        <w:jc w:val="center"/>
        <w:rPr>
          <w:sz w:val="20"/>
          <w:szCs w:val="20"/>
        </w:rPr>
      </w:pPr>
      <w:r w:rsidRPr="00947DE2">
        <w:rPr>
          <w:sz w:val="20"/>
          <w:szCs w:val="20"/>
        </w:rPr>
        <w:t>222 "Транспортные услуги"</w:t>
      </w:r>
    </w:p>
    <w:p w:rsidR="00947DE2" w:rsidRPr="00947DE2" w:rsidRDefault="00947DE2" w:rsidP="00947DE2">
      <w:pPr>
        <w:jc w:val="both"/>
        <w:rPr>
          <w:sz w:val="20"/>
          <w:szCs w:val="20"/>
        </w:rPr>
      </w:pPr>
      <w:r w:rsidRPr="00947DE2">
        <w:rPr>
          <w:sz w:val="20"/>
          <w:szCs w:val="20"/>
        </w:rPr>
        <w:t xml:space="preserve"> </w:t>
      </w:r>
      <w:r w:rsidRPr="00947DE2">
        <w:rPr>
          <w:sz w:val="20"/>
          <w:szCs w:val="20"/>
        </w:rPr>
        <w:tab/>
        <w:t>Расчет расходов составляется на основании:</w:t>
      </w:r>
    </w:p>
    <w:p w:rsidR="00947DE2" w:rsidRPr="00947DE2" w:rsidRDefault="00947DE2" w:rsidP="00947DE2">
      <w:pPr>
        <w:ind w:firstLine="708"/>
        <w:jc w:val="both"/>
        <w:rPr>
          <w:sz w:val="20"/>
          <w:szCs w:val="20"/>
        </w:rPr>
      </w:pPr>
      <w:r w:rsidRPr="00947DE2">
        <w:rPr>
          <w:sz w:val="20"/>
          <w:szCs w:val="20"/>
        </w:rPr>
        <w:t>плана повышения квалификации, данных о среднегодовом количестве командировок (в части стоимости проезда от места работы до места командировки);</w:t>
      </w:r>
    </w:p>
    <w:p w:rsidR="00947DE2" w:rsidRPr="00947DE2" w:rsidRDefault="00947DE2" w:rsidP="00947DE2">
      <w:pPr>
        <w:jc w:val="both"/>
        <w:rPr>
          <w:sz w:val="20"/>
          <w:szCs w:val="20"/>
        </w:rPr>
      </w:pPr>
      <w:r w:rsidRPr="00947DE2">
        <w:rPr>
          <w:sz w:val="20"/>
          <w:szCs w:val="20"/>
        </w:rPr>
        <w:t xml:space="preserve"> </w:t>
      </w:r>
      <w:r w:rsidRPr="00947DE2">
        <w:rPr>
          <w:sz w:val="20"/>
          <w:szCs w:val="20"/>
        </w:rPr>
        <w:tab/>
        <w:t>стоимости проезда до пункта командирования и обратно;</w:t>
      </w:r>
    </w:p>
    <w:p w:rsidR="00947DE2" w:rsidRPr="00947DE2" w:rsidRDefault="00947DE2" w:rsidP="00947DE2">
      <w:pPr>
        <w:jc w:val="both"/>
        <w:rPr>
          <w:sz w:val="20"/>
          <w:szCs w:val="20"/>
        </w:rPr>
      </w:pPr>
      <w:r w:rsidRPr="00947DE2">
        <w:rPr>
          <w:sz w:val="20"/>
          <w:szCs w:val="20"/>
        </w:rPr>
        <w:t xml:space="preserve"> </w:t>
      </w:r>
      <w:r w:rsidRPr="00947DE2">
        <w:rPr>
          <w:sz w:val="20"/>
          <w:szCs w:val="20"/>
        </w:rPr>
        <w:tab/>
        <w:t>стоимости услуг по найму автотранспорта - данных о среднегодовых расходах по найму транспорта.</w:t>
      </w:r>
    </w:p>
    <w:p w:rsidR="00947DE2" w:rsidRPr="00947DE2" w:rsidRDefault="00947DE2" w:rsidP="00947DE2">
      <w:pPr>
        <w:jc w:val="both"/>
        <w:rPr>
          <w:sz w:val="20"/>
          <w:szCs w:val="20"/>
        </w:rPr>
      </w:pPr>
    </w:p>
    <w:p w:rsidR="00947DE2" w:rsidRPr="00947DE2" w:rsidRDefault="00947DE2" w:rsidP="00947DE2">
      <w:pPr>
        <w:jc w:val="center"/>
        <w:rPr>
          <w:sz w:val="20"/>
          <w:szCs w:val="20"/>
        </w:rPr>
      </w:pPr>
      <w:r w:rsidRPr="00947DE2">
        <w:rPr>
          <w:sz w:val="20"/>
          <w:szCs w:val="20"/>
        </w:rPr>
        <w:t>223 "Коммунальные услуги"</w:t>
      </w:r>
    </w:p>
    <w:p w:rsidR="00947DE2" w:rsidRPr="00947DE2" w:rsidRDefault="00947DE2" w:rsidP="00947DE2">
      <w:pPr>
        <w:ind w:firstLine="708"/>
        <w:jc w:val="both"/>
        <w:rPr>
          <w:sz w:val="20"/>
          <w:szCs w:val="20"/>
        </w:rPr>
      </w:pPr>
      <w:r w:rsidRPr="00947DE2">
        <w:rPr>
          <w:sz w:val="20"/>
          <w:szCs w:val="20"/>
        </w:rPr>
        <w:t>Расчет расходов составляется на основании:</w:t>
      </w:r>
    </w:p>
    <w:p w:rsidR="00947DE2" w:rsidRPr="00947DE2" w:rsidRDefault="00947DE2" w:rsidP="00947DE2">
      <w:pPr>
        <w:jc w:val="both"/>
        <w:rPr>
          <w:sz w:val="20"/>
          <w:szCs w:val="20"/>
        </w:rPr>
      </w:pPr>
      <w:r w:rsidRPr="00947DE2">
        <w:rPr>
          <w:sz w:val="20"/>
          <w:szCs w:val="20"/>
        </w:rPr>
        <w:t xml:space="preserve"> </w:t>
      </w:r>
      <w:r w:rsidRPr="00947DE2">
        <w:rPr>
          <w:sz w:val="20"/>
          <w:szCs w:val="20"/>
        </w:rPr>
        <w:tab/>
        <w:t>среднемесячной потребности в энергетических ресурсах (электр</w:t>
      </w:r>
      <w:proofErr w:type="gramStart"/>
      <w:r w:rsidRPr="00947DE2">
        <w:rPr>
          <w:sz w:val="20"/>
          <w:szCs w:val="20"/>
        </w:rPr>
        <w:t>о-</w:t>
      </w:r>
      <w:proofErr w:type="gramEnd"/>
      <w:r w:rsidRPr="00947DE2">
        <w:rPr>
          <w:sz w:val="20"/>
          <w:szCs w:val="20"/>
        </w:rPr>
        <w:t xml:space="preserve">, </w:t>
      </w:r>
      <w:proofErr w:type="spellStart"/>
      <w:r w:rsidRPr="00947DE2">
        <w:rPr>
          <w:sz w:val="20"/>
          <w:szCs w:val="20"/>
        </w:rPr>
        <w:t>теплоэнергии</w:t>
      </w:r>
      <w:proofErr w:type="spellEnd"/>
      <w:r w:rsidRPr="00947DE2">
        <w:rPr>
          <w:sz w:val="20"/>
          <w:szCs w:val="20"/>
        </w:rPr>
        <w:t>) и воде в натуральном выражении;</w:t>
      </w:r>
    </w:p>
    <w:p w:rsidR="00947DE2" w:rsidRPr="00947DE2" w:rsidRDefault="00947DE2" w:rsidP="00947DE2">
      <w:pPr>
        <w:jc w:val="both"/>
        <w:rPr>
          <w:sz w:val="20"/>
          <w:szCs w:val="20"/>
        </w:rPr>
      </w:pPr>
      <w:r w:rsidRPr="00947DE2">
        <w:rPr>
          <w:sz w:val="20"/>
          <w:szCs w:val="20"/>
        </w:rPr>
        <w:t xml:space="preserve"> </w:t>
      </w:r>
      <w:r w:rsidRPr="00947DE2">
        <w:rPr>
          <w:sz w:val="20"/>
          <w:szCs w:val="20"/>
        </w:rPr>
        <w:tab/>
        <w:t xml:space="preserve">тарифов за коммунальные услуги. </w:t>
      </w:r>
    </w:p>
    <w:p w:rsidR="00947DE2" w:rsidRPr="00947DE2" w:rsidRDefault="00947DE2" w:rsidP="00947DE2">
      <w:pPr>
        <w:rPr>
          <w:sz w:val="20"/>
          <w:szCs w:val="20"/>
        </w:rPr>
      </w:pPr>
    </w:p>
    <w:p w:rsidR="00947DE2" w:rsidRPr="00947DE2" w:rsidRDefault="00947DE2" w:rsidP="00947DE2">
      <w:pPr>
        <w:jc w:val="center"/>
        <w:rPr>
          <w:sz w:val="20"/>
          <w:szCs w:val="20"/>
        </w:rPr>
      </w:pPr>
      <w:r w:rsidRPr="00947DE2">
        <w:rPr>
          <w:sz w:val="20"/>
          <w:szCs w:val="20"/>
        </w:rPr>
        <w:t>224 "Арендная плата за пользование имуществом"</w:t>
      </w:r>
    </w:p>
    <w:p w:rsidR="00947DE2" w:rsidRPr="00947DE2" w:rsidRDefault="00947DE2" w:rsidP="00947DE2">
      <w:pPr>
        <w:ind w:firstLine="708"/>
        <w:jc w:val="both"/>
        <w:rPr>
          <w:sz w:val="20"/>
          <w:szCs w:val="20"/>
        </w:rPr>
      </w:pPr>
      <w:r w:rsidRPr="00947DE2">
        <w:rPr>
          <w:sz w:val="20"/>
          <w:szCs w:val="20"/>
        </w:rPr>
        <w:t xml:space="preserve">Расчет расходов составляется на основании площади арендуемых помещений и стоимости квадратного метра арендуемой площади. </w:t>
      </w:r>
    </w:p>
    <w:p w:rsidR="00947DE2" w:rsidRPr="00947DE2" w:rsidRDefault="00947DE2" w:rsidP="00947DE2">
      <w:pPr>
        <w:rPr>
          <w:sz w:val="20"/>
          <w:szCs w:val="20"/>
        </w:rPr>
      </w:pPr>
    </w:p>
    <w:p w:rsidR="00947DE2" w:rsidRPr="00947DE2" w:rsidRDefault="00947DE2" w:rsidP="00947DE2">
      <w:pPr>
        <w:jc w:val="center"/>
        <w:rPr>
          <w:sz w:val="20"/>
          <w:szCs w:val="20"/>
        </w:rPr>
      </w:pPr>
      <w:r w:rsidRPr="00947DE2">
        <w:rPr>
          <w:sz w:val="20"/>
          <w:szCs w:val="20"/>
        </w:rPr>
        <w:t>225 "Работы, услуги по содержанию имущества"</w:t>
      </w:r>
    </w:p>
    <w:p w:rsidR="00947DE2" w:rsidRPr="00947DE2" w:rsidRDefault="00947DE2" w:rsidP="00947DE2">
      <w:pPr>
        <w:ind w:firstLine="708"/>
        <w:jc w:val="both"/>
        <w:rPr>
          <w:sz w:val="20"/>
          <w:szCs w:val="20"/>
        </w:rPr>
      </w:pPr>
      <w:r w:rsidRPr="00947DE2">
        <w:rPr>
          <w:sz w:val="20"/>
          <w:szCs w:val="20"/>
        </w:rPr>
        <w:lastRenderedPageBreak/>
        <w:t>Расчет расходов составляется на основании:</w:t>
      </w:r>
    </w:p>
    <w:p w:rsidR="00947DE2" w:rsidRPr="00947DE2" w:rsidRDefault="00947DE2" w:rsidP="00947DE2">
      <w:pPr>
        <w:ind w:firstLine="708"/>
        <w:jc w:val="both"/>
        <w:rPr>
          <w:sz w:val="20"/>
          <w:szCs w:val="20"/>
        </w:rPr>
      </w:pPr>
      <w:r w:rsidRPr="00947DE2">
        <w:rPr>
          <w:sz w:val="20"/>
          <w:szCs w:val="20"/>
        </w:rPr>
        <w:t>среднегодовой потребности на профилактику оргтехники и замену картриджей;</w:t>
      </w:r>
    </w:p>
    <w:p w:rsidR="00947DE2" w:rsidRPr="00947DE2" w:rsidRDefault="00947DE2" w:rsidP="00947DE2">
      <w:pPr>
        <w:ind w:firstLine="708"/>
        <w:jc w:val="both"/>
        <w:rPr>
          <w:sz w:val="20"/>
          <w:szCs w:val="20"/>
        </w:rPr>
      </w:pPr>
      <w:r w:rsidRPr="00947DE2">
        <w:rPr>
          <w:sz w:val="20"/>
          <w:szCs w:val="20"/>
        </w:rPr>
        <w:t>расчета стоимости услуг по техническому обслуживанию, наладке, эксплуатации пожарной сигнализации, локальных вычислительных сетей;</w:t>
      </w:r>
    </w:p>
    <w:p w:rsidR="00947DE2" w:rsidRPr="00947DE2" w:rsidRDefault="00947DE2" w:rsidP="00947DE2">
      <w:pPr>
        <w:ind w:firstLine="708"/>
        <w:jc w:val="both"/>
        <w:rPr>
          <w:sz w:val="20"/>
          <w:szCs w:val="20"/>
        </w:rPr>
      </w:pPr>
      <w:r w:rsidRPr="00947DE2">
        <w:rPr>
          <w:sz w:val="20"/>
          <w:szCs w:val="20"/>
        </w:rPr>
        <w:t xml:space="preserve">расчета стоимости услуг по ремонту и эксплуатации нефинансовых активов; </w:t>
      </w:r>
    </w:p>
    <w:p w:rsidR="00947DE2" w:rsidRPr="00947DE2" w:rsidRDefault="00947DE2" w:rsidP="00947DE2">
      <w:pPr>
        <w:ind w:firstLine="708"/>
        <w:jc w:val="both"/>
        <w:rPr>
          <w:sz w:val="20"/>
          <w:szCs w:val="20"/>
        </w:rPr>
      </w:pPr>
      <w:r w:rsidRPr="00947DE2">
        <w:rPr>
          <w:sz w:val="20"/>
          <w:szCs w:val="20"/>
        </w:rPr>
        <w:t xml:space="preserve">расчета среднегодовой стоимости услуг по содержанию нефинансовых активов в чистоте: уборке помещений, снега,  вывозу мусора, и других аналогичных расходов; </w:t>
      </w:r>
    </w:p>
    <w:p w:rsidR="00947DE2" w:rsidRPr="00947DE2" w:rsidRDefault="00947DE2" w:rsidP="00947DE2">
      <w:pPr>
        <w:ind w:firstLine="708"/>
        <w:jc w:val="both"/>
        <w:rPr>
          <w:sz w:val="20"/>
          <w:szCs w:val="20"/>
        </w:rPr>
      </w:pPr>
      <w:r w:rsidRPr="00947DE2">
        <w:rPr>
          <w:sz w:val="20"/>
          <w:szCs w:val="20"/>
        </w:rPr>
        <w:t>расчет стоимости противопожарных мероприятий, связанных с содержанием имущества;</w:t>
      </w:r>
    </w:p>
    <w:p w:rsidR="00947DE2" w:rsidRPr="00947DE2" w:rsidRDefault="00947DE2" w:rsidP="00947DE2">
      <w:pPr>
        <w:ind w:firstLine="708"/>
        <w:jc w:val="both"/>
        <w:rPr>
          <w:sz w:val="20"/>
          <w:szCs w:val="20"/>
        </w:rPr>
      </w:pPr>
      <w:r w:rsidRPr="00947DE2">
        <w:rPr>
          <w:sz w:val="20"/>
          <w:szCs w:val="20"/>
        </w:rPr>
        <w:t>иных расчетов, связанных с содержанием имущества.</w:t>
      </w:r>
    </w:p>
    <w:p w:rsidR="00947DE2" w:rsidRPr="00947DE2" w:rsidRDefault="00947DE2" w:rsidP="00947DE2">
      <w:pPr>
        <w:rPr>
          <w:sz w:val="20"/>
          <w:szCs w:val="20"/>
        </w:rPr>
      </w:pPr>
    </w:p>
    <w:p w:rsidR="00947DE2" w:rsidRPr="00947DE2" w:rsidRDefault="00947DE2" w:rsidP="00947DE2">
      <w:pPr>
        <w:jc w:val="center"/>
        <w:rPr>
          <w:sz w:val="20"/>
          <w:szCs w:val="20"/>
        </w:rPr>
      </w:pPr>
      <w:r w:rsidRPr="00947DE2">
        <w:rPr>
          <w:sz w:val="20"/>
          <w:szCs w:val="20"/>
        </w:rPr>
        <w:t>226 "Прочие работы, услуги"</w:t>
      </w:r>
    </w:p>
    <w:p w:rsidR="00947DE2" w:rsidRPr="00947DE2" w:rsidRDefault="00947DE2" w:rsidP="00947DE2">
      <w:pPr>
        <w:jc w:val="both"/>
        <w:rPr>
          <w:sz w:val="20"/>
          <w:szCs w:val="20"/>
        </w:rPr>
      </w:pPr>
      <w:r w:rsidRPr="00947DE2">
        <w:rPr>
          <w:sz w:val="20"/>
          <w:szCs w:val="20"/>
        </w:rPr>
        <w:t xml:space="preserve"> </w:t>
      </w:r>
      <w:r w:rsidRPr="00947DE2">
        <w:rPr>
          <w:sz w:val="20"/>
          <w:szCs w:val="20"/>
        </w:rPr>
        <w:tab/>
        <w:t xml:space="preserve">Расчет расходов составляется на основании: </w:t>
      </w:r>
    </w:p>
    <w:p w:rsidR="00947DE2" w:rsidRPr="00947DE2" w:rsidRDefault="00947DE2" w:rsidP="00947DE2">
      <w:pPr>
        <w:ind w:firstLine="708"/>
        <w:jc w:val="both"/>
        <w:rPr>
          <w:sz w:val="20"/>
          <w:szCs w:val="20"/>
        </w:rPr>
      </w:pPr>
      <w:r w:rsidRPr="00947DE2">
        <w:rPr>
          <w:sz w:val="20"/>
          <w:szCs w:val="20"/>
        </w:rPr>
        <w:t>расчета стоимости услуг в области информационных технологий;</w:t>
      </w:r>
    </w:p>
    <w:p w:rsidR="00947DE2" w:rsidRPr="00947DE2" w:rsidRDefault="00947DE2" w:rsidP="00947DE2">
      <w:pPr>
        <w:ind w:firstLine="708"/>
        <w:jc w:val="both"/>
        <w:rPr>
          <w:sz w:val="20"/>
          <w:szCs w:val="20"/>
        </w:rPr>
      </w:pPr>
      <w:r w:rsidRPr="00947DE2">
        <w:rPr>
          <w:sz w:val="20"/>
          <w:szCs w:val="20"/>
        </w:rPr>
        <w:t xml:space="preserve">расчета расходов на приобретение и сопровождение нелицензионных программных продуктов; </w:t>
      </w:r>
    </w:p>
    <w:p w:rsidR="00947DE2" w:rsidRPr="00947DE2" w:rsidRDefault="00947DE2" w:rsidP="00947DE2">
      <w:pPr>
        <w:ind w:firstLine="708"/>
        <w:jc w:val="both"/>
        <w:rPr>
          <w:sz w:val="20"/>
          <w:szCs w:val="20"/>
        </w:rPr>
      </w:pPr>
      <w:r w:rsidRPr="00947DE2">
        <w:rPr>
          <w:sz w:val="20"/>
          <w:szCs w:val="20"/>
        </w:rPr>
        <w:t xml:space="preserve">расчет стоимости медицинских услуг (в том числе диспансеризация, медицинский осмотр и освидетельствование (включая </w:t>
      </w:r>
      <w:proofErr w:type="spellStart"/>
      <w:r w:rsidRPr="00947DE2">
        <w:rPr>
          <w:sz w:val="20"/>
          <w:szCs w:val="20"/>
        </w:rPr>
        <w:t>предрейсовые</w:t>
      </w:r>
      <w:proofErr w:type="spellEnd"/>
      <w:r w:rsidRPr="00947DE2">
        <w:rPr>
          <w:sz w:val="20"/>
          <w:szCs w:val="20"/>
        </w:rPr>
        <w:t xml:space="preserve"> осмотры водителей), состоящих в штате учреждения);</w:t>
      </w:r>
    </w:p>
    <w:p w:rsidR="00947DE2" w:rsidRPr="00947DE2" w:rsidRDefault="00947DE2" w:rsidP="00947DE2">
      <w:pPr>
        <w:jc w:val="both"/>
        <w:rPr>
          <w:sz w:val="20"/>
          <w:szCs w:val="20"/>
        </w:rPr>
      </w:pPr>
      <w:r w:rsidRPr="00947DE2">
        <w:rPr>
          <w:sz w:val="20"/>
          <w:szCs w:val="20"/>
        </w:rPr>
        <w:t xml:space="preserve">- расчета расходов по монтажу локальных вычислительных сетей, информационному обслуживанию; </w:t>
      </w:r>
    </w:p>
    <w:p w:rsidR="00947DE2" w:rsidRPr="00947DE2" w:rsidRDefault="00947DE2" w:rsidP="00947DE2">
      <w:pPr>
        <w:jc w:val="both"/>
        <w:rPr>
          <w:sz w:val="20"/>
          <w:szCs w:val="20"/>
        </w:rPr>
      </w:pPr>
      <w:r w:rsidRPr="00947DE2">
        <w:rPr>
          <w:sz w:val="20"/>
          <w:szCs w:val="20"/>
        </w:rPr>
        <w:t xml:space="preserve">- расчетов стоимости  иных работ и услуг. </w:t>
      </w:r>
    </w:p>
    <w:p w:rsidR="00947DE2" w:rsidRPr="00947DE2" w:rsidRDefault="00947DE2" w:rsidP="00947DE2">
      <w:pPr>
        <w:jc w:val="both"/>
        <w:rPr>
          <w:sz w:val="20"/>
          <w:szCs w:val="20"/>
        </w:rPr>
      </w:pPr>
    </w:p>
    <w:p w:rsidR="00947DE2" w:rsidRPr="00947DE2" w:rsidRDefault="00947DE2" w:rsidP="00947DE2">
      <w:pPr>
        <w:jc w:val="center"/>
        <w:rPr>
          <w:sz w:val="20"/>
          <w:szCs w:val="20"/>
        </w:rPr>
      </w:pPr>
      <w:r w:rsidRPr="00947DE2">
        <w:rPr>
          <w:sz w:val="20"/>
          <w:szCs w:val="20"/>
        </w:rPr>
        <w:t>227 «Страхование»</w:t>
      </w:r>
    </w:p>
    <w:p w:rsidR="00947DE2" w:rsidRPr="00947DE2" w:rsidRDefault="00947DE2" w:rsidP="00947DE2">
      <w:pPr>
        <w:ind w:firstLine="708"/>
        <w:jc w:val="both"/>
        <w:rPr>
          <w:sz w:val="20"/>
          <w:szCs w:val="20"/>
        </w:rPr>
      </w:pPr>
      <w:r w:rsidRPr="00947DE2">
        <w:rPr>
          <w:sz w:val="20"/>
          <w:szCs w:val="20"/>
        </w:rPr>
        <w:t>Расчет расходов составляется на основании договоров (соглашений) страхования, заключенных от имени муниципального образования «</w:t>
      </w:r>
      <w:proofErr w:type="spellStart"/>
      <w:r w:rsidRPr="00947DE2">
        <w:rPr>
          <w:sz w:val="20"/>
          <w:szCs w:val="20"/>
        </w:rPr>
        <w:t>Корниловское</w:t>
      </w:r>
      <w:proofErr w:type="spellEnd"/>
      <w:r w:rsidRPr="00947DE2">
        <w:rPr>
          <w:sz w:val="20"/>
          <w:szCs w:val="20"/>
        </w:rPr>
        <w:t xml:space="preserve"> сельское поселение» со страховыми организациями. </w:t>
      </w:r>
    </w:p>
    <w:p w:rsidR="00947DE2" w:rsidRPr="00947DE2" w:rsidRDefault="00947DE2" w:rsidP="00947DE2">
      <w:pPr>
        <w:ind w:firstLine="708"/>
        <w:jc w:val="both"/>
        <w:rPr>
          <w:sz w:val="20"/>
          <w:szCs w:val="20"/>
        </w:rPr>
      </w:pPr>
    </w:p>
    <w:p w:rsidR="00947DE2" w:rsidRPr="00947DE2" w:rsidRDefault="00947DE2" w:rsidP="00947DE2">
      <w:pPr>
        <w:jc w:val="center"/>
        <w:rPr>
          <w:sz w:val="20"/>
          <w:szCs w:val="20"/>
        </w:rPr>
      </w:pPr>
      <w:r w:rsidRPr="00947DE2">
        <w:rPr>
          <w:sz w:val="20"/>
          <w:szCs w:val="20"/>
        </w:rPr>
        <w:t>228 «Услуги, работы для целей капитальных вложений»</w:t>
      </w:r>
    </w:p>
    <w:p w:rsidR="00947DE2" w:rsidRPr="00947DE2" w:rsidRDefault="00947DE2" w:rsidP="00947DE2">
      <w:pPr>
        <w:ind w:firstLine="708"/>
        <w:jc w:val="both"/>
        <w:rPr>
          <w:sz w:val="20"/>
          <w:szCs w:val="20"/>
        </w:rPr>
      </w:pPr>
      <w:r w:rsidRPr="00947DE2">
        <w:rPr>
          <w:sz w:val="20"/>
          <w:szCs w:val="20"/>
        </w:rPr>
        <w:t>Расчет расходов составляется на основании:</w:t>
      </w:r>
    </w:p>
    <w:p w:rsidR="00947DE2" w:rsidRPr="00947DE2" w:rsidRDefault="00947DE2" w:rsidP="00947DE2">
      <w:pPr>
        <w:ind w:firstLine="708"/>
        <w:jc w:val="both"/>
        <w:rPr>
          <w:sz w:val="20"/>
          <w:szCs w:val="20"/>
        </w:rPr>
      </w:pPr>
      <w:r w:rsidRPr="00947DE2">
        <w:rPr>
          <w:sz w:val="20"/>
          <w:szCs w:val="20"/>
        </w:rPr>
        <w:t>расчетов на осуществление капитальных вложений в объекты капитального строительства и (или) приобретение объектов недвижимого имущества;</w:t>
      </w:r>
    </w:p>
    <w:p w:rsidR="00947DE2" w:rsidRPr="00947DE2" w:rsidRDefault="00947DE2" w:rsidP="00947DE2">
      <w:pPr>
        <w:ind w:firstLine="708"/>
        <w:jc w:val="both"/>
        <w:rPr>
          <w:sz w:val="20"/>
          <w:szCs w:val="20"/>
        </w:rPr>
      </w:pPr>
      <w:r w:rsidRPr="00947DE2">
        <w:rPr>
          <w:sz w:val="20"/>
          <w:szCs w:val="20"/>
        </w:rPr>
        <w:t>расчетов на приобретение (создание) основных фондов – объектов, признаваемых для целей бухгалтерского учета основными средствами.</w:t>
      </w:r>
    </w:p>
    <w:p w:rsidR="00947DE2" w:rsidRPr="00947DE2" w:rsidRDefault="00947DE2" w:rsidP="00947DE2">
      <w:pPr>
        <w:jc w:val="center"/>
        <w:rPr>
          <w:sz w:val="20"/>
          <w:szCs w:val="20"/>
        </w:rPr>
      </w:pPr>
      <w:r w:rsidRPr="00947DE2">
        <w:rPr>
          <w:sz w:val="20"/>
          <w:szCs w:val="20"/>
        </w:rPr>
        <w:t>231 "Обслуживание внутреннего долга"</w:t>
      </w:r>
    </w:p>
    <w:p w:rsidR="00947DE2" w:rsidRPr="00947DE2" w:rsidRDefault="00947DE2" w:rsidP="00947DE2">
      <w:pPr>
        <w:ind w:firstLine="708"/>
        <w:jc w:val="both"/>
        <w:rPr>
          <w:sz w:val="20"/>
          <w:szCs w:val="20"/>
        </w:rPr>
      </w:pPr>
      <w:r w:rsidRPr="00947DE2">
        <w:rPr>
          <w:sz w:val="20"/>
          <w:szCs w:val="20"/>
        </w:rPr>
        <w:t>Расчет расходов составляется на основании законодательных, нормативных правовых актов, договоров (соглашений), заключенных от имени муниципального образования «</w:t>
      </w:r>
      <w:proofErr w:type="spellStart"/>
      <w:r w:rsidRPr="00947DE2">
        <w:rPr>
          <w:sz w:val="20"/>
          <w:szCs w:val="20"/>
        </w:rPr>
        <w:t>Корниловское</w:t>
      </w:r>
      <w:proofErr w:type="spellEnd"/>
      <w:r w:rsidRPr="00947DE2">
        <w:rPr>
          <w:sz w:val="20"/>
          <w:szCs w:val="20"/>
        </w:rPr>
        <w:t xml:space="preserve"> сельское поселение», устанавливающих порядок расчета объема бюджетных ассигнований; данных по долговым обязательствам, зарегистрированным в муниципальной долговой книге Введенского сельского поселения.</w:t>
      </w:r>
    </w:p>
    <w:p w:rsidR="00947DE2" w:rsidRPr="00947DE2" w:rsidRDefault="00947DE2" w:rsidP="00947DE2">
      <w:pPr>
        <w:jc w:val="both"/>
        <w:rPr>
          <w:sz w:val="20"/>
          <w:szCs w:val="20"/>
        </w:rPr>
      </w:pPr>
    </w:p>
    <w:p w:rsidR="00947DE2" w:rsidRPr="00947DE2" w:rsidRDefault="00947DE2" w:rsidP="00947DE2">
      <w:pPr>
        <w:jc w:val="center"/>
        <w:rPr>
          <w:sz w:val="20"/>
          <w:szCs w:val="20"/>
        </w:rPr>
      </w:pPr>
      <w:r w:rsidRPr="00947DE2">
        <w:rPr>
          <w:sz w:val="20"/>
          <w:szCs w:val="20"/>
        </w:rPr>
        <w:t xml:space="preserve">242 "Безвозмездные перечисления финансовым организациям </w:t>
      </w:r>
    </w:p>
    <w:p w:rsidR="00947DE2" w:rsidRPr="00947DE2" w:rsidRDefault="00947DE2" w:rsidP="00947DE2">
      <w:pPr>
        <w:jc w:val="center"/>
        <w:rPr>
          <w:sz w:val="20"/>
          <w:szCs w:val="20"/>
        </w:rPr>
      </w:pPr>
      <w:r w:rsidRPr="00947DE2">
        <w:rPr>
          <w:sz w:val="20"/>
          <w:szCs w:val="20"/>
        </w:rPr>
        <w:t>государственного сектора на производство"</w:t>
      </w:r>
    </w:p>
    <w:p w:rsidR="00947DE2" w:rsidRPr="00947DE2" w:rsidRDefault="00947DE2" w:rsidP="00947DE2">
      <w:pPr>
        <w:ind w:firstLine="708"/>
        <w:jc w:val="both"/>
        <w:rPr>
          <w:sz w:val="20"/>
          <w:szCs w:val="20"/>
        </w:rPr>
      </w:pPr>
      <w:r w:rsidRPr="00947DE2">
        <w:rPr>
          <w:sz w:val="20"/>
          <w:szCs w:val="20"/>
        </w:rPr>
        <w:t>Расчет расходов составляется на основании законодательных, нормативных правовых актов, устанавливающих порядок расчета объема бюджетных ассигнований и в соответствии с заключенными соглашениями.</w:t>
      </w:r>
    </w:p>
    <w:p w:rsidR="00947DE2" w:rsidRPr="00947DE2" w:rsidRDefault="00947DE2" w:rsidP="00947DE2">
      <w:pPr>
        <w:rPr>
          <w:sz w:val="20"/>
          <w:szCs w:val="20"/>
        </w:rPr>
      </w:pPr>
    </w:p>
    <w:p w:rsidR="00947DE2" w:rsidRPr="00947DE2" w:rsidRDefault="00947DE2" w:rsidP="00947DE2">
      <w:pPr>
        <w:jc w:val="center"/>
        <w:rPr>
          <w:sz w:val="20"/>
          <w:szCs w:val="20"/>
        </w:rPr>
      </w:pPr>
      <w:r w:rsidRPr="00947DE2">
        <w:rPr>
          <w:sz w:val="20"/>
          <w:szCs w:val="20"/>
        </w:rPr>
        <w:t xml:space="preserve">251 "Перечисления другим бюджетам </w:t>
      </w:r>
      <w:proofErr w:type="gramStart"/>
      <w:r w:rsidRPr="00947DE2">
        <w:rPr>
          <w:sz w:val="20"/>
          <w:szCs w:val="20"/>
        </w:rPr>
        <w:t>Бюджетной</w:t>
      </w:r>
      <w:proofErr w:type="gramEnd"/>
    </w:p>
    <w:p w:rsidR="00947DE2" w:rsidRPr="00947DE2" w:rsidRDefault="00947DE2" w:rsidP="00947DE2">
      <w:pPr>
        <w:jc w:val="center"/>
        <w:rPr>
          <w:sz w:val="20"/>
          <w:szCs w:val="20"/>
        </w:rPr>
      </w:pPr>
      <w:r w:rsidRPr="00947DE2">
        <w:rPr>
          <w:sz w:val="20"/>
          <w:szCs w:val="20"/>
        </w:rPr>
        <w:t xml:space="preserve"> системы Российской Федерации"</w:t>
      </w:r>
    </w:p>
    <w:p w:rsidR="00947DE2" w:rsidRPr="00947DE2" w:rsidRDefault="00947DE2" w:rsidP="00947DE2">
      <w:pPr>
        <w:ind w:firstLine="708"/>
        <w:jc w:val="both"/>
        <w:rPr>
          <w:sz w:val="20"/>
          <w:szCs w:val="20"/>
        </w:rPr>
      </w:pPr>
      <w:r w:rsidRPr="00947DE2">
        <w:rPr>
          <w:sz w:val="20"/>
          <w:szCs w:val="20"/>
        </w:rPr>
        <w:t>Расчет расходов составляется на основании законодательных, нормативных правовых актов, устанавливающих порядок расчета объема бюджетных ассигнований.</w:t>
      </w:r>
    </w:p>
    <w:p w:rsidR="00947DE2" w:rsidRPr="00947DE2" w:rsidRDefault="00947DE2" w:rsidP="00947DE2">
      <w:pPr>
        <w:jc w:val="both"/>
        <w:rPr>
          <w:sz w:val="20"/>
          <w:szCs w:val="20"/>
        </w:rPr>
      </w:pPr>
    </w:p>
    <w:p w:rsidR="00947DE2" w:rsidRPr="00947DE2" w:rsidRDefault="00947DE2" w:rsidP="00947DE2">
      <w:pPr>
        <w:jc w:val="center"/>
        <w:rPr>
          <w:sz w:val="20"/>
          <w:szCs w:val="20"/>
        </w:rPr>
      </w:pPr>
      <w:r w:rsidRPr="00947DE2">
        <w:rPr>
          <w:sz w:val="20"/>
          <w:szCs w:val="20"/>
        </w:rPr>
        <w:t xml:space="preserve">264 «Пенсии, пособия, выплачиваемые работодателями, </w:t>
      </w:r>
    </w:p>
    <w:p w:rsidR="00947DE2" w:rsidRPr="00947DE2" w:rsidRDefault="00947DE2" w:rsidP="00947DE2">
      <w:pPr>
        <w:jc w:val="center"/>
        <w:rPr>
          <w:sz w:val="20"/>
          <w:szCs w:val="20"/>
        </w:rPr>
      </w:pPr>
      <w:r w:rsidRPr="00947DE2">
        <w:rPr>
          <w:sz w:val="20"/>
          <w:szCs w:val="20"/>
        </w:rPr>
        <w:t>нанимателями, бывшим работникам в денежной форме»</w:t>
      </w:r>
    </w:p>
    <w:p w:rsidR="00947DE2" w:rsidRPr="00947DE2" w:rsidRDefault="00947DE2" w:rsidP="00947DE2">
      <w:pPr>
        <w:jc w:val="both"/>
        <w:rPr>
          <w:sz w:val="20"/>
          <w:szCs w:val="20"/>
        </w:rPr>
      </w:pPr>
      <w:r w:rsidRPr="00947DE2">
        <w:rPr>
          <w:sz w:val="20"/>
          <w:szCs w:val="20"/>
        </w:rPr>
        <w:t>Расчет расходов составляется на основании законодательных, нормативных правовых актов, устанавливающих порядок расчета объема бюджетных ассигнований.</w:t>
      </w:r>
    </w:p>
    <w:p w:rsidR="00947DE2" w:rsidRPr="00947DE2" w:rsidRDefault="00947DE2" w:rsidP="00947DE2">
      <w:pPr>
        <w:rPr>
          <w:sz w:val="20"/>
          <w:szCs w:val="20"/>
        </w:rPr>
      </w:pPr>
    </w:p>
    <w:p w:rsidR="00947DE2" w:rsidRPr="00947DE2" w:rsidRDefault="00947DE2" w:rsidP="00947DE2">
      <w:pPr>
        <w:jc w:val="center"/>
        <w:rPr>
          <w:sz w:val="20"/>
          <w:szCs w:val="20"/>
        </w:rPr>
      </w:pPr>
      <w:r w:rsidRPr="00947DE2">
        <w:rPr>
          <w:sz w:val="20"/>
          <w:szCs w:val="20"/>
        </w:rPr>
        <w:t>266 «Социальные пособия и компенсации персоналу в денежной форме»</w:t>
      </w:r>
    </w:p>
    <w:p w:rsidR="00947DE2" w:rsidRPr="00947DE2" w:rsidRDefault="00947DE2" w:rsidP="00947DE2">
      <w:pPr>
        <w:ind w:firstLine="708"/>
        <w:jc w:val="both"/>
        <w:rPr>
          <w:sz w:val="20"/>
          <w:szCs w:val="20"/>
        </w:rPr>
      </w:pPr>
      <w:r w:rsidRPr="00947DE2">
        <w:rPr>
          <w:sz w:val="20"/>
          <w:szCs w:val="20"/>
        </w:rPr>
        <w:t>Расчет расходов составляется на основании законодательных, нормативных правовых актов, устанавливающих порядок расчета объема бюджетных ассигнований,  в том числе:</w:t>
      </w:r>
    </w:p>
    <w:p w:rsidR="00947DE2" w:rsidRPr="00947DE2" w:rsidRDefault="00947DE2" w:rsidP="00947DE2">
      <w:pPr>
        <w:ind w:firstLine="708"/>
        <w:jc w:val="both"/>
        <w:rPr>
          <w:sz w:val="20"/>
          <w:szCs w:val="20"/>
        </w:rPr>
      </w:pPr>
      <w:r w:rsidRPr="00947DE2">
        <w:rPr>
          <w:sz w:val="20"/>
          <w:szCs w:val="20"/>
        </w:rPr>
        <w:t>пособие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случает на производстве и профессиональных заболеваний).</w:t>
      </w:r>
    </w:p>
    <w:p w:rsidR="00947DE2" w:rsidRPr="00947DE2" w:rsidRDefault="00947DE2" w:rsidP="00947DE2">
      <w:pPr>
        <w:rPr>
          <w:sz w:val="20"/>
          <w:szCs w:val="20"/>
        </w:rPr>
      </w:pPr>
    </w:p>
    <w:p w:rsidR="00947DE2" w:rsidRPr="00947DE2" w:rsidRDefault="00947DE2" w:rsidP="00947DE2">
      <w:pPr>
        <w:jc w:val="center"/>
        <w:rPr>
          <w:sz w:val="20"/>
          <w:szCs w:val="20"/>
        </w:rPr>
      </w:pPr>
      <w:r w:rsidRPr="00947DE2">
        <w:rPr>
          <w:sz w:val="20"/>
          <w:szCs w:val="20"/>
        </w:rPr>
        <w:t>290 "Прочие расходы" детализируется подстатьями КОСГУ:</w:t>
      </w:r>
    </w:p>
    <w:p w:rsidR="00947DE2" w:rsidRPr="00947DE2" w:rsidRDefault="00947DE2" w:rsidP="00947DE2">
      <w:pPr>
        <w:ind w:firstLine="708"/>
        <w:jc w:val="both"/>
        <w:rPr>
          <w:sz w:val="20"/>
          <w:szCs w:val="20"/>
        </w:rPr>
      </w:pPr>
      <w:r w:rsidRPr="00947DE2">
        <w:rPr>
          <w:sz w:val="20"/>
          <w:szCs w:val="20"/>
        </w:rPr>
        <w:t>291 «налоги, пошлины и сборы»:</w:t>
      </w:r>
    </w:p>
    <w:p w:rsidR="00947DE2" w:rsidRPr="00947DE2" w:rsidRDefault="00947DE2" w:rsidP="00947DE2">
      <w:pPr>
        <w:ind w:firstLine="708"/>
        <w:jc w:val="both"/>
        <w:rPr>
          <w:sz w:val="20"/>
          <w:szCs w:val="20"/>
        </w:rPr>
      </w:pPr>
      <w:r w:rsidRPr="00947DE2">
        <w:rPr>
          <w:sz w:val="20"/>
          <w:szCs w:val="20"/>
        </w:rPr>
        <w:t>налог на имущество;</w:t>
      </w:r>
    </w:p>
    <w:p w:rsidR="00947DE2" w:rsidRPr="00947DE2" w:rsidRDefault="00947DE2" w:rsidP="00947DE2">
      <w:pPr>
        <w:ind w:firstLine="708"/>
        <w:jc w:val="both"/>
        <w:rPr>
          <w:sz w:val="20"/>
          <w:szCs w:val="20"/>
        </w:rPr>
      </w:pPr>
      <w:r w:rsidRPr="00947DE2">
        <w:rPr>
          <w:sz w:val="20"/>
          <w:szCs w:val="20"/>
        </w:rPr>
        <w:t>земельный налог;</w:t>
      </w:r>
    </w:p>
    <w:p w:rsidR="00947DE2" w:rsidRPr="00947DE2" w:rsidRDefault="00947DE2" w:rsidP="00947DE2">
      <w:pPr>
        <w:ind w:firstLine="708"/>
        <w:jc w:val="both"/>
        <w:rPr>
          <w:sz w:val="20"/>
          <w:szCs w:val="20"/>
        </w:rPr>
      </w:pPr>
      <w:r w:rsidRPr="00947DE2">
        <w:rPr>
          <w:sz w:val="20"/>
          <w:szCs w:val="20"/>
        </w:rPr>
        <w:t>транспортный налог;</w:t>
      </w:r>
    </w:p>
    <w:p w:rsidR="00947DE2" w:rsidRPr="00947DE2" w:rsidRDefault="00947DE2" w:rsidP="00947DE2">
      <w:pPr>
        <w:ind w:firstLine="708"/>
        <w:jc w:val="both"/>
        <w:rPr>
          <w:sz w:val="20"/>
          <w:szCs w:val="20"/>
        </w:rPr>
      </w:pPr>
      <w:r w:rsidRPr="00947DE2">
        <w:rPr>
          <w:sz w:val="20"/>
          <w:szCs w:val="20"/>
        </w:rPr>
        <w:t xml:space="preserve">государственная пошлина и сборы в </w:t>
      </w:r>
      <w:proofErr w:type="gramStart"/>
      <w:r w:rsidRPr="00947DE2">
        <w:rPr>
          <w:sz w:val="20"/>
          <w:szCs w:val="20"/>
        </w:rPr>
        <w:t>установленных</w:t>
      </w:r>
      <w:proofErr w:type="gramEnd"/>
      <w:r w:rsidRPr="00947DE2">
        <w:rPr>
          <w:sz w:val="20"/>
          <w:szCs w:val="20"/>
        </w:rPr>
        <w:t xml:space="preserve"> законодательством Российской Федерации.</w:t>
      </w:r>
    </w:p>
    <w:p w:rsidR="00947DE2" w:rsidRPr="00947DE2" w:rsidRDefault="00947DE2" w:rsidP="00947DE2">
      <w:pPr>
        <w:ind w:firstLine="708"/>
        <w:rPr>
          <w:sz w:val="20"/>
          <w:szCs w:val="20"/>
        </w:rPr>
      </w:pPr>
      <w:r w:rsidRPr="00947DE2">
        <w:rPr>
          <w:sz w:val="20"/>
          <w:szCs w:val="20"/>
        </w:rPr>
        <w:lastRenderedPageBreak/>
        <w:t xml:space="preserve">Расчет расходов осуществляется на основании: </w:t>
      </w:r>
    </w:p>
    <w:p w:rsidR="00947DE2" w:rsidRPr="00947DE2" w:rsidRDefault="00947DE2" w:rsidP="00947DE2">
      <w:pPr>
        <w:ind w:firstLine="708"/>
        <w:jc w:val="both"/>
        <w:rPr>
          <w:sz w:val="20"/>
          <w:szCs w:val="20"/>
        </w:rPr>
      </w:pPr>
      <w:r w:rsidRPr="00947DE2">
        <w:rPr>
          <w:sz w:val="20"/>
          <w:szCs w:val="20"/>
        </w:rPr>
        <w:t>расчета суммы налогов, уплаченной за предыдущий налоговый период, а также учитываются все изменения, произошедшие в налоговом законодательстве;</w:t>
      </w:r>
    </w:p>
    <w:p w:rsidR="00947DE2" w:rsidRPr="00947DE2" w:rsidRDefault="00947DE2" w:rsidP="00947DE2">
      <w:pPr>
        <w:ind w:firstLine="708"/>
        <w:jc w:val="both"/>
        <w:rPr>
          <w:sz w:val="20"/>
          <w:szCs w:val="20"/>
        </w:rPr>
      </w:pPr>
      <w:r w:rsidRPr="00947DE2">
        <w:rPr>
          <w:sz w:val="20"/>
          <w:szCs w:val="20"/>
        </w:rPr>
        <w:t xml:space="preserve">иных расчетов. </w:t>
      </w:r>
    </w:p>
    <w:p w:rsidR="00947DE2" w:rsidRPr="00947DE2" w:rsidRDefault="00947DE2" w:rsidP="00947DE2">
      <w:pPr>
        <w:ind w:firstLine="708"/>
        <w:jc w:val="both"/>
        <w:rPr>
          <w:sz w:val="20"/>
          <w:szCs w:val="20"/>
        </w:rPr>
      </w:pPr>
      <w:r w:rsidRPr="00947DE2">
        <w:rPr>
          <w:sz w:val="20"/>
          <w:szCs w:val="20"/>
        </w:rPr>
        <w:t>295 «Другие экономические санкции»:</w:t>
      </w:r>
    </w:p>
    <w:p w:rsidR="00947DE2" w:rsidRPr="00947DE2" w:rsidRDefault="00947DE2" w:rsidP="00947DE2">
      <w:pPr>
        <w:ind w:firstLine="708"/>
        <w:jc w:val="both"/>
        <w:rPr>
          <w:sz w:val="20"/>
          <w:szCs w:val="20"/>
        </w:rPr>
      </w:pPr>
      <w:r w:rsidRPr="00947DE2">
        <w:rPr>
          <w:sz w:val="20"/>
          <w:szCs w:val="20"/>
        </w:rPr>
        <w:t>административные штрафы.</w:t>
      </w:r>
    </w:p>
    <w:p w:rsidR="00947DE2" w:rsidRPr="00947DE2" w:rsidRDefault="00947DE2" w:rsidP="00947DE2">
      <w:pPr>
        <w:ind w:firstLine="708"/>
        <w:jc w:val="both"/>
        <w:rPr>
          <w:sz w:val="20"/>
          <w:szCs w:val="20"/>
        </w:rPr>
      </w:pPr>
      <w:r w:rsidRPr="00947DE2">
        <w:rPr>
          <w:sz w:val="20"/>
          <w:szCs w:val="20"/>
        </w:rPr>
        <w:t>296 «Иные расходы»:</w:t>
      </w:r>
    </w:p>
    <w:p w:rsidR="00947DE2" w:rsidRPr="00947DE2" w:rsidRDefault="00947DE2" w:rsidP="00947DE2">
      <w:pPr>
        <w:pStyle w:val="af7"/>
        <w:spacing w:before="0" w:beforeAutospacing="0" w:after="0" w:afterAutospacing="0"/>
        <w:ind w:firstLine="708"/>
        <w:rPr>
          <w:sz w:val="20"/>
          <w:szCs w:val="20"/>
        </w:rPr>
      </w:pPr>
      <w:r w:rsidRPr="00947DE2">
        <w:rPr>
          <w:sz w:val="20"/>
          <w:szCs w:val="20"/>
        </w:rPr>
        <w:t xml:space="preserve">выплата стипендий; </w:t>
      </w:r>
    </w:p>
    <w:p w:rsidR="00947DE2" w:rsidRPr="00947DE2" w:rsidRDefault="00947DE2" w:rsidP="00947DE2">
      <w:pPr>
        <w:pStyle w:val="af7"/>
        <w:spacing w:before="0" w:beforeAutospacing="0" w:after="0" w:afterAutospacing="0"/>
        <w:ind w:firstLine="708"/>
        <w:jc w:val="both"/>
        <w:rPr>
          <w:sz w:val="20"/>
          <w:szCs w:val="20"/>
        </w:rPr>
      </w:pPr>
      <w:proofErr w:type="gramStart"/>
      <w:r w:rsidRPr="00947DE2">
        <w:rPr>
          <w:sz w:val="20"/>
          <w:szCs w:val="20"/>
        </w:rPr>
        <w:t xml:space="preserve">выплата физическим лицам (исключение – производители товаров, работ, услуг) государственных премий, грантов, денежных компенсаций, надбавок, иных выплат; </w:t>
      </w:r>
      <w:proofErr w:type="gramEnd"/>
    </w:p>
    <w:p w:rsidR="00947DE2" w:rsidRPr="00947DE2" w:rsidRDefault="00947DE2" w:rsidP="00947DE2">
      <w:pPr>
        <w:pStyle w:val="af7"/>
        <w:spacing w:before="0" w:beforeAutospacing="0" w:after="0" w:afterAutospacing="0"/>
        <w:ind w:firstLine="708"/>
        <w:rPr>
          <w:sz w:val="20"/>
          <w:szCs w:val="20"/>
        </w:rPr>
      </w:pPr>
      <w:r w:rsidRPr="00947DE2">
        <w:rPr>
          <w:sz w:val="20"/>
          <w:szCs w:val="20"/>
        </w:rPr>
        <w:t xml:space="preserve">возмещение убытков и вреда; </w:t>
      </w:r>
    </w:p>
    <w:p w:rsidR="00947DE2" w:rsidRPr="00947DE2" w:rsidRDefault="00947DE2" w:rsidP="00947DE2">
      <w:pPr>
        <w:pStyle w:val="af7"/>
        <w:spacing w:before="0" w:beforeAutospacing="0" w:after="0" w:afterAutospacing="0"/>
        <w:ind w:firstLine="708"/>
        <w:jc w:val="both"/>
        <w:rPr>
          <w:sz w:val="20"/>
          <w:szCs w:val="20"/>
        </w:rPr>
      </w:pPr>
      <w:r w:rsidRPr="00947DE2">
        <w:rPr>
          <w:sz w:val="20"/>
          <w:szCs w:val="20"/>
        </w:rPr>
        <w:t xml:space="preserve">приобретение (изготовление) подарочной и сувенирной продукции, не предназначенной для дальнейшей перепродажи; </w:t>
      </w:r>
    </w:p>
    <w:p w:rsidR="00947DE2" w:rsidRPr="00947DE2" w:rsidRDefault="00947DE2" w:rsidP="00947DE2">
      <w:pPr>
        <w:pStyle w:val="af7"/>
        <w:spacing w:before="0" w:beforeAutospacing="0" w:after="0" w:afterAutospacing="0"/>
        <w:ind w:firstLine="708"/>
        <w:jc w:val="both"/>
        <w:rPr>
          <w:sz w:val="20"/>
          <w:szCs w:val="20"/>
        </w:rPr>
      </w:pPr>
      <w:r w:rsidRPr="00947DE2">
        <w:rPr>
          <w:sz w:val="20"/>
          <w:szCs w:val="20"/>
        </w:rPr>
        <w:t xml:space="preserve">иные расходы; </w:t>
      </w:r>
    </w:p>
    <w:p w:rsidR="00947DE2" w:rsidRPr="00947DE2" w:rsidRDefault="00947DE2" w:rsidP="00947DE2">
      <w:pPr>
        <w:pStyle w:val="af7"/>
        <w:spacing w:before="0" w:beforeAutospacing="0" w:after="0" w:afterAutospacing="0"/>
        <w:ind w:firstLine="708"/>
        <w:rPr>
          <w:sz w:val="20"/>
          <w:szCs w:val="20"/>
        </w:rPr>
      </w:pPr>
      <w:r w:rsidRPr="00947DE2">
        <w:rPr>
          <w:sz w:val="20"/>
          <w:szCs w:val="20"/>
        </w:rPr>
        <w:t>другие аналогичные расходы;</w:t>
      </w:r>
    </w:p>
    <w:p w:rsidR="00947DE2" w:rsidRPr="00947DE2" w:rsidRDefault="00947DE2" w:rsidP="00947DE2">
      <w:pPr>
        <w:pStyle w:val="af7"/>
        <w:spacing w:before="0" w:beforeAutospacing="0" w:after="0" w:afterAutospacing="0"/>
        <w:ind w:firstLine="708"/>
        <w:rPr>
          <w:sz w:val="20"/>
          <w:szCs w:val="20"/>
        </w:rPr>
      </w:pPr>
      <w:r w:rsidRPr="00947DE2">
        <w:rPr>
          <w:sz w:val="20"/>
          <w:szCs w:val="20"/>
        </w:rPr>
        <w:t>297 «Иные выплаты текущего характера организациям»:</w:t>
      </w:r>
    </w:p>
    <w:p w:rsidR="00947DE2" w:rsidRPr="00947DE2" w:rsidRDefault="00947DE2" w:rsidP="00947DE2">
      <w:pPr>
        <w:pStyle w:val="af7"/>
        <w:spacing w:before="0" w:beforeAutospacing="0" w:after="0" w:afterAutospacing="0"/>
        <w:ind w:firstLine="708"/>
        <w:rPr>
          <w:sz w:val="20"/>
          <w:szCs w:val="20"/>
        </w:rPr>
      </w:pPr>
      <w:r w:rsidRPr="00947DE2">
        <w:rPr>
          <w:sz w:val="20"/>
          <w:szCs w:val="20"/>
        </w:rPr>
        <w:t>возмещение вреда, который причинили организации незаконными действиями или бездействием органов власти или их должностными лицами;</w:t>
      </w:r>
    </w:p>
    <w:p w:rsidR="00947DE2" w:rsidRPr="00947DE2" w:rsidRDefault="00947DE2" w:rsidP="00947DE2">
      <w:pPr>
        <w:pStyle w:val="af7"/>
        <w:spacing w:before="0" w:beforeAutospacing="0" w:after="0" w:afterAutospacing="0"/>
        <w:ind w:firstLine="708"/>
        <w:rPr>
          <w:sz w:val="20"/>
          <w:szCs w:val="20"/>
        </w:rPr>
      </w:pPr>
      <w:r w:rsidRPr="00947DE2">
        <w:rPr>
          <w:sz w:val="20"/>
          <w:szCs w:val="20"/>
        </w:rPr>
        <w:t>возмещение истцам-организациям судебных издержек по судебному акту;</w:t>
      </w:r>
    </w:p>
    <w:p w:rsidR="00947DE2" w:rsidRPr="00947DE2" w:rsidRDefault="00947DE2" w:rsidP="00947DE2">
      <w:pPr>
        <w:ind w:firstLine="708"/>
        <w:jc w:val="both"/>
        <w:rPr>
          <w:sz w:val="20"/>
          <w:szCs w:val="20"/>
        </w:rPr>
      </w:pPr>
      <w:r w:rsidRPr="00947DE2">
        <w:rPr>
          <w:sz w:val="20"/>
          <w:szCs w:val="20"/>
        </w:rPr>
        <w:t xml:space="preserve">взносы за членство в организациях, </w:t>
      </w:r>
      <w:hyperlink r:id="rId29" w:anchor="/document/11/45503/dfasfdgraf/" w:history="1">
        <w:r w:rsidRPr="00947DE2">
          <w:rPr>
            <w:sz w:val="20"/>
            <w:szCs w:val="20"/>
          </w:rPr>
          <w:t>кроме членских взносов в международные организации</w:t>
        </w:r>
      </w:hyperlink>
      <w:r w:rsidRPr="00947DE2">
        <w:rPr>
          <w:sz w:val="20"/>
          <w:szCs w:val="20"/>
        </w:rPr>
        <w:t>;</w:t>
      </w:r>
    </w:p>
    <w:p w:rsidR="00947DE2" w:rsidRPr="00947DE2" w:rsidRDefault="00947DE2" w:rsidP="00947DE2">
      <w:pPr>
        <w:pStyle w:val="af7"/>
        <w:spacing w:before="0" w:beforeAutospacing="0" w:after="0" w:afterAutospacing="0"/>
        <w:ind w:firstLine="708"/>
        <w:jc w:val="both"/>
        <w:rPr>
          <w:sz w:val="20"/>
          <w:szCs w:val="20"/>
        </w:rPr>
      </w:pPr>
      <w:r w:rsidRPr="00947DE2">
        <w:rPr>
          <w:sz w:val="20"/>
          <w:szCs w:val="20"/>
        </w:rPr>
        <w:t>расходы на подготовку и проведение выборов, референдумов по правилам избирательного законодательства.</w:t>
      </w:r>
    </w:p>
    <w:p w:rsidR="00947DE2" w:rsidRPr="00947DE2" w:rsidRDefault="00947DE2" w:rsidP="00947DE2">
      <w:pPr>
        <w:jc w:val="both"/>
        <w:rPr>
          <w:sz w:val="20"/>
          <w:szCs w:val="20"/>
        </w:rPr>
      </w:pPr>
    </w:p>
    <w:p w:rsidR="00947DE2" w:rsidRPr="00947DE2" w:rsidRDefault="00947DE2" w:rsidP="00947DE2">
      <w:pPr>
        <w:jc w:val="center"/>
        <w:rPr>
          <w:sz w:val="20"/>
          <w:szCs w:val="20"/>
        </w:rPr>
      </w:pPr>
      <w:r w:rsidRPr="00947DE2">
        <w:rPr>
          <w:sz w:val="20"/>
          <w:szCs w:val="20"/>
        </w:rPr>
        <w:t>310 "Увеличение стоимости основных средств"</w:t>
      </w:r>
    </w:p>
    <w:p w:rsidR="00947DE2" w:rsidRPr="00947DE2" w:rsidRDefault="00947DE2" w:rsidP="00947DE2">
      <w:pPr>
        <w:ind w:firstLine="708"/>
        <w:jc w:val="both"/>
        <w:rPr>
          <w:sz w:val="20"/>
          <w:szCs w:val="20"/>
        </w:rPr>
      </w:pPr>
      <w:r w:rsidRPr="00947DE2">
        <w:rPr>
          <w:sz w:val="20"/>
          <w:szCs w:val="20"/>
        </w:rPr>
        <w:t xml:space="preserve">Расчет расходов осуществляется с учетом потребности в приобретении объектов, относящихся к основным средствам, независимо от стоимости и со сроком полезного использования более 12 месяцев. </w:t>
      </w:r>
    </w:p>
    <w:p w:rsidR="00947DE2" w:rsidRPr="00947DE2" w:rsidRDefault="00947DE2" w:rsidP="00947DE2">
      <w:pPr>
        <w:rPr>
          <w:sz w:val="20"/>
          <w:szCs w:val="20"/>
        </w:rPr>
      </w:pPr>
    </w:p>
    <w:p w:rsidR="00947DE2" w:rsidRPr="00947DE2" w:rsidRDefault="00947DE2" w:rsidP="00947DE2">
      <w:pPr>
        <w:jc w:val="center"/>
        <w:rPr>
          <w:sz w:val="20"/>
          <w:szCs w:val="20"/>
        </w:rPr>
      </w:pPr>
      <w:r w:rsidRPr="00947DE2">
        <w:rPr>
          <w:sz w:val="20"/>
          <w:szCs w:val="20"/>
        </w:rPr>
        <w:t>340 "Увеличение стоимости материальных запасов" в детализации подстатей КОСГУ:</w:t>
      </w:r>
    </w:p>
    <w:p w:rsidR="00947DE2" w:rsidRPr="00947DE2" w:rsidRDefault="00947DE2" w:rsidP="00947DE2">
      <w:pPr>
        <w:jc w:val="both"/>
        <w:rPr>
          <w:sz w:val="20"/>
          <w:szCs w:val="20"/>
        </w:rPr>
      </w:pPr>
      <w:r w:rsidRPr="00947DE2">
        <w:rPr>
          <w:sz w:val="20"/>
          <w:szCs w:val="20"/>
        </w:rPr>
        <w:t>343 «Увеличение стоимости горюче-смазочных материалов»;</w:t>
      </w:r>
    </w:p>
    <w:p w:rsidR="00947DE2" w:rsidRPr="00947DE2" w:rsidRDefault="00947DE2" w:rsidP="00947DE2">
      <w:pPr>
        <w:jc w:val="both"/>
        <w:rPr>
          <w:sz w:val="20"/>
          <w:szCs w:val="20"/>
        </w:rPr>
      </w:pPr>
      <w:r w:rsidRPr="00947DE2">
        <w:rPr>
          <w:sz w:val="20"/>
          <w:szCs w:val="20"/>
        </w:rPr>
        <w:t>344 «Увеличение стоимости строительных материалов»;</w:t>
      </w:r>
    </w:p>
    <w:p w:rsidR="00947DE2" w:rsidRPr="00947DE2" w:rsidRDefault="00947DE2" w:rsidP="00947DE2">
      <w:pPr>
        <w:jc w:val="both"/>
        <w:rPr>
          <w:sz w:val="20"/>
          <w:szCs w:val="20"/>
        </w:rPr>
      </w:pPr>
      <w:r w:rsidRPr="00947DE2">
        <w:rPr>
          <w:sz w:val="20"/>
          <w:szCs w:val="20"/>
        </w:rPr>
        <w:t>345 «Увеличение стоимости мягкого инвентаря»;</w:t>
      </w:r>
    </w:p>
    <w:p w:rsidR="00947DE2" w:rsidRPr="00947DE2" w:rsidRDefault="00947DE2" w:rsidP="00947DE2">
      <w:pPr>
        <w:jc w:val="both"/>
        <w:rPr>
          <w:sz w:val="20"/>
          <w:szCs w:val="20"/>
        </w:rPr>
      </w:pPr>
      <w:r w:rsidRPr="00947DE2">
        <w:rPr>
          <w:sz w:val="20"/>
          <w:szCs w:val="20"/>
        </w:rPr>
        <w:t>346 «Увеличение стоимости прочих оборотных запасов (материалов);</w:t>
      </w:r>
    </w:p>
    <w:p w:rsidR="00947DE2" w:rsidRPr="00947DE2" w:rsidRDefault="00947DE2" w:rsidP="00947DE2">
      <w:pPr>
        <w:jc w:val="both"/>
        <w:rPr>
          <w:sz w:val="20"/>
          <w:szCs w:val="20"/>
        </w:rPr>
      </w:pPr>
      <w:r w:rsidRPr="00947DE2">
        <w:rPr>
          <w:sz w:val="20"/>
          <w:szCs w:val="20"/>
        </w:rPr>
        <w:t>349 «Увеличение стоимости прочих материальных запасов однократного применения».</w:t>
      </w:r>
    </w:p>
    <w:p w:rsidR="00947DE2" w:rsidRPr="00947DE2" w:rsidRDefault="00947DE2" w:rsidP="00947DE2">
      <w:pPr>
        <w:tabs>
          <w:tab w:val="left" w:pos="3581"/>
        </w:tabs>
        <w:jc w:val="both"/>
        <w:rPr>
          <w:sz w:val="20"/>
          <w:szCs w:val="20"/>
        </w:rPr>
      </w:pPr>
      <w:proofErr w:type="gramStart"/>
      <w:r w:rsidRPr="00947DE2">
        <w:rPr>
          <w:sz w:val="20"/>
          <w:szCs w:val="20"/>
        </w:rPr>
        <w:t>Расчет расходов осуществляется с учетом потребности в приобретении материалов, предназначенных для однократного использования в процессе деятельности казенного учреждения в течение периода, не превышающего 12 месяцев (хозяйственные материалы, канцелярские принадлежности и пр.), независимо от их стоимости, а также предметы, используемые в деятельности казенного учреждения в течение  периода,  превышающего 12 месяцев,  но не относящиеся к основным средствам.</w:t>
      </w:r>
      <w:proofErr w:type="gramEnd"/>
    </w:p>
    <w:p w:rsidR="00947DE2" w:rsidRPr="00947DE2" w:rsidRDefault="00947DE2" w:rsidP="00947DE2">
      <w:pPr>
        <w:tabs>
          <w:tab w:val="left" w:pos="3581"/>
        </w:tabs>
        <w:jc w:val="both"/>
        <w:rPr>
          <w:sz w:val="20"/>
          <w:szCs w:val="20"/>
        </w:rPr>
      </w:pPr>
    </w:p>
    <w:p w:rsidR="00947DE2" w:rsidRPr="00947DE2" w:rsidRDefault="00947DE2" w:rsidP="00947DE2">
      <w:pPr>
        <w:tabs>
          <w:tab w:val="left" w:pos="3581"/>
        </w:tabs>
        <w:jc w:val="both"/>
        <w:rPr>
          <w:sz w:val="20"/>
          <w:szCs w:val="20"/>
        </w:rPr>
      </w:pPr>
    </w:p>
    <w:p w:rsidR="00947DE2" w:rsidRPr="00947DE2" w:rsidRDefault="00947DE2" w:rsidP="00947DE2">
      <w:pPr>
        <w:tabs>
          <w:tab w:val="left" w:pos="3581"/>
        </w:tabs>
        <w:rPr>
          <w:sz w:val="20"/>
          <w:szCs w:val="20"/>
        </w:rPr>
      </w:pPr>
    </w:p>
    <w:p w:rsidR="00947DE2" w:rsidRPr="00947DE2" w:rsidRDefault="00947DE2" w:rsidP="00947DE2">
      <w:pPr>
        <w:tabs>
          <w:tab w:val="left" w:pos="2925"/>
        </w:tabs>
        <w:ind w:left="-709"/>
        <w:rPr>
          <w:sz w:val="20"/>
          <w:szCs w:val="20"/>
        </w:rPr>
      </w:pPr>
    </w:p>
    <w:p w:rsidR="00947DE2" w:rsidRPr="00947DE2" w:rsidRDefault="00947DE2" w:rsidP="00947DE2">
      <w:pPr>
        <w:rPr>
          <w:sz w:val="20"/>
          <w:szCs w:val="20"/>
        </w:rPr>
      </w:pPr>
    </w:p>
    <w:p w:rsidR="00947DE2" w:rsidRPr="00947DE2" w:rsidRDefault="00947DE2" w:rsidP="00947DE2">
      <w:pPr>
        <w:rPr>
          <w:sz w:val="20"/>
          <w:szCs w:val="20"/>
        </w:rPr>
      </w:pPr>
    </w:p>
    <w:p w:rsidR="00947DE2" w:rsidRPr="00947DE2" w:rsidRDefault="00947DE2" w:rsidP="00947DE2">
      <w:pPr>
        <w:rPr>
          <w:sz w:val="20"/>
          <w:szCs w:val="20"/>
        </w:rPr>
      </w:pPr>
      <w:bookmarkStart w:id="6" w:name="_GoBack"/>
      <w:bookmarkEnd w:id="6"/>
    </w:p>
    <w:p w:rsidR="00947DE2" w:rsidRPr="00947DE2" w:rsidRDefault="00947DE2" w:rsidP="00947DE2">
      <w:pPr>
        <w:rPr>
          <w:sz w:val="20"/>
          <w:szCs w:val="20"/>
        </w:rPr>
      </w:pPr>
    </w:p>
    <w:p w:rsidR="00947DE2" w:rsidRPr="00947DE2" w:rsidRDefault="00947DE2" w:rsidP="00947DE2">
      <w:pPr>
        <w:rPr>
          <w:sz w:val="20"/>
          <w:szCs w:val="20"/>
        </w:rPr>
      </w:pPr>
    </w:p>
    <w:p w:rsidR="00947DE2" w:rsidRPr="00947DE2" w:rsidRDefault="00947DE2" w:rsidP="00947DE2">
      <w:pPr>
        <w:rPr>
          <w:sz w:val="20"/>
          <w:szCs w:val="20"/>
        </w:rPr>
      </w:pPr>
    </w:p>
    <w:p w:rsidR="00947DE2" w:rsidRPr="00947DE2" w:rsidRDefault="00947DE2" w:rsidP="00947DE2">
      <w:pPr>
        <w:rPr>
          <w:sz w:val="20"/>
          <w:szCs w:val="20"/>
        </w:rPr>
      </w:pPr>
    </w:p>
    <w:p w:rsidR="00947DE2" w:rsidRPr="00947DE2" w:rsidRDefault="00947DE2" w:rsidP="00817F6E">
      <w:pPr>
        <w:shd w:val="clear" w:color="auto" w:fill="FFFFFF"/>
        <w:jc w:val="both"/>
        <w:rPr>
          <w:sz w:val="20"/>
          <w:szCs w:val="20"/>
        </w:rPr>
      </w:pPr>
    </w:p>
    <w:p w:rsidR="00817F6E" w:rsidRPr="00947DE2" w:rsidRDefault="00817F6E" w:rsidP="00817F6E">
      <w:pPr>
        <w:shd w:val="clear" w:color="auto" w:fill="FFFFFF"/>
        <w:jc w:val="both"/>
        <w:rPr>
          <w:sz w:val="20"/>
          <w:szCs w:val="20"/>
        </w:rPr>
      </w:pPr>
    </w:p>
    <w:p w:rsidR="00817F6E" w:rsidRPr="00947DE2" w:rsidRDefault="00817F6E" w:rsidP="00817F6E">
      <w:pPr>
        <w:jc w:val="both"/>
        <w:rPr>
          <w:b/>
          <w:sz w:val="20"/>
          <w:szCs w:val="20"/>
        </w:rPr>
      </w:pPr>
      <w:proofErr w:type="gramStart"/>
      <w:r w:rsidRPr="00947DE2">
        <w:rPr>
          <w:b/>
          <w:sz w:val="20"/>
          <w:szCs w:val="20"/>
        </w:rPr>
        <w:t xml:space="preserve">5экз. ответственный за выпуск </w:t>
      </w:r>
      <w:proofErr w:type="spellStart"/>
      <w:r w:rsidRPr="00947DE2">
        <w:rPr>
          <w:b/>
          <w:sz w:val="20"/>
          <w:szCs w:val="20"/>
        </w:rPr>
        <w:t>Микуленок</w:t>
      </w:r>
      <w:proofErr w:type="spellEnd"/>
      <w:r w:rsidRPr="00947DE2">
        <w:rPr>
          <w:b/>
          <w:sz w:val="20"/>
          <w:szCs w:val="20"/>
        </w:rPr>
        <w:t xml:space="preserve"> С.В.</w:t>
      </w:r>
      <w:proofErr w:type="gramEnd"/>
    </w:p>
    <w:p w:rsidR="00817F6E" w:rsidRPr="00947DE2" w:rsidRDefault="00817F6E" w:rsidP="00817F6E">
      <w:pPr>
        <w:pStyle w:val="ConsPlusNormal"/>
        <w:widowControl/>
        <w:ind w:firstLine="0"/>
        <w:rPr>
          <w:rFonts w:ascii="Times New Roman" w:hAnsi="Times New Roman" w:cs="Times New Roman"/>
          <w:b/>
        </w:rPr>
      </w:pPr>
      <w:r w:rsidRPr="00947DE2">
        <w:rPr>
          <w:rFonts w:ascii="Times New Roman" w:hAnsi="Times New Roman" w:cs="Times New Roman"/>
          <w:b/>
        </w:rPr>
        <w:t xml:space="preserve">_________________________________________________________________ </w:t>
      </w:r>
    </w:p>
    <w:p w:rsidR="00D423AF" w:rsidRPr="00947DE2" w:rsidRDefault="00D423AF" w:rsidP="00D423AF">
      <w:pPr>
        <w:pStyle w:val="20"/>
        <w:jc w:val="both"/>
        <w:rPr>
          <w:b/>
          <w:bCs/>
          <w:sz w:val="20"/>
          <w:szCs w:val="20"/>
        </w:rPr>
      </w:pPr>
    </w:p>
    <w:sectPr w:rsidR="00D423AF" w:rsidRPr="00947DE2" w:rsidSect="00947DE2">
      <w:pgSz w:w="11906" w:h="16838"/>
      <w:pgMar w:top="851" w:right="1134" w:bottom="567" w:left="1701"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E8B" w:rsidRDefault="007D1E8B" w:rsidP="00E339BF">
      <w:r>
        <w:separator/>
      </w:r>
    </w:p>
  </w:endnote>
  <w:endnote w:type="continuationSeparator" w:id="0">
    <w:p w:rsidR="007D1E8B" w:rsidRDefault="007D1E8B" w:rsidP="00E3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E8B" w:rsidRDefault="007D1E8B" w:rsidP="00E339BF">
      <w:r>
        <w:separator/>
      </w:r>
    </w:p>
  </w:footnote>
  <w:footnote w:type="continuationSeparator" w:id="0">
    <w:p w:rsidR="007D1E8B" w:rsidRDefault="007D1E8B" w:rsidP="00E33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35" w:rsidRPr="007C0535" w:rsidRDefault="007D1E8B">
    <w:pPr>
      <w:pStyle w:val="af9"/>
      <w:jc w:val="center"/>
      <w:rPr>
        <w:sz w:val="28"/>
      </w:rPr>
    </w:pPr>
  </w:p>
  <w:p w:rsidR="007C0535" w:rsidRPr="007C0535" w:rsidRDefault="007D1E8B">
    <w:pPr>
      <w:pStyle w:val="af9"/>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4"/>
    <w:multiLevelType w:val="multilevel"/>
    <w:tmpl w:val="2C7AC76C"/>
    <w:name w:val="WW8Num4"/>
    <w:lvl w:ilvl="0">
      <w:start w:val="2"/>
      <w:numFmt w:val="decimal"/>
      <w:lvlText w:val="%1."/>
      <w:lvlJc w:val="left"/>
      <w:pPr>
        <w:tabs>
          <w:tab w:val="num" w:pos="644"/>
        </w:tabs>
        <w:ind w:left="644" w:hanging="360"/>
      </w:pPr>
      <w:rPr>
        <w:rFonts w:hint="default"/>
        <w:b w:val="0"/>
        <w:szCs w:val="24"/>
      </w:rPr>
    </w:lvl>
    <w:lvl w:ilvl="1">
      <w:start w:val="1"/>
      <w:numFmt w:val="decimal"/>
      <w:isLgl/>
      <w:lvlText w:val="%1.%2."/>
      <w:lvlJc w:val="left"/>
      <w:pPr>
        <w:ind w:left="1065"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67" w:hanging="72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469"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71" w:hanging="1440"/>
      </w:pPr>
      <w:rPr>
        <w:rFonts w:hint="default"/>
      </w:rPr>
    </w:lvl>
    <w:lvl w:ilvl="8">
      <w:start w:val="1"/>
      <w:numFmt w:val="decimal"/>
      <w:isLgl/>
      <w:lvlText w:val="%1.%2.%3.%4.%5.%6.%7.%8.%9."/>
      <w:lvlJc w:val="left"/>
      <w:pPr>
        <w:ind w:left="5452" w:hanging="1800"/>
      </w:pPr>
      <w:rPr>
        <w:rFonts w:hint="default"/>
      </w:rPr>
    </w:lvl>
  </w:abstractNum>
  <w:abstractNum w:abstractNumId="2">
    <w:nsid w:val="07491C40"/>
    <w:multiLevelType w:val="hybridMultilevel"/>
    <w:tmpl w:val="5378A096"/>
    <w:lvl w:ilvl="0" w:tplc="3AB8305A">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17EA0EAB"/>
    <w:multiLevelType w:val="hybridMultilevel"/>
    <w:tmpl w:val="F21260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1C37C2"/>
    <w:multiLevelType w:val="hybridMultilevel"/>
    <w:tmpl w:val="0CA6AD18"/>
    <w:lvl w:ilvl="0" w:tplc="8884D196">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B4A0EDD"/>
    <w:multiLevelType w:val="hybridMultilevel"/>
    <w:tmpl w:val="85C0B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F10638"/>
    <w:multiLevelType w:val="hybridMultilevel"/>
    <w:tmpl w:val="A38A62BA"/>
    <w:lvl w:ilvl="0" w:tplc="FB5CA780">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991E0D"/>
    <w:multiLevelType w:val="hybridMultilevel"/>
    <w:tmpl w:val="44E0C542"/>
    <w:lvl w:ilvl="0" w:tplc="335EE7BA">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B806D5"/>
    <w:multiLevelType w:val="hybridMultilevel"/>
    <w:tmpl w:val="B308E266"/>
    <w:lvl w:ilvl="0" w:tplc="844CBE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0C5391"/>
    <w:multiLevelType w:val="hybridMultilevel"/>
    <w:tmpl w:val="42BCB82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A37233"/>
    <w:multiLevelType w:val="hybridMultilevel"/>
    <w:tmpl w:val="7ACC57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59F320B"/>
    <w:multiLevelType w:val="hybridMultilevel"/>
    <w:tmpl w:val="7BEECFB8"/>
    <w:lvl w:ilvl="0" w:tplc="2278D792">
      <w:start w:val="1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7233CFC"/>
    <w:multiLevelType w:val="hybridMultilevel"/>
    <w:tmpl w:val="80282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69129C"/>
    <w:multiLevelType w:val="hybridMultilevel"/>
    <w:tmpl w:val="819CA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90418A"/>
    <w:multiLevelType w:val="hybridMultilevel"/>
    <w:tmpl w:val="89B8BB1A"/>
    <w:lvl w:ilvl="0" w:tplc="F25410F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31600E"/>
    <w:multiLevelType w:val="hybridMultilevel"/>
    <w:tmpl w:val="2626D69A"/>
    <w:lvl w:ilvl="0" w:tplc="82BC068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04E6E3A"/>
    <w:multiLevelType w:val="hybridMultilevel"/>
    <w:tmpl w:val="EE8C0438"/>
    <w:lvl w:ilvl="0" w:tplc="04190011">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4CC248F"/>
    <w:multiLevelType w:val="hybridMultilevel"/>
    <w:tmpl w:val="16E6D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6B33F30"/>
    <w:multiLevelType w:val="hybridMultilevel"/>
    <w:tmpl w:val="44FCD760"/>
    <w:lvl w:ilvl="0" w:tplc="5D282770">
      <w:start w:val="3"/>
      <w:numFmt w:val="decimal"/>
      <w:lvlText w:val="%1."/>
      <w:lvlJc w:val="left"/>
      <w:pPr>
        <w:tabs>
          <w:tab w:val="num" w:pos="899"/>
        </w:tabs>
        <w:ind w:left="899" w:hanging="360"/>
      </w:pPr>
    </w:lvl>
    <w:lvl w:ilvl="1" w:tplc="2CF4E736">
      <w:start w:val="2"/>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6D9A7A9D"/>
    <w:multiLevelType w:val="hybridMultilevel"/>
    <w:tmpl w:val="6B3AE7FC"/>
    <w:lvl w:ilvl="0" w:tplc="000AC03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C1A56E2"/>
    <w:multiLevelType w:val="hybridMultilevel"/>
    <w:tmpl w:val="D948617A"/>
    <w:lvl w:ilvl="0" w:tplc="F1AC04FC">
      <w:start w:val="2"/>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DBF5A77"/>
    <w:multiLevelType w:val="hybridMultilevel"/>
    <w:tmpl w:val="2B18BC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11"/>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2"/>
  </w:num>
  <w:num w:numId="12">
    <w:abstractNumId w:val="3"/>
  </w:num>
  <w:num w:numId="13">
    <w:abstractNumId w:val="4"/>
  </w:num>
  <w:num w:numId="14">
    <w:abstractNumId w:val="12"/>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4"/>
  </w:num>
  <w:num w:numId="23">
    <w:abstractNumId w:val="13"/>
  </w:num>
  <w:num w:numId="2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80"/>
    <w:rsid w:val="00096AB1"/>
    <w:rsid w:val="000B1749"/>
    <w:rsid w:val="000C4E4D"/>
    <w:rsid w:val="000F1C3E"/>
    <w:rsid w:val="000F2EEF"/>
    <w:rsid w:val="001256C4"/>
    <w:rsid w:val="001309BC"/>
    <w:rsid w:val="00135B5F"/>
    <w:rsid w:val="0016482B"/>
    <w:rsid w:val="001D5330"/>
    <w:rsid w:val="001F4628"/>
    <w:rsid w:val="001F67E0"/>
    <w:rsid w:val="00245E51"/>
    <w:rsid w:val="00253DFE"/>
    <w:rsid w:val="00271C67"/>
    <w:rsid w:val="00276131"/>
    <w:rsid w:val="002A7865"/>
    <w:rsid w:val="002C27B0"/>
    <w:rsid w:val="002C2E90"/>
    <w:rsid w:val="002D5313"/>
    <w:rsid w:val="00303E4F"/>
    <w:rsid w:val="00361780"/>
    <w:rsid w:val="0041003F"/>
    <w:rsid w:val="00423215"/>
    <w:rsid w:val="00433F1E"/>
    <w:rsid w:val="00444721"/>
    <w:rsid w:val="00475DE3"/>
    <w:rsid w:val="004C6148"/>
    <w:rsid w:val="004E448D"/>
    <w:rsid w:val="00502EC5"/>
    <w:rsid w:val="00504B7B"/>
    <w:rsid w:val="005334A2"/>
    <w:rsid w:val="00555ED4"/>
    <w:rsid w:val="005727F2"/>
    <w:rsid w:val="00591112"/>
    <w:rsid w:val="0062048F"/>
    <w:rsid w:val="006306D2"/>
    <w:rsid w:val="00723EA6"/>
    <w:rsid w:val="00736D7A"/>
    <w:rsid w:val="00753DF0"/>
    <w:rsid w:val="00771480"/>
    <w:rsid w:val="007A5952"/>
    <w:rsid w:val="007C032F"/>
    <w:rsid w:val="007C252F"/>
    <w:rsid w:val="007D1E8B"/>
    <w:rsid w:val="00817F6E"/>
    <w:rsid w:val="00847AB2"/>
    <w:rsid w:val="00876720"/>
    <w:rsid w:val="00885A6C"/>
    <w:rsid w:val="008E1B65"/>
    <w:rsid w:val="009064E3"/>
    <w:rsid w:val="00922647"/>
    <w:rsid w:val="009230C2"/>
    <w:rsid w:val="00940437"/>
    <w:rsid w:val="00947DE2"/>
    <w:rsid w:val="0096635C"/>
    <w:rsid w:val="00A21E8A"/>
    <w:rsid w:val="00A35653"/>
    <w:rsid w:val="00A67676"/>
    <w:rsid w:val="00A81A46"/>
    <w:rsid w:val="00A84C69"/>
    <w:rsid w:val="00AB00C5"/>
    <w:rsid w:val="00AB032B"/>
    <w:rsid w:val="00AD73EF"/>
    <w:rsid w:val="00B2768E"/>
    <w:rsid w:val="00B77871"/>
    <w:rsid w:val="00BC30A6"/>
    <w:rsid w:val="00C21430"/>
    <w:rsid w:val="00C51A19"/>
    <w:rsid w:val="00C520C1"/>
    <w:rsid w:val="00C844A8"/>
    <w:rsid w:val="00CA258C"/>
    <w:rsid w:val="00CC3C42"/>
    <w:rsid w:val="00CE5705"/>
    <w:rsid w:val="00CF3380"/>
    <w:rsid w:val="00D02434"/>
    <w:rsid w:val="00D1615D"/>
    <w:rsid w:val="00D316A1"/>
    <w:rsid w:val="00D423AF"/>
    <w:rsid w:val="00D43517"/>
    <w:rsid w:val="00D4617B"/>
    <w:rsid w:val="00D466FB"/>
    <w:rsid w:val="00DA0890"/>
    <w:rsid w:val="00DA1FFB"/>
    <w:rsid w:val="00DA5D2D"/>
    <w:rsid w:val="00DF6789"/>
    <w:rsid w:val="00E339BF"/>
    <w:rsid w:val="00E365E4"/>
    <w:rsid w:val="00E44DA1"/>
    <w:rsid w:val="00E636B9"/>
    <w:rsid w:val="00EC40B4"/>
    <w:rsid w:val="00F224B3"/>
    <w:rsid w:val="00F24106"/>
    <w:rsid w:val="00F8346D"/>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E4D"/>
    <w:rPr>
      <w:sz w:val="24"/>
      <w:szCs w:val="24"/>
    </w:rPr>
  </w:style>
  <w:style w:type="paragraph" w:styleId="1">
    <w:name w:val="heading 1"/>
    <w:basedOn w:val="a"/>
    <w:next w:val="a"/>
    <w:qFormat/>
    <w:rsid w:val="000C4E4D"/>
    <w:pPr>
      <w:keepNext/>
      <w:jc w:val="right"/>
      <w:outlineLvl w:val="0"/>
    </w:pPr>
    <w:rPr>
      <w:i/>
      <w:iCs/>
    </w:rPr>
  </w:style>
  <w:style w:type="paragraph" w:styleId="2">
    <w:name w:val="heading 2"/>
    <w:basedOn w:val="a"/>
    <w:next w:val="a"/>
    <w:qFormat/>
    <w:rsid w:val="000C4E4D"/>
    <w:pPr>
      <w:keepNext/>
      <w:jc w:val="both"/>
      <w:outlineLvl w:val="1"/>
    </w:pPr>
    <w:rPr>
      <w:sz w:val="28"/>
    </w:rPr>
  </w:style>
  <w:style w:type="paragraph" w:styleId="3">
    <w:name w:val="heading 3"/>
    <w:basedOn w:val="a"/>
    <w:next w:val="a"/>
    <w:qFormat/>
    <w:rsid w:val="000C4E4D"/>
    <w:pPr>
      <w:keepNext/>
      <w:outlineLvl w:val="2"/>
    </w:pPr>
    <w:rPr>
      <w:sz w:val="28"/>
    </w:rPr>
  </w:style>
  <w:style w:type="paragraph" w:styleId="4">
    <w:name w:val="heading 4"/>
    <w:basedOn w:val="a"/>
    <w:next w:val="a"/>
    <w:qFormat/>
    <w:rsid w:val="000C4E4D"/>
    <w:pPr>
      <w:keepNext/>
      <w:jc w:val="right"/>
      <w:outlineLvl w:val="3"/>
    </w:pPr>
    <w:rPr>
      <w:b/>
    </w:rPr>
  </w:style>
  <w:style w:type="paragraph" w:styleId="6">
    <w:name w:val="heading 6"/>
    <w:basedOn w:val="a"/>
    <w:next w:val="a"/>
    <w:qFormat/>
    <w:rsid w:val="000C4E4D"/>
    <w:pPr>
      <w:keepNext/>
      <w:jc w:val="center"/>
      <w:outlineLvl w:val="5"/>
    </w:pPr>
    <w:rPr>
      <w:b/>
      <w:bCs/>
      <w:sz w:val="22"/>
    </w:rPr>
  </w:style>
  <w:style w:type="paragraph" w:styleId="7">
    <w:name w:val="heading 7"/>
    <w:basedOn w:val="a"/>
    <w:next w:val="a"/>
    <w:qFormat/>
    <w:rsid w:val="000C4E4D"/>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C4E4D"/>
    <w:pPr>
      <w:jc w:val="center"/>
    </w:pPr>
    <w:rPr>
      <w:sz w:val="28"/>
    </w:rPr>
  </w:style>
  <w:style w:type="paragraph" w:styleId="a5">
    <w:name w:val="Body Text"/>
    <w:basedOn w:val="a"/>
    <w:rsid w:val="000C4E4D"/>
    <w:pPr>
      <w:jc w:val="both"/>
    </w:pPr>
    <w:rPr>
      <w:sz w:val="28"/>
    </w:rPr>
  </w:style>
  <w:style w:type="character" w:styleId="a6">
    <w:name w:val="annotation reference"/>
    <w:basedOn w:val="a0"/>
    <w:semiHidden/>
    <w:rsid w:val="000C4E4D"/>
    <w:rPr>
      <w:sz w:val="16"/>
      <w:szCs w:val="16"/>
    </w:rPr>
  </w:style>
  <w:style w:type="paragraph" w:styleId="a7">
    <w:name w:val="annotation text"/>
    <w:basedOn w:val="a"/>
    <w:semiHidden/>
    <w:rsid w:val="000C4E4D"/>
    <w:rPr>
      <w:sz w:val="20"/>
      <w:szCs w:val="20"/>
    </w:rPr>
  </w:style>
  <w:style w:type="paragraph" w:styleId="20">
    <w:name w:val="Body Text 2"/>
    <w:basedOn w:val="a"/>
    <w:link w:val="21"/>
    <w:rsid w:val="000C4E4D"/>
    <w:pPr>
      <w:jc w:val="center"/>
    </w:pPr>
  </w:style>
  <w:style w:type="paragraph" w:styleId="30">
    <w:name w:val="Body Text 3"/>
    <w:basedOn w:val="a"/>
    <w:rsid w:val="000C4E4D"/>
    <w:pPr>
      <w:spacing w:line="360" w:lineRule="auto"/>
      <w:jc w:val="both"/>
    </w:pPr>
  </w:style>
  <w:style w:type="paragraph" w:customStyle="1" w:styleId="ConsPlusNonformat">
    <w:name w:val="ConsPlusNonformat"/>
    <w:uiPriority w:val="99"/>
    <w:rsid w:val="000C4E4D"/>
    <w:pPr>
      <w:widowControl w:val="0"/>
      <w:autoSpaceDE w:val="0"/>
      <w:autoSpaceDN w:val="0"/>
      <w:adjustRightInd w:val="0"/>
    </w:pPr>
    <w:rPr>
      <w:rFonts w:ascii="Courier New" w:hAnsi="Courier New" w:cs="Courier New"/>
    </w:rPr>
  </w:style>
  <w:style w:type="paragraph" w:customStyle="1" w:styleId="ConsPlusTitle">
    <w:name w:val="ConsPlusTitle"/>
    <w:rsid w:val="000C4E4D"/>
    <w:pPr>
      <w:widowControl w:val="0"/>
      <w:autoSpaceDE w:val="0"/>
      <w:autoSpaceDN w:val="0"/>
      <w:adjustRightInd w:val="0"/>
    </w:pPr>
    <w:rPr>
      <w:rFonts w:ascii="Arial" w:hAnsi="Arial" w:cs="Arial"/>
      <w:b/>
      <w:bCs/>
    </w:rPr>
  </w:style>
  <w:style w:type="paragraph" w:customStyle="1" w:styleId="ConsPlusNormal">
    <w:name w:val="ConsPlusNormal"/>
    <w:link w:val="ConsPlusNormal0"/>
    <w:rsid w:val="000C4E4D"/>
    <w:pPr>
      <w:widowControl w:val="0"/>
      <w:autoSpaceDE w:val="0"/>
      <w:autoSpaceDN w:val="0"/>
      <w:adjustRightInd w:val="0"/>
      <w:ind w:firstLine="720"/>
    </w:pPr>
    <w:rPr>
      <w:rFonts w:ascii="Arial" w:hAnsi="Arial" w:cs="Arial"/>
    </w:rPr>
  </w:style>
  <w:style w:type="paragraph" w:styleId="a8">
    <w:name w:val="No Spacing"/>
    <w:link w:val="a9"/>
    <w:uiPriority w:val="1"/>
    <w:qFormat/>
    <w:rsid w:val="000C4E4D"/>
    <w:rPr>
      <w:rFonts w:ascii="Calibri" w:eastAsia="Calibri" w:hAnsi="Calibri"/>
      <w:sz w:val="22"/>
      <w:szCs w:val="22"/>
      <w:lang w:eastAsia="en-US"/>
    </w:rPr>
  </w:style>
  <w:style w:type="character" w:styleId="aa">
    <w:name w:val="Hyperlink"/>
    <w:basedOn w:val="a0"/>
    <w:uiPriority w:val="99"/>
    <w:rsid w:val="000C4E4D"/>
    <w:rPr>
      <w:color w:val="0000FF"/>
      <w:u w:val="single"/>
    </w:rPr>
  </w:style>
  <w:style w:type="paragraph" w:customStyle="1" w:styleId="xl32">
    <w:name w:val="xl32"/>
    <w:basedOn w:val="a"/>
    <w:rsid w:val="000C4E4D"/>
    <w:pPr>
      <w:spacing w:before="100" w:beforeAutospacing="1" w:after="100" w:afterAutospacing="1"/>
      <w:jc w:val="right"/>
    </w:pPr>
  </w:style>
  <w:style w:type="paragraph" w:customStyle="1" w:styleId="StyleListBulletTimesNewRoman">
    <w:name w:val="Style List Bullet + Times New Roman"/>
    <w:basedOn w:val="ab"/>
    <w:rsid w:val="000C4E4D"/>
    <w:pPr>
      <w:numPr>
        <w:numId w:val="1"/>
      </w:numPr>
      <w:tabs>
        <w:tab w:val="clear" w:pos="360"/>
        <w:tab w:val="num" w:pos="1440"/>
      </w:tabs>
      <w:ind w:left="1440"/>
    </w:pPr>
    <w:rPr>
      <w:rFonts w:ascii="Times New Roman" w:hAnsi="Times New Roman" w:cs="Times New Roman"/>
    </w:rPr>
  </w:style>
  <w:style w:type="paragraph" w:styleId="ab">
    <w:name w:val="List Bullet"/>
    <w:basedOn w:val="a"/>
    <w:autoRedefine/>
    <w:rsid w:val="000C4E4D"/>
    <w:pPr>
      <w:tabs>
        <w:tab w:val="left" w:pos="-993"/>
      </w:tabs>
      <w:spacing w:after="120"/>
      <w:jc w:val="both"/>
    </w:pPr>
    <w:rPr>
      <w:rFonts w:ascii="Arial" w:hAnsi="Arial" w:cs="Arial"/>
      <w:lang w:eastAsia="en-US"/>
    </w:rPr>
  </w:style>
  <w:style w:type="paragraph" w:customStyle="1" w:styleId="ac">
    <w:name w:val="Îáû÷íûé"/>
    <w:rsid w:val="000C4E4D"/>
    <w:rPr>
      <w:sz w:val="24"/>
    </w:rPr>
  </w:style>
  <w:style w:type="paragraph" w:customStyle="1" w:styleId="31">
    <w:name w:val="çàãîëîâîê 3"/>
    <w:basedOn w:val="ac"/>
    <w:next w:val="ac"/>
    <w:rsid w:val="000C4E4D"/>
    <w:pPr>
      <w:keepNext/>
      <w:jc w:val="center"/>
    </w:pPr>
    <w:rPr>
      <w:b/>
    </w:rPr>
  </w:style>
  <w:style w:type="paragraph" w:customStyle="1" w:styleId="ad">
    <w:name w:val="Âåðõíèé êîëîíòèòóë"/>
    <w:basedOn w:val="ac"/>
    <w:rsid w:val="000C4E4D"/>
    <w:pPr>
      <w:tabs>
        <w:tab w:val="center" w:pos="4153"/>
        <w:tab w:val="right" w:pos="8306"/>
      </w:tabs>
    </w:pPr>
  </w:style>
  <w:style w:type="paragraph" w:customStyle="1" w:styleId="ConsNormal">
    <w:name w:val="ConsNormal"/>
    <w:rsid w:val="000C4E4D"/>
    <w:pPr>
      <w:widowControl w:val="0"/>
      <w:autoSpaceDE w:val="0"/>
      <w:autoSpaceDN w:val="0"/>
      <w:adjustRightInd w:val="0"/>
      <w:ind w:right="19772" w:firstLine="720"/>
    </w:pPr>
    <w:rPr>
      <w:rFonts w:ascii="Arial" w:hAnsi="Arial" w:cs="Arial"/>
    </w:rPr>
  </w:style>
  <w:style w:type="paragraph" w:customStyle="1" w:styleId="ConsNonformat">
    <w:name w:val="ConsNonformat"/>
    <w:rsid w:val="000C4E4D"/>
    <w:pPr>
      <w:widowControl w:val="0"/>
      <w:autoSpaceDE w:val="0"/>
      <w:autoSpaceDN w:val="0"/>
      <w:adjustRightInd w:val="0"/>
      <w:ind w:right="19772"/>
    </w:pPr>
    <w:rPr>
      <w:rFonts w:ascii="Courier New" w:hAnsi="Courier New" w:cs="Courier New"/>
    </w:rPr>
  </w:style>
  <w:style w:type="paragraph" w:customStyle="1" w:styleId="ConsTitle">
    <w:name w:val="ConsTitle"/>
    <w:rsid w:val="000C4E4D"/>
    <w:pPr>
      <w:widowControl w:val="0"/>
      <w:autoSpaceDE w:val="0"/>
      <w:autoSpaceDN w:val="0"/>
      <w:adjustRightInd w:val="0"/>
      <w:ind w:right="19772"/>
    </w:pPr>
    <w:rPr>
      <w:rFonts w:ascii="Arial" w:hAnsi="Arial" w:cs="Arial"/>
      <w:b/>
      <w:bCs/>
    </w:rPr>
  </w:style>
  <w:style w:type="paragraph" w:styleId="ae">
    <w:name w:val="Date"/>
    <w:basedOn w:val="a"/>
    <w:next w:val="a"/>
    <w:rsid w:val="000C4E4D"/>
    <w:pPr>
      <w:spacing w:after="60"/>
      <w:jc w:val="both"/>
    </w:pPr>
    <w:rPr>
      <w:szCs w:val="20"/>
    </w:rPr>
  </w:style>
  <w:style w:type="character" w:styleId="af">
    <w:name w:val="FollowedHyperlink"/>
    <w:basedOn w:val="a0"/>
    <w:rsid w:val="000C4E4D"/>
    <w:rPr>
      <w:color w:val="800080"/>
      <w:u w:val="single"/>
    </w:rPr>
  </w:style>
  <w:style w:type="paragraph" w:styleId="22">
    <w:name w:val="Body Text Indent 2"/>
    <w:basedOn w:val="a"/>
    <w:rsid w:val="000C4E4D"/>
    <w:pPr>
      <w:spacing w:after="120" w:line="480" w:lineRule="auto"/>
      <w:ind w:left="283"/>
    </w:pPr>
  </w:style>
  <w:style w:type="paragraph" w:styleId="af0">
    <w:name w:val="Body Text Indent"/>
    <w:basedOn w:val="a"/>
    <w:rsid w:val="000C4E4D"/>
    <w:pPr>
      <w:ind w:firstLine="708"/>
      <w:jc w:val="both"/>
    </w:pPr>
  </w:style>
  <w:style w:type="character" w:styleId="af1">
    <w:name w:val="footnote reference"/>
    <w:basedOn w:val="a0"/>
    <w:semiHidden/>
    <w:rsid w:val="000C4E4D"/>
    <w:rPr>
      <w:vertAlign w:val="superscript"/>
    </w:rPr>
  </w:style>
  <w:style w:type="table" w:styleId="af2">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semiHidden/>
    <w:rsid w:val="00847AB2"/>
    <w:rPr>
      <w:rFonts w:ascii="Tahoma" w:hAnsi="Tahoma" w:cs="Tahoma"/>
      <w:sz w:val="16"/>
      <w:szCs w:val="16"/>
    </w:rPr>
  </w:style>
  <w:style w:type="paragraph" w:customStyle="1" w:styleId="af4">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styleId="32">
    <w:name w:val="Body Text Indent 3"/>
    <w:basedOn w:val="a"/>
    <w:link w:val="33"/>
    <w:rsid w:val="00CA258C"/>
    <w:pPr>
      <w:spacing w:after="120"/>
      <w:ind w:left="283"/>
    </w:pPr>
    <w:rPr>
      <w:sz w:val="16"/>
      <w:szCs w:val="16"/>
    </w:rPr>
  </w:style>
  <w:style w:type="character" w:customStyle="1" w:styleId="33">
    <w:name w:val="Основной текст с отступом 3 Знак"/>
    <w:basedOn w:val="a0"/>
    <w:link w:val="32"/>
    <w:rsid w:val="00CA258C"/>
    <w:rPr>
      <w:sz w:val="16"/>
      <w:szCs w:val="16"/>
    </w:rPr>
  </w:style>
  <w:style w:type="character" w:customStyle="1" w:styleId="a9">
    <w:name w:val="Без интервала Знак"/>
    <w:link w:val="a8"/>
    <w:uiPriority w:val="1"/>
    <w:rsid w:val="00CA258C"/>
    <w:rPr>
      <w:rFonts w:ascii="Calibri" w:eastAsia="Calibri" w:hAnsi="Calibri"/>
      <w:sz w:val="22"/>
      <w:szCs w:val="22"/>
      <w:lang w:eastAsia="en-US"/>
    </w:rPr>
  </w:style>
  <w:style w:type="paragraph" w:customStyle="1" w:styleId="rvps1">
    <w:name w:val="rvps1"/>
    <w:basedOn w:val="a"/>
    <w:rsid w:val="00CA258C"/>
    <w:pPr>
      <w:spacing w:before="100" w:beforeAutospacing="1" w:after="100" w:afterAutospacing="1"/>
    </w:pPr>
  </w:style>
  <w:style w:type="paragraph" w:customStyle="1" w:styleId="rvps4">
    <w:name w:val="rvps4"/>
    <w:basedOn w:val="a"/>
    <w:rsid w:val="00CA258C"/>
    <w:pPr>
      <w:spacing w:before="100" w:beforeAutospacing="1" w:after="100" w:afterAutospacing="1"/>
    </w:pPr>
  </w:style>
  <w:style w:type="paragraph" w:styleId="af5">
    <w:name w:val="List Paragraph"/>
    <w:basedOn w:val="a"/>
    <w:uiPriority w:val="99"/>
    <w:qFormat/>
    <w:rsid w:val="00CA258C"/>
    <w:pPr>
      <w:ind w:left="720"/>
      <w:contextualSpacing/>
    </w:pPr>
    <w:rPr>
      <w:sz w:val="20"/>
      <w:szCs w:val="20"/>
    </w:rPr>
  </w:style>
  <w:style w:type="character" w:customStyle="1" w:styleId="21">
    <w:name w:val="Основной текст 2 Знак"/>
    <w:basedOn w:val="a0"/>
    <w:link w:val="20"/>
    <w:rsid w:val="00D423AF"/>
    <w:rPr>
      <w:sz w:val="24"/>
      <w:szCs w:val="24"/>
    </w:rPr>
  </w:style>
  <w:style w:type="paragraph" w:customStyle="1" w:styleId="headertext">
    <w:name w:val="headertext"/>
    <w:basedOn w:val="a"/>
    <w:rsid w:val="00D423AF"/>
    <w:pPr>
      <w:spacing w:before="100" w:beforeAutospacing="1" w:after="100" w:afterAutospacing="1"/>
    </w:pPr>
  </w:style>
  <w:style w:type="paragraph" w:customStyle="1" w:styleId="formattext">
    <w:name w:val="formattext"/>
    <w:basedOn w:val="a"/>
    <w:rsid w:val="00D423AF"/>
    <w:pPr>
      <w:spacing w:before="100" w:beforeAutospacing="1" w:after="100" w:afterAutospacing="1"/>
    </w:pPr>
  </w:style>
  <w:style w:type="paragraph" w:customStyle="1" w:styleId="unformattext">
    <w:name w:val="unformattext"/>
    <w:basedOn w:val="a"/>
    <w:rsid w:val="00D423AF"/>
    <w:pPr>
      <w:spacing w:before="100" w:beforeAutospacing="1" w:after="100" w:afterAutospacing="1"/>
    </w:pPr>
  </w:style>
  <w:style w:type="character" w:customStyle="1" w:styleId="af6">
    <w:name w:val="Основной текст_"/>
    <w:link w:val="10"/>
    <w:rsid w:val="00817F6E"/>
    <w:rPr>
      <w:sz w:val="27"/>
      <w:szCs w:val="27"/>
      <w:shd w:val="clear" w:color="auto" w:fill="FFFFFF"/>
    </w:rPr>
  </w:style>
  <w:style w:type="paragraph" w:customStyle="1" w:styleId="10">
    <w:name w:val="Основной текст1"/>
    <w:basedOn w:val="a"/>
    <w:link w:val="af6"/>
    <w:rsid w:val="00817F6E"/>
    <w:pPr>
      <w:shd w:val="clear" w:color="auto" w:fill="FFFFFF"/>
      <w:spacing w:after="600" w:line="317" w:lineRule="exact"/>
    </w:pPr>
    <w:rPr>
      <w:sz w:val="27"/>
      <w:szCs w:val="27"/>
    </w:rPr>
  </w:style>
  <w:style w:type="paragraph" w:styleId="af7">
    <w:name w:val="Normal (Web)"/>
    <w:basedOn w:val="a"/>
    <w:unhideWhenUsed/>
    <w:rsid w:val="00AD73EF"/>
    <w:pPr>
      <w:spacing w:before="100" w:beforeAutospacing="1" w:after="100" w:afterAutospacing="1"/>
    </w:pPr>
  </w:style>
  <w:style w:type="character" w:styleId="af8">
    <w:name w:val="Strong"/>
    <w:basedOn w:val="a0"/>
    <w:qFormat/>
    <w:rsid w:val="00AD73EF"/>
    <w:rPr>
      <w:b/>
      <w:bCs/>
    </w:rPr>
  </w:style>
  <w:style w:type="character" w:customStyle="1" w:styleId="blk">
    <w:name w:val="blk"/>
    <w:basedOn w:val="a0"/>
    <w:rsid w:val="000F2EEF"/>
  </w:style>
  <w:style w:type="paragraph" w:styleId="HTML">
    <w:name w:val="HTML Preformatted"/>
    <w:basedOn w:val="a"/>
    <w:link w:val="HTML0"/>
    <w:uiPriority w:val="99"/>
    <w:unhideWhenUsed/>
    <w:rsid w:val="000F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EEF"/>
    <w:rPr>
      <w:rFonts w:ascii="Courier New" w:hAnsi="Courier New" w:cs="Courier New"/>
    </w:rPr>
  </w:style>
  <w:style w:type="paragraph" w:styleId="af9">
    <w:name w:val="header"/>
    <w:basedOn w:val="a"/>
    <w:link w:val="afa"/>
    <w:uiPriority w:val="99"/>
    <w:unhideWhenUsed/>
    <w:rsid w:val="00947DE2"/>
    <w:pPr>
      <w:tabs>
        <w:tab w:val="center" w:pos="4677"/>
        <w:tab w:val="right" w:pos="9355"/>
      </w:tabs>
    </w:pPr>
    <w:rPr>
      <w:rFonts w:ascii="Calibri" w:eastAsia="Calibri" w:hAnsi="Calibri"/>
      <w:sz w:val="22"/>
      <w:szCs w:val="22"/>
      <w:lang w:eastAsia="en-US"/>
    </w:rPr>
  </w:style>
  <w:style w:type="character" w:customStyle="1" w:styleId="afa">
    <w:name w:val="Верхний колонтитул Знак"/>
    <w:basedOn w:val="a0"/>
    <w:link w:val="af9"/>
    <w:uiPriority w:val="99"/>
    <w:rsid w:val="00947DE2"/>
    <w:rPr>
      <w:rFonts w:ascii="Calibri" w:eastAsia="Calibri" w:hAnsi="Calibri"/>
      <w:sz w:val="22"/>
      <w:szCs w:val="22"/>
      <w:lang w:eastAsia="en-US"/>
    </w:rPr>
  </w:style>
  <w:style w:type="character" w:customStyle="1" w:styleId="afb">
    <w:name w:val="Цветовое выделение"/>
    <w:uiPriority w:val="99"/>
    <w:rsid w:val="00947DE2"/>
    <w:rPr>
      <w:b/>
      <w:color w:val="26282F"/>
    </w:rPr>
  </w:style>
  <w:style w:type="character" w:customStyle="1" w:styleId="ConsPlusNormal0">
    <w:name w:val="ConsPlusNormal Знак"/>
    <w:link w:val="ConsPlusNormal"/>
    <w:locked/>
    <w:rsid w:val="00947DE2"/>
    <w:rPr>
      <w:rFonts w:ascii="Arial" w:hAnsi="Arial" w:cs="Arial"/>
    </w:rPr>
  </w:style>
  <w:style w:type="paragraph" w:customStyle="1" w:styleId="HEADERTEXT0">
    <w:name w:val=".HEADERTEXT"/>
    <w:rsid w:val="00947DE2"/>
    <w:pPr>
      <w:widowControl w:val="0"/>
      <w:autoSpaceDE w:val="0"/>
      <w:autoSpaceDN w:val="0"/>
      <w:adjustRightInd w:val="0"/>
    </w:pPr>
    <w:rPr>
      <w:rFonts w:ascii="Arial" w:hAnsi="Arial" w:cs="Arial"/>
      <w:color w:val="2B4279"/>
    </w:rPr>
  </w:style>
  <w:style w:type="paragraph" w:customStyle="1" w:styleId="msonospacing0">
    <w:name w:val="msonospacing"/>
    <w:rsid w:val="00947DE2"/>
    <w:rPr>
      <w:rFonts w:ascii="Calibri" w:eastAsia="Calibri" w:hAnsi="Calibri"/>
      <w:sz w:val="22"/>
      <w:szCs w:val="22"/>
      <w:lang w:eastAsia="en-US"/>
    </w:rPr>
  </w:style>
  <w:style w:type="paragraph" w:customStyle="1" w:styleId="FORMATTEXT0">
    <w:name w:val=".FORMATTEXT"/>
    <w:rsid w:val="00947DE2"/>
    <w:pPr>
      <w:widowControl w:val="0"/>
      <w:autoSpaceDE w:val="0"/>
      <w:autoSpaceDN w:val="0"/>
      <w:adjustRightInd w:val="0"/>
    </w:pPr>
    <w:rPr>
      <w:rFonts w:ascii="Arial" w:hAnsi="Arial" w:cs="Arial"/>
    </w:rPr>
  </w:style>
  <w:style w:type="paragraph" w:styleId="afc">
    <w:name w:val="footer"/>
    <w:basedOn w:val="a"/>
    <w:link w:val="afd"/>
    <w:rsid w:val="00E339BF"/>
    <w:pPr>
      <w:tabs>
        <w:tab w:val="center" w:pos="4677"/>
        <w:tab w:val="right" w:pos="9355"/>
      </w:tabs>
    </w:pPr>
  </w:style>
  <w:style w:type="character" w:customStyle="1" w:styleId="afd">
    <w:name w:val="Нижний колонтитул Знак"/>
    <w:basedOn w:val="a0"/>
    <w:link w:val="afc"/>
    <w:rsid w:val="00E339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E4D"/>
    <w:rPr>
      <w:sz w:val="24"/>
      <w:szCs w:val="24"/>
    </w:rPr>
  </w:style>
  <w:style w:type="paragraph" w:styleId="1">
    <w:name w:val="heading 1"/>
    <w:basedOn w:val="a"/>
    <w:next w:val="a"/>
    <w:qFormat/>
    <w:rsid w:val="000C4E4D"/>
    <w:pPr>
      <w:keepNext/>
      <w:jc w:val="right"/>
      <w:outlineLvl w:val="0"/>
    </w:pPr>
    <w:rPr>
      <w:i/>
      <w:iCs/>
    </w:rPr>
  </w:style>
  <w:style w:type="paragraph" w:styleId="2">
    <w:name w:val="heading 2"/>
    <w:basedOn w:val="a"/>
    <w:next w:val="a"/>
    <w:qFormat/>
    <w:rsid w:val="000C4E4D"/>
    <w:pPr>
      <w:keepNext/>
      <w:jc w:val="both"/>
      <w:outlineLvl w:val="1"/>
    </w:pPr>
    <w:rPr>
      <w:sz w:val="28"/>
    </w:rPr>
  </w:style>
  <w:style w:type="paragraph" w:styleId="3">
    <w:name w:val="heading 3"/>
    <w:basedOn w:val="a"/>
    <w:next w:val="a"/>
    <w:qFormat/>
    <w:rsid w:val="000C4E4D"/>
    <w:pPr>
      <w:keepNext/>
      <w:outlineLvl w:val="2"/>
    </w:pPr>
    <w:rPr>
      <w:sz w:val="28"/>
    </w:rPr>
  </w:style>
  <w:style w:type="paragraph" w:styleId="4">
    <w:name w:val="heading 4"/>
    <w:basedOn w:val="a"/>
    <w:next w:val="a"/>
    <w:qFormat/>
    <w:rsid w:val="000C4E4D"/>
    <w:pPr>
      <w:keepNext/>
      <w:jc w:val="right"/>
      <w:outlineLvl w:val="3"/>
    </w:pPr>
    <w:rPr>
      <w:b/>
    </w:rPr>
  </w:style>
  <w:style w:type="paragraph" w:styleId="6">
    <w:name w:val="heading 6"/>
    <w:basedOn w:val="a"/>
    <w:next w:val="a"/>
    <w:qFormat/>
    <w:rsid w:val="000C4E4D"/>
    <w:pPr>
      <w:keepNext/>
      <w:jc w:val="center"/>
      <w:outlineLvl w:val="5"/>
    </w:pPr>
    <w:rPr>
      <w:b/>
      <w:bCs/>
      <w:sz w:val="22"/>
    </w:rPr>
  </w:style>
  <w:style w:type="paragraph" w:styleId="7">
    <w:name w:val="heading 7"/>
    <w:basedOn w:val="a"/>
    <w:next w:val="a"/>
    <w:qFormat/>
    <w:rsid w:val="000C4E4D"/>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C4E4D"/>
    <w:pPr>
      <w:jc w:val="center"/>
    </w:pPr>
    <w:rPr>
      <w:sz w:val="28"/>
    </w:rPr>
  </w:style>
  <w:style w:type="paragraph" w:styleId="a5">
    <w:name w:val="Body Text"/>
    <w:basedOn w:val="a"/>
    <w:rsid w:val="000C4E4D"/>
    <w:pPr>
      <w:jc w:val="both"/>
    </w:pPr>
    <w:rPr>
      <w:sz w:val="28"/>
    </w:rPr>
  </w:style>
  <w:style w:type="character" w:styleId="a6">
    <w:name w:val="annotation reference"/>
    <w:basedOn w:val="a0"/>
    <w:semiHidden/>
    <w:rsid w:val="000C4E4D"/>
    <w:rPr>
      <w:sz w:val="16"/>
      <w:szCs w:val="16"/>
    </w:rPr>
  </w:style>
  <w:style w:type="paragraph" w:styleId="a7">
    <w:name w:val="annotation text"/>
    <w:basedOn w:val="a"/>
    <w:semiHidden/>
    <w:rsid w:val="000C4E4D"/>
    <w:rPr>
      <w:sz w:val="20"/>
      <w:szCs w:val="20"/>
    </w:rPr>
  </w:style>
  <w:style w:type="paragraph" w:styleId="20">
    <w:name w:val="Body Text 2"/>
    <w:basedOn w:val="a"/>
    <w:link w:val="21"/>
    <w:rsid w:val="000C4E4D"/>
    <w:pPr>
      <w:jc w:val="center"/>
    </w:pPr>
  </w:style>
  <w:style w:type="paragraph" w:styleId="30">
    <w:name w:val="Body Text 3"/>
    <w:basedOn w:val="a"/>
    <w:rsid w:val="000C4E4D"/>
    <w:pPr>
      <w:spacing w:line="360" w:lineRule="auto"/>
      <w:jc w:val="both"/>
    </w:pPr>
  </w:style>
  <w:style w:type="paragraph" w:customStyle="1" w:styleId="ConsPlusNonformat">
    <w:name w:val="ConsPlusNonformat"/>
    <w:uiPriority w:val="99"/>
    <w:rsid w:val="000C4E4D"/>
    <w:pPr>
      <w:widowControl w:val="0"/>
      <w:autoSpaceDE w:val="0"/>
      <w:autoSpaceDN w:val="0"/>
      <w:adjustRightInd w:val="0"/>
    </w:pPr>
    <w:rPr>
      <w:rFonts w:ascii="Courier New" w:hAnsi="Courier New" w:cs="Courier New"/>
    </w:rPr>
  </w:style>
  <w:style w:type="paragraph" w:customStyle="1" w:styleId="ConsPlusTitle">
    <w:name w:val="ConsPlusTitle"/>
    <w:rsid w:val="000C4E4D"/>
    <w:pPr>
      <w:widowControl w:val="0"/>
      <w:autoSpaceDE w:val="0"/>
      <w:autoSpaceDN w:val="0"/>
      <w:adjustRightInd w:val="0"/>
    </w:pPr>
    <w:rPr>
      <w:rFonts w:ascii="Arial" w:hAnsi="Arial" w:cs="Arial"/>
      <w:b/>
      <w:bCs/>
    </w:rPr>
  </w:style>
  <w:style w:type="paragraph" w:customStyle="1" w:styleId="ConsPlusNormal">
    <w:name w:val="ConsPlusNormal"/>
    <w:link w:val="ConsPlusNormal0"/>
    <w:rsid w:val="000C4E4D"/>
    <w:pPr>
      <w:widowControl w:val="0"/>
      <w:autoSpaceDE w:val="0"/>
      <w:autoSpaceDN w:val="0"/>
      <w:adjustRightInd w:val="0"/>
      <w:ind w:firstLine="720"/>
    </w:pPr>
    <w:rPr>
      <w:rFonts w:ascii="Arial" w:hAnsi="Arial" w:cs="Arial"/>
    </w:rPr>
  </w:style>
  <w:style w:type="paragraph" w:styleId="a8">
    <w:name w:val="No Spacing"/>
    <w:link w:val="a9"/>
    <w:uiPriority w:val="1"/>
    <w:qFormat/>
    <w:rsid w:val="000C4E4D"/>
    <w:rPr>
      <w:rFonts w:ascii="Calibri" w:eastAsia="Calibri" w:hAnsi="Calibri"/>
      <w:sz w:val="22"/>
      <w:szCs w:val="22"/>
      <w:lang w:eastAsia="en-US"/>
    </w:rPr>
  </w:style>
  <w:style w:type="character" w:styleId="aa">
    <w:name w:val="Hyperlink"/>
    <w:basedOn w:val="a0"/>
    <w:uiPriority w:val="99"/>
    <w:rsid w:val="000C4E4D"/>
    <w:rPr>
      <w:color w:val="0000FF"/>
      <w:u w:val="single"/>
    </w:rPr>
  </w:style>
  <w:style w:type="paragraph" w:customStyle="1" w:styleId="xl32">
    <w:name w:val="xl32"/>
    <w:basedOn w:val="a"/>
    <w:rsid w:val="000C4E4D"/>
    <w:pPr>
      <w:spacing w:before="100" w:beforeAutospacing="1" w:after="100" w:afterAutospacing="1"/>
      <w:jc w:val="right"/>
    </w:pPr>
  </w:style>
  <w:style w:type="paragraph" w:customStyle="1" w:styleId="StyleListBulletTimesNewRoman">
    <w:name w:val="Style List Bullet + Times New Roman"/>
    <w:basedOn w:val="ab"/>
    <w:rsid w:val="000C4E4D"/>
    <w:pPr>
      <w:numPr>
        <w:numId w:val="1"/>
      </w:numPr>
      <w:tabs>
        <w:tab w:val="clear" w:pos="360"/>
        <w:tab w:val="num" w:pos="1440"/>
      </w:tabs>
      <w:ind w:left="1440"/>
    </w:pPr>
    <w:rPr>
      <w:rFonts w:ascii="Times New Roman" w:hAnsi="Times New Roman" w:cs="Times New Roman"/>
    </w:rPr>
  </w:style>
  <w:style w:type="paragraph" w:styleId="ab">
    <w:name w:val="List Bullet"/>
    <w:basedOn w:val="a"/>
    <w:autoRedefine/>
    <w:rsid w:val="000C4E4D"/>
    <w:pPr>
      <w:tabs>
        <w:tab w:val="left" w:pos="-993"/>
      </w:tabs>
      <w:spacing w:after="120"/>
      <w:jc w:val="both"/>
    </w:pPr>
    <w:rPr>
      <w:rFonts w:ascii="Arial" w:hAnsi="Arial" w:cs="Arial"/>
      <w:lang w:eastAsia="en-US"/>
    </w:rPr>
  </w:style>
  <w:style w:type="paragraph" w:customStyle="1" w:styleId="ac">
    <w:name w:val="Îáû÷íûé"/>
    <w:rsid w:val="000C4E4D"/>
    <w:rPr>
      <w:sz w:val="24"/>
    </w:rPr>
  </w:style>
  <w:style w:type="paragraph" w:customStyle="1" w:styleId="31">
    <w:name w:val="çàãîëîâîê 3"/>
    <w:basedOn w:val="ac"/>
    <w:next w:val="ac"/>
    <w:rsid w:val="000C4E4D"/>
    <w:pPr>
      <w:keepNext/>
      <w:jc w:val="center"/>
    </w:pPr>
    <w:rPr>
      <w:b/>
    </w:rPr>
  </w:style>
  <w:style w:type="paragraph" w:customStyle="1" w:styleId="ad">
    <w:name w:val="Âåðõíèé êîëîíòèòóë"/>
    <w:basedOn w:val="ac"/>
    <w:rsid w:val="000C4E4D"/>
    <w:pPr>
      <w:tabs>
        <w:tab w:val="center" w:pos="4153"/>
        <w:tab w:val="right" w:pos="8306"/>
      </w:tabs>
    </w:pPr>
  </w:style>
  <w:style w:type="paragraph" w:customStyle="1" w:styleId="ConsNormal">
    <w:name w:val="ConsNormal"/>
    <w:rsid w:val="000C4E4D"/>
    <w:pPr>
      <w:widowControl w:val="0"/>
      <w:autoSpaceDE w:val="0"/>
      <w:autoSpaceDN w:val="0"/>
      <w:adjustRightInd w:val="0"/>
      <w:ind w:right="19772" w:firstLine="720"/>
    </w:pPr>
    <w:rPr>
      <w:rFonts w:ascii="Arial" w:hAnsi="Arial" w:cs="Arial"/>
    </w:rPr>
  </w:style>
  <w:style w:type="paragraph" w:customStyle="1" w:styleId="ConsNonformat">
    <w:name w:val="ConsNonformat"/>
    <w:rsid w:val="000C4E4D"/>
    <w:pPr>
      <w:widowControl w:val="0"/>
      <w:autoSpaceDE w:val="0"/>
      <w:autoSpaceDN w:val="0"/>
      <w:adjustRightInd w:val="0"/>
      <w:ind w:right="19772"/>
    </w:pPr>
    <w:rPr>
      <w:rFonts w:ascii="Courier New" w:hAnsi="Courier New" w:cs="Courier New"/>
    </w:rPr>
  </w:style>
  <w:style w:type="paragraph" w:customStyle="1" w:styleId="ConsTitle">
    <w:name w:val="ConsTitle"/>
    <w:rsid w:val="000C4E4D"/>
    <w:pPr>
      <w:widowControl w:val="0"/>
      <w:autoSpaceDE w:val="0"/>
      <w:autoSpaceDN w:val="0"/>
      <w:adjustRightInd w:val="0"/>
      <w:ind w:right="19772"/>
    </w:pPr>
    <w:rPr>
      <w:rFonts w:ascii="Arial" w:hAnsi="Arial" w:cs="Arial"/>
      <w:b/>
      <w:bCs/>
    </w:rPr>
  </w:style>
  <w:style w:type="paragraph" w:styleId="ae">
    <w:name w:val="Date"/>
    <w:basedOn w:val="a"/>
    <w:next w:val="a"/>
    <w:rsid w:val="000C4E4D"/>
    <w:pPr>
      <w:spacing w:after="60"/>
      <w:jc w:val="both"/>
    </w:pPr>
    <w:rPr>
      <w:szCs w:val="20"/>
    </w:rPr>
  </w:style>
  <w:style w:type="character" w:styleId="af">
    <w:name w:val="FollowedHyperlink"/>
    <w:basedOn w:val="a0"/>
    <w:rsid w:val="000C4E4D"/>
    <w:rPr>
      <w:color w:val="800080"/>
      <w:u w:val="single"/>
    </w:rPr>
  </w:style>
  <w:style w:type="paragraph" w:styleId="22">
    <w:name w:val="Body Text Indent 2"/>
    <w:basedOn w:val="a"/>
    <w:rsid w:val="000C4E4D"/>
    <w:pPr>
      <w:spacing w:after="120" w:line="480" w:lineRule="auto"/>
      <w:ind w:left="283"/>
    </w:pPr>
  </w:style>
  <w:style w:type="paragraph" w:styleId="af0">
    <w:name w:val="Body Text Indent"/>
    <w:basedOn w:val="a"/>
    <w:rsid w:val="000C4E4D"/>
    <w:pPr>
      <w:ind w:firstLine="708"/>
      <w:jc w:val="both"/>
    </w:pPr>
  </w:style>
  <w:style w:type="character" w:styleId="af1">
    <w:name w:val="footnote reference"/>
    <w:basedOn w:val="a0"/>
    <w:semiHidden/>
    <w:rsid w:val="000C4E4D"/>
    <w:rPr>
      <w:vertAlign w:val="superscript"/>
    </w:rPr>
  </w:style>
  <w:style w:type="table" w:styleId="af2">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semiHidden/>
    <w:rsid w:val="00847AB2"/>
    <w:rPr>
      <w:rFonts w:ascii="Tahoma" w:hAnsi="Tahoma" w:cs="Tahoma"/>
      <w:sz w:val="16"/>
      <w:szCs w:val="16"/>
    </w:rPr>
  </w:style>
  <w:style w:type="paragraph" w:customStyle="1" w:styleId="af4">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styleId="32">
    <w:name w:val="Body Text Indent 3"/>
    <w:basedOn w:val="a"/>
    <w:link w:val="33"/>
    <w:rsid w:val="00CA258C"/>
    <w:pPr>
      <w:spacing w:after="120"/>
      <w:ind w:left="283"/>
    </w:pPr>
    <w:rPr>
      <w:sz w:val="16"/>
      <w:szCs w:val="16"/>
    </w:rPr>
  </w:style>
  <w:style w:type="character" w:customStyle="1" w:styleId="33">
    <w:name w:val="Основной текст с отступом 3 Знак"/>
    <w:basedOn w:val="a0"/>
    <w:link w:val="32"/>
    <w:rsid w:val="00CA258C"/>
    <w:rPr>
      <w:sz w:val="16"/>
      <w:szCs w:val="16"/>
    </w:rPr>
  </w:style>
  <w:style w:type="character" w:customStyle="1" w:styleId="a9">
    <w:name w:val="Без интервала Знак"/>
    <w:link w:val="a8"/>
    <w:uiPriority w:val="1"/>
    <w:rsid w:val="00CA258C"/>
    <w:rPr>
      <w:rFonts w:ascii="Calibri" w:eastAsia="Calibri" w:hAnsi="Calibri"/>
      <w:sz w:val="22"/>
      <w:szCs w:val="22"/>
      <w:lang w:eastAsia="en-US"/>
    </w:rPr>
  </w:style>
  <w:style w:type="paragraph" w:customStyle="1" w:styleId="rvps1">
    <w:name w:val="rvps1"/>
    <w:basedOn w:val="a"/>
    <w:rsid w:val="00CA258C"/>
    <w:pPr>
      <w:spacing w:before="100" w:beforeAutospacing="1" w:after="100" w:afterAutospacing="1"/>
    </w:pPr>
  </w:style>
  <w:style w:type="paragraph" w:customStyle="1" w:styleId="rvps4">
    <w:name w:val="rvps4"/>
    <w:basedOn w:val="a"/>
    <w:rsid w:val="00CA258C"/>
    <w:pPr>
      <w:spacing w:before="100" w:beforeAutospacing="1" w:after="100" w:afterAutospacing="1"/>
    </w:pPr>
  </w:style>
  <w:style w:type="paragraph" w:styleId="af5">
    <w:name w:val="List Paragraph"/>
    <w:basedOn w:val="a"/>
    <w:uiPriority w:val="99"/>
    <w:qFormat/>
    <w:rsid w:val="00CA258C"/>
    <w:pPr>
      <w:ind w:left="720"/>
      <w:contextualSpacing/>
    </w:pPr>
    <w:rPr>
      <w:sz w:val="20"/>
      <w:szCs w:val="20"/>
    </w:rPr>
  </w:style>
  <w:style w:type="character" w:customStyle="1" w:styleId="21">
    <w:name w:val="Основной текст 2 Знак"/>
    <w:basedOn w:val="a0"/>
    <w:link w:val="20"/>
    <w:rsid w:val="00D423AF"/>
    <w:rPr>
      <w:sz w:val="24"/>
      <w:szCs w:val="24"/>
    </w:rPr>
  </w:style>
  <w:style w:type="paragraph" w:customStyle="1" w:styleId="headertext">
    <w:name w:val="headertext"/>
    <w:basedOn w:val="a"/>
    <w:rsid w:val="00D423AF"/>
    <w:pPr>
      <w:spacing w:before="100" w:beforeAutospacing="1" w:after="100" w:afterAutospacing="1"/>
    </w:pPr>
  </w:style>
  <w:style w:type="paragraph" w:customStyle="1" w:styleId="formattext">
    <w:name w:val="formattext"/>
    <w:basedOn w:val="a"/>
    <w:rsid w:val="00D423AF"/>
    <w:pPr>
      <w:spacing w:before="100" w:beforeAutospacing="1" w:after="100" w:afterAutospacing="1"/>
    </w:pPr>
  </w:style>
  <w:style w:type="paragraph" w:customStyle="1" w:styleId="unformattext">
    <w:name w:val="unformattext"/>
    <w:basedOn w:val="a"/>
    <w:rsid w:val="00D423AF"/>
    <w:pPr>
      <w:spacing w:before="100" w:beforeAutospacing="1" w:after="100" w:afterAutospacing="1"/>
    </w:pPr>
  </w:style>
  <w:style w:type="character" w:customStyle="1" w:styleId="af6">
    <w:name w:val="Основной текст_"/>
    <w:link w:val="10"/>
    <w:rsid w:val="00817F6E"/>
    <w:rPr>
      <w:sz w:val="27"/>
      <w:szCs w:val="27"/>
      <w:shd w:val="clear" w:color="auto" w:fill="FFFFFF"/>
    </w:rPr>
  </w:style>
  <w:style w:type="paragraph" w:customStyle="1" w:styleId="10">
    <w:name w:val="Основной текст1"/>
    <w:basedOn w:val="a"/>
    <w:link w:val="af6"/>
    <w:rsid w:val="00817F6E"/>
    <w:pPr>
      <w:shd w:val="clear" w:color="auto" w:fill="FFFFFF"/>
      <w:spacing w:after="600" w:line="317" w:lineRule="exact"/>
    </w:pPr>
    <w:rPr>
      <w:sz w:val="27"/>
      <w:szCs w:val="27"/>
    </w:rPr>
  </w:style>
  <w:style w:type="paragraph" w:styleId="af7">
    <w:name w:val="Normal (Web)"/>
    <w:basedOn w:val="a"/>
    <w:unhideWhenUsed/>
    <w:rsid w:val="00AD73EF"/>
    <w:pPr>
      <w:spacing w:before="100" w:beforeAutospacing="1" w:after="100" w:afterAutospacing="1"/>
    </w:pPr>
  </w:style>
  <w:style w:type="character" w:styleId="af8">
    <w:name w:val="Strong"/>
    <w:basedOn w:val="a0"/>
    <w:qFormat/>
    <w:rsid w:val="00AD73EF"/>
    <w:rPr>
      <w:b/>
      <w:bCs/>
    </w:rPr>
  </w:style>
  <w:style w:type="character" w:customStyle="1" w:styleId="blk">
    <w:name w:val="blk"/>
    <w:basedOn w:val="a0"/>
    <w:rsid w:val="000F2EEF"/>
  </w:style>
  <w:style w:type="paragraph" w:styleId="HTML">
    <w:name w:val="HTML Preformatted"/>
    <w:basedOn w:val="a"/>
    <w:link w:val="HTML0"/>
    <w:uiPriority w:val="99"/>
    <w:unhideWhenUsed/>
    <w:rsid w:val="000F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EEF"/>
    <w:rPr>
      <w:rFonts w:ascii="Courier New" w:hAnsi="Courier New" w:cs="Courier New"/>
    </w:rPr>
  </w:style>
  <w:style w:type="paragraph" w:styleId="af9">
    <w:name w:val="header"/>
    <w:basedOn w:val="a"/>
    <w:link w:val="afa"/>
    <w:uiPriority w:val="99"/>
    <w:unhideWhenUsed/>
    <w:rsid w:val="00947DE2"/>
    <w:pPr>
      <w:tabs>
        <w:tab w:val="center" w:pos="4677"/>
        <w:tab w:val="right" w:pos="9355"/>
      </w:tabs>
    </w:pPr>
    <w:rPr>
      <w:rFonts w:ascii="Calibri" w:eastAsia="Calibri" w:hAnsi="Calibri"/>
      <w:sz w:val="22"/>
      <w:szCs w:val="22"/>
      <w:lang w:eastAsia="en-US"/>
    </w:rPr>
  </w:style>
  <w:style w:type="character" w:customStyle="1" w:styleId="afa">
    <w:name w:val="Верхний колонтитул Знак"/>
    <w:basedOn w:val="a0"/>
    <w:link w:val="af9"/>
    <w:uiPriority w:val="99"/>
    <w:rsid w:val="00947DE2"/>
    <w:rPr>
      <w:rFonts w:ascii="Calibri" w:eastAsia="Calibri" w:hAnsi="Calibri"/>
      <w:sz w:val="22"/>
      <w:szCs w:val="22"/>
      <w:lang w:eastAsia="en-US"/>
    </w:rPr>
  </w:style>
  <w:style w:type="character" w:customStyle="1" w:styleId="afb">
    <w:name w:val="Цветовое выделение"/>
    <w:uiPriority w:val="99"/>
    <w:rsid w:val="00947DE2"/>
    <w:rPr>
      <w:b/>
      <w:color w:val="26282F"/>
    </w:rPr>
  </w:style>
  <w:style w:type="character" w:customStyle="1" w:styleId="ConsPlusNormal0">
    <w:name w:val="ConsPlusNormal Знак"/>
    <w:link w:val="ConsPlusNormal"/>
    <w:locked/>
    <w:rsid w:val="00947DE2"/>
    <w:rPr>
      <w:rFonts w:ascii="Arial" w:hAnsi="Arial" w:cs="Arial"/>
    </w:rPr>
  </w:style>
  <w:style w:type="paragraph" w:customStyle="1" w:styleId="HEADERTEXT0">
    <w:name w:val=".HEADERTEXT"/>
    <w:rsid w:val="00947DE2"/>
    <w:pPr>
      <w:widowControl w:val="0"/>
      <w:autoSpaceDE w:val="0"/>
      <w:autoSpaceDN w:val="0"/>
      <w:adjustRightInd w:val="0"/>
    </w:pPr>
    <w:rPr>
      <w:rFonts w:ascii="Arial" w:hAnsi="Arial" w:cs="Arial"/>
      <w:color w:val="2B4279"/>
    </w:rPr>
  </w:style>
  <w:style w:type="paragraph" w:customStyle="1" w:styleId="msonospacing0">
    <w:name w:val="msonospacing"/>
    <w:rsid w:val="00947DE2"/>
    <w:rPr>
      <w:rFonts w:ascii="Calibri" w:eastAsia="Calibri" w:hAnsi="Calibri"/>
      <w:sz w:val="22"/>
      <w:szCs w:val="22"/>
      <w:lang w:eastAsia="en-US"/>
    </w:rPr>
  </w:style>
  <w:style w:type="paragraph" w:customStyle="1" w:styleId="FORMATTEXT0">
    <w:name w:val=".FORMATTEXT"/>
    <w:rsid w:val="00947DE2"/>
    <w:pPr>
      <w:widowControl w:val="0"/>
      <w:autoSpaceDE w:val="0"/>
      <w:autoSpaceDN w:val="0"/>
      <w:adjustRightInd w:val="0"/>
    </w:pPr>
    <w:rPr>
      <w:rFonts w:ascii="Arial" w:hAnsi="Arial" w:cs="Arial"/>
    </w:rPr>
  </w:style>
  <w:style w:type="paragraph" w:styleId="afc">
    <w:name w:val="footer"/>
    <w:basedOn w:val="a"/>
    <w:link w:val="afd"/>
    <w:rsid w:val="00E339BF"/>
    <w:pPr>
      <w:tabs>
        <w:tab w:val="center" w:pos="4677"/>
        <w:tab w:val="right" w:pos="9355"/>
      </w:tabs>
    </w:pPr>
  </w:style>
  <w:style w:type="character" w:customStyle="1" w:styleId="afd">
    <w:name w:val="Нижний колонтитул Знак"/>
    <w:basedOn w:val="a0"/>
    <w:link w:val="afc"/>
    <w:rsid w:val="00E339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05385099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rpos.tomsk.ru" TargetMode="External"/><Relationship Id="rId13" Type="http://schemas.openxmlformats.org/officeDocument/2006/relationships/hyperlink" Target="consultantplus://offline/ref=39FF437555B2A7AFDB102B4CE95BCA96EAFF435FAF4CA6CC3E188F5A543BC6A9C2178F9801256A22B35794B7E1eE1EK" TargetMode="External"/><Relationship Id="rId18" Type="http://schemas.openxmlformats.org/officeDocument/2006/relationships/header" Target="header1.xml"/><Relationship Id="rId26" Type="http://schemas.openxmlformats.org/officeDocument/2006/relationships/hyperlink" Target="consultantplus://offline/ref=C11D8F2E2B627EC03662F6A9A1A696ED2032C8DA018A3C8DB0D023495F6CFFA1C130F2BEDA9A5F8D0676D2CC973A053895B9CC32232EL" TargetMode="External"/><Relationship Id="rId3" Type="http://schemas.microsoft.com/office/2007/relationships/stylesWithEffects" Target="stylesWithEffects.xml"/><Relationship Id="rId21" Type="http://schemas.openxmlformats.org/officeDocument/2006/relationships/hyperlink" Target="consultantplus://offline/ref=A44CD0ED0B57813927580CF04236AE086331058F3A006AE9B0C5BD8C089D01A5F06FDD2611676B87B9FB171D2E6DF178F591D3A82246354A21x3K" TargetMode="External"/><Relationship Id="rId7" Type="http://schemas.openxmlformats.org/officeDocument/2006/relationships/endnotes" Target="endnotes.xml"/><Relationship Id="rId12" Type="http://schemas.openxmlformats.org/officeDocument/2006/relationships/hyperlink" Target="consultantplus://offline/ref=ACE7687BBF37AA1A0786131E430D865BC7549C43D8E2951B7DB3494498D838253AAD6B3B24842A8DDDCAB0FABDw4lFO" TargetMode="External"/><Relationship Id="rId17" Type="http://schemas.openxmlformats.org/officeDocument/2006/relationships/hyperlink" Target="consultantplus://offline/ref=AE11FF3FC172F484B41CE50300654F5CCC06C7B305FBA5EAA7C79CAC94F8A8ADD48500DFB8EE4Ev0GDN" TargetMode="External"/><Relationship Id="rId25" Type="http://schemas.openxmlformats.org/officeDocument/2006/relationships/hyperlink" Target="consultantplus://offline/ref=C11D8F2E2B627EC03662F6A9A1A696ED2032C8DA018A3C8DB0D023495F6CFFA1C130F2BED89A5F8D0676D2CC973A053895B9CC32232EL" TargetMode="External"/><Relationship Id="rId2" Type="http://schemas.openxmlformats.org/officeDocument/2006/relationships/styles" Target="styles.xml"/><Relationship Id="rId16" Type="http://schemas.openxmlformats.org/officeDocument/2006/relationships/hyperlink" Target="consultantplus://offline/ref=9AF2530C07DEC6AC175707C927D576F153C342CE59310C78672EBCE5F3793FB9519B4D24B8861DA5B43E6014794B7B3EDE1B94B758CD66E5q8UDM" TargetMode="External"/><Relationship Id="rId20" Type="http://schemas.openxmlformats.org/officeDocument/2006/relationships/hyperlink" Target="consultantplus://offline/ref=A44CD0ED0B57813927580CF04236AE086331058F3A006AE9B0C5BD8C089D01A5F06FDD2611676B87B8FB171D2E6DF178F591D3A82246354A21x3K" TargetMode="External"/><Relationship Id="rId29" Type="http://schemas.openxmlformats.org/officeDocument/2006/relationships/hyperlink" Target="https://www.gosfinansy.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9FF437555B2A7AFDB102B4CE95BCA96E9FE495AA848A6CC3E188F5A543BC6A9D017D79200282072F71C9BB5E6F81EB0B5A4EC00e411K" TargetMode="External"/><Relationship Id="rId24" Type="http://schemas.openxmlformats.org/officeDocument/2006/relationships/hyperlink" Target="consultantplus://offline/ref=C11D8F2E2B627EC03662F6A9A1A696ED2032C8DA018A3C8DB0D023495F6CFFA1C130F2BFD09A5F8D0676D2CC973A053895B9CC32232EL" TargetMode="External"/><Relationship Id="rId5" Type="http://schemas.openxmlformats.org/officeDocument/2006/relationships/webSettings" Target="webSettings.xml"/><Relationship Id="rId15" Type="http://schemas.openxmlformats.org/officeDocument/2006/relationships/hyperlink" Target="consultantplus://offline/ref=A15B065A19FDB1E02C5873C079B2F45AF245ED94E5DFD9346DF6310694C582A26B4934400C8C25E629F4297A35E43C261DD27092E4FAABD6r6O1M" TargetMode="External"/><Relationship Id="rId23" Type="http://schemas.openxmlformats.org/officeDocument/2006/relationships/hyperlink" Target="consultantplus://offline/ref=A44CD0ED0B57813927580CF04236AE086331058F3A006AE9B0C5BD8C089D01A5F06FDD2611676B87B6FB171D2E6DF178F591D3A82246354A21x3K" TargetMode="External"/><Relationship Id="rId28" Type="http://schemas.openxmlformats.org/officeDocument/2006/relationships/hyperlink" Target="http://www.korpos.ru" TargetMode="External"/><Relationship Id="rId10" Type="http://schemas.openxmlformats.org/officeDocument/2006/relationships/hyperlink" Target="consultantplus://offline/ref=47EA963EB7C1BA28477486025409FEC9228F0B5F764C1BFED31256CCAC14B59F4775920F826D9A4FE2C63A9B3D757F27805A5A058D1D9C77V7c4G" TargetMode="External"/><Relationship Id="rId19" Type="http://schemas.openxmlformats.org/officeDocument/2006/relationships/hyperlink" Target="consultantplus://offline/ref=A44CD0ED0B57813927580CF04236AE086331058F3A006AE9B0C5BD8C089D01A5F06FDD2611676B87BBFB171D2E6DF178F591D3A82246354A21x3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orpos.ru" TargetMode="External"/><Relationship Id="rId14" Type="http://schemas.openxmlformats.org/officeDocument/2006/relationships/hyperlink" Target="consultantplus://offline/ref=A15B065A19FDB1E02C5873C079B2F45AFA4EE69BE6D0843E65AF3D0493CADDB56C0038410C8C25E423AB2C6F24BC332106CC7488F8F8A9rDO4M" TargetMode="External"/><Relationship Id="rId22" Type="http://schemas.openxmlformats.org/officeDocument/2006/relationships/hyperlink" Target="consultantplus://offline/ref=A44CD0ED0B57813927580CF04236AE086331058F3A006AE9B0C5BD8C089D01A5F06FDD2611676B87B6FB171D2E6DF178F591D3A82246354A21x3K" TargetMode="External"/><Relationship Id="rId27" Type="http://schemas.openxmlformats.org/officeDocument/2006/relationships/hyperlink" Target="http://www.korpos.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11751</Words>
  <Characters>66987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78581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User</cp:lastModifiedBy>
  <cp:revision>2</cp:revision>
  <cp:lastPrinted>2020-04-20T08:52:00Z</cp:lastPrinted>
  <dcterms:created xsi:type="dcterms:W3CDTF">2020-05-07T04:58:00Z</dcterms:created>
  <dcterms:modified xsi:type="dcterms:W3CDTF">2020-05-07T04:58:00Z</dcterms:modified>
</cp:coreProperties>
</file>