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9F" w:rsidRPr="00EF3F84" w:rsidRDefault="00F45E9F" w:rsidP="00F45E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967">
        <w:rPr>
          <w:rFonts w:ascii="Times New Roman" w:hAnsi="Times New Roman" w:cs="Times New Roman"/>
          <w:b/>
          <w:sz w:val="28"/>
          <w:szCs w:val="28"/>
        </w:rPr>
        <w:t xml:space="preserve">Ежегодное техобслуживание газового оборудования – </w:t>
      </w:r>
      <w:r>
        <w:rPr>
          <w:rFonts w:ascii="Times New Roman" w:hAnsi="Times New Roman" w:cs="Times New Roman"/>
          <w:b/>
          <w:sz w:val="28"/>
          <w:szCs w:val="28"/>
        </w:rPr>
        <w:t>необходимая мера безопасности</w:t>
      </w:r>
    </w:p>
    <w:p w:rsidR="00F45E9F" w:rsidRPr="005E134F" w:rsidRDefault="00F45E9F" w:rsidP="00F45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4F">
        <w:rPr>
          <w:rFonts w:ascii="Times New Roman" w:hAnsi="Times New Roman" w:cs="Times New Roman"/>
          <w:sz w:val="24"/>
          <w:szCs w:val="24"/>
        </w:rPr>
        <w:t xml:space="preserve">Ряд трагических случаев, произошедших </w:t>
      </w:r>
      <w:r>
        <w:rPr>
          <w:rFonts w:ascii="Times New Roman" w:hAnsi="Times New Roman" w:cs="Times New Roman"/>
          <w:sz w:val="24"/>
          <w:szCs w:val="24"/>
        </w:rPr>
        <w:t>в нашей стране, вновь привлек</w:t>
      </w:r>
      <w:r w:rsidRPr="005E134F">
        <w:rPr>
          <w:rFonts w:ascii="Times New Roman" w:hAnsi="Times New Roman" w:cs="Times New Roman"/>
          <w:sz w:val="24"/>
          <w:szCs w:val="24"/>
        </w:rPr>
        <w:t xml:space="preserve">ли внимание общественности </w:t>
      </w:r>
      <w:r>
        <w:rPr>
          <w:rFonts w:ascii="Times New Roman" w:hAnsi="Times New Roman" w:cs="Times New Roman"/>
          <w:sz w:val="24"/>
          <w:szCs w:val="24"/>
        </w:rPr>
        <w:t xml:space="preserve">и власти </w:t>
      </w:r>
      <w:r w:rsidRPr="005E134F">
        <w:rPr>
          <w:rFonts w:ascii="Times New Roman" w:hAnsi="Times New Roman" w:cs="Times New Roman"/>
          <w:sz w:val="24"/>
          <w:szCs w:val="24"/>
        </w:rPr>
        <w:t xml:space="preserve">к вопросам безопасного использования газа в наших домах. </w:t>
      </w:r>
    </w:p>
    <w:p w:rsidR="00F45E9F" w:rsidRPr="002817CD" w:rsidRDefault="00F45E9F" w:rsidP="00F45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E134F">
        <w:rPr>
          <w:rFonts w:ascii="Times New Roman" w:hAnsi="Times New Roman" w:cs="Times New Roman"/>
          <w:sz w:val="24"/>
          <w:szCs w:val="24"/>
        </w:rPr>
        <w:t>аиболее распространенн</w:t>
      </w:r>
      <w:r>
        <w:rPr>
          <w:rFonts w:ascii="Times New Roman" w:hAnsi="Times New Roman" w:cs="Times New Roman"/>
          <w:sz w:val="24"/>
          <w:szCs w:val="24"/>
        </w:rPr>
        <w:t>ые причины аварийных ситуаций связаны</w:t>
      </w:r>
      <w:r w:rsidRPr="005E134F">
        <w:rPr>
          <w:rFonts w:ascii="Times New Roman" w:hAnsi="Times New Roman" w:cs="Times New Roman"/>
          <w:sz w:val="24"/>
          <w:szCs w:val="24"/>
        </w:rPr>
        <w:t xml:space="preserve"> с человеческим фактором. Это несоблюдение правил безопасности, самовольное вмешательство в работу газового оборудования, обычная беспечность и безответственность, </w:t>
      </w:r>
      <w:r w:rsidRPr="005E134F">
        <w:rPr>
          <w:rFonts w:ascii="Times New Roman" w:hAnsi="Times New Roman" w:cs="Times New Roman"/>
          <w:sz w:val="24"/>
          <w:szCs w:val="24"/>
          <w:shd w:val="clear" w:color="auto" w:fill="FFFFFF"/>
        </w:rPr>
        <w:t>за которую люди расплачиваются порчей или потерей имущества, здоровьем, а иногда и жизнью.</w:t>
      </w:r>
      <w:r w:rsidRPr="00281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Более 60% от числа всех происшествий с газом в нашей стране вызваны отсутствием тяги в дымовых и вентиляционных каналах.</w:t>
      </w:r>
      <w:r w:rsidRPr="002817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Всего за три дня сентября из-за отравления угарным газом, вызванным нарушением тяги в дымоходах, пострадали 13 человек, из них 6 человек погибли.</w:t>
      </w:r>
    </w:p>
    <w:p w:rsidR="00F45E9F" w:rsidRPr="00650232" w:rsidRDefault="00F45E9F" w:rsidP="00F45E9F">
      <w:pPr>
        <w:pStyle w:val="a3"/>
        <w:jc w:val="both"/>
        <w:rPr>
          <w:bdr w:val="none" w:sz="0" w:space="0" w:color="auto" w:frame="1"/>
        </w:rPr>
      </w:pPr>
      <w:r w:rsidRPr="00650232">
        <w:rPr>
          <w:shd w:val="clear" w:color="auto" w:fill="FFFFFF"/>
        </w:rPr>
        <w:t>Одна из самых эффективных мер по предупреждению возможных внештатных ситуаций с газом – регулярное техническое обслуживание газового оборудования потребителей.</w:t>
      </w:r>
      <w:r w:rsidRPr="00650232">
        <w:t xml:space="preserve"> Любое газовое оборудование – источник повышенной опасности. </w:t>
      </w:r>
      <w:r w:rsidRPr="00650232">
        <w:rPr>
          <w:bdr w:val="none" w:sz="0" w:space="0" w:color="auto" w:frame="1"/>
        </w:rPr>
        <w:t>Ежегодное техобслуживание позволяет контролировать техническое состояние газового оборудования потребителей, вовремя выявлять неисправности, устранять нарушения, тем самым обеспечивая безопасность в газифицированных домах.</w:t>
      </w:r>
    </w:p>
    <w:p w:rsidR="00F45E9F" w:rsidRPr="00650232" w:rsidRDefault="00F45E9F" w:rsidP="00F45E9F">
      <w:pPr>
        <w:pStyle w:val="a5"/>
        <w:rPr>
          <w:rFonts w:cs="Times New Roman"/>
          <w:color w:val="auto"/>
          <w:szCs w:val="24"/>
        </w:rPr>
      </w:pPr>
      <w:r w:rsidRPr="00650232">
        <w:rPr>
          <w:rFonts w:cs="Times New Roman"/>
          <w:color w:val="auto"/>
          <w:szCs w:val="24"/>
          <w:shd w:val="clear" w:color="auto" w:fill="FFFFFF"/>
        </w:rPr>
        <w:t>В 2018 году вступила</w:t>
      </w:r>
      <w:r>
        <w:rPr>
          <w:rFonts w:cs="Times New Roman"/>
          <w:color w:val="auto"/>
          <w:szCs w:val="24"/>
          <w:shd w:val="clear" w:color="auto" w:fill="FFFFFF"/>
        </w:rPr>
        <w:t xml:space="preserve"> в силу утвержденная Минстроем И</w:t>
      </w:r>
      <w:r w:rsidRPr="00650232">
        <w:rPr>
          <w:rFonts w:cs="Times New Roman"/>
          <w:color w:val="auto"/>
          <w:szCs w:val="24"/>
          <w:shd w:val="clear" w:color="auto" w:fill="FFFFFF"/>
        </w:rPr>
        <w:t>нструкция по безо</w:t>
      </w:r>
      <w:r w:rsidRPr="00650232">
        <w:rPr>
          <w:rFonts w:cs="Times New Roman"/>
          <w:color w:val="auto"/>
          <w:szCs w:val="24"/>
          <w:shd w:val="clear" w:color="auto" w:fill="FFFFFF"/>
        </w:rPr>
        <w:softHyphen/>
        <w:t xml:space="preserve">пасному использованию газа при удовлетворении коммунально-бытовых нужд. Согласно этому документу за состояние внутридомового газового оборудования, являющегося общим имуществом, несет ответственность управляющая компания многоквартирного дома. </w:t>
      </w:r>
      <w:r w:rsidRPr="00650232">
        <w:rPr>
          <w:rFonts w:cs="Times New Roman"/>
          <w:color w:val="auto"/>
          <w:szCs w:val="24"/>
        </w:rPr>
        <w:t>За газовым оборудованием непосредственно в квартире должны следить сами собственники. Каждый потребитель газа обязан заключить со специализированной организацией договор на техническое обслуживание и ремонт внутридомового/внутриквартирного газового оборудования (ВДГО/ВКГО) и обеспечить доступ специалистам для проведения ТО.</w:t>
      </w:r>
    </w:p>
    <w:p w:rsidR="00F45E9F" w:rsidRPr="00650232" w:rsidRDefault="00F45E9F" w:rsidP="00F45E9F">
      <w:pPr>
        <w:pStyle w:val="a5"/>
        <w:rPr>
          <w:rFonts w:cs="Times New Roman"/>
          <w:color w:val="auto"/>
          <w:szCs w:val="24"/>
          <w:shd w:val="clear" w:color="auto" w:fill="FFFFFF"/>
        </w:rPr>
      </w:pPr>
    </w:p>
    <w:p w:rsidR="00F45E9F" w:rsidRPr="00650232" w:rsidRDefault="00F45E9F" w:rsidP="00F45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2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Самостоятельно ремонтировать газовое оборудование нельзя</w:t>
      </w:r>
      <w:r w:rsidRPr="006502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650232">
        <w:rPr>
          <w:rFonts w:ascii="Times New Roman" w:hAnsi="Times New Roman" w:cs="Times New Roman"/>
          <w:sz w:val="24"/>
          <w:szCs w:val="24"/>
        </w:rPr>
        <w:br/>
      </w:r>
      <w:r w:rsidRPr="00650232">
        <w:rPr>
          <w:rFonts w:ascii="Times New Roman" w:hAnsi="Times New Roman" w:cs="Times New Roman"/>
          <w:sz w:val="24"/>
          <w:szCs w:val="24"/>
          <w:shd w:val="clear" w:color="auto" w:fill="FFFFFF"/>
        </w:rPr>
        <w:t>Техобслуживание ВДГО/ВКГО имеют право проводить только сотрудники специализированной организации, с которой у собственника помещения заключен договор. Плановое техничес</w:t>
      </w:r>
      <w:r w:rsidRPr="0065023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кое обслуживание проводится один раз в год на основании такого договора. </w:t>
      </w:r>
    </w:p>
    <w:p w:rsidR="00F45E9F" w:rsidRPr="00650232" w:rsidRDefault="00F45E9F" w:rsidP="00F45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32">
        <w:rPr>
          <w:rFonts w:ascii="Times New Roman" w:hAnsi="Times New Roman" w:cs="Times New Roman"/>
          <w:sz w:val="24"/>
          <w:szCs w:val="24"/>
        </w:rPr>
        <w:t xml:space="preserve">В процессе выполнения работ специалисты оценивают техническое состояние внутридомового и внутриквартирного газового оборудования, проверяют герметичность соединений, наличие тяги в дымовых и вентиляционных каналах, определяют необходимость замены или ремонта газового оборудования, проводят инструктаж абонентов по безопасному использованию газа в быту. Минимальный объем услуг по техническому обслуживанию ВДГО/ВКГО для обеспечения его исправного и работоспособного состояния определен действующим законодательством и зависит от типа газового оборудования, установленного в помещении.  </w:t>
      </w:r>
    </w:p>
    <w:p w:rsidR="00F45E9F" w:rsidRPr="00650232" w:rsidRDefault="00F45E9F" w:rsidP="00F45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E9F" w:rsidRDefault="00F45E9F" w:rsidP="00F45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232">
        <w:rPr>
          <w:rFonts w:ascii="Times New Roman" w:hAnsi="Times New Roman" w:cs="Times New Roman"/>
          <w:sz w:val="24"/>
          <w:szCs w:val="24"/>
        </w:rPr>
        <w:t xml:space="preserve">Если оборудование нуждается в ремонте или замене, для выполнения работ также необходимо привлечь специализированную организацию, с которой заключен договор. </w:t>
      </w:r>
      <w:r w:rsidRPr="00650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Самовольная установка или ремонт газового оборудования – грубейшее нарушение, которое создает угрозу здоровью и жизни людей и часто является причиной аварийных ситуаций. </w:t>
      </w:r>
    </w:p>
    <w:p w:rsidR="00F45E9F" w:rsidRPr="00E04249" w:rsidRDefault="00F45E9F" w:rsidP="00F45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ноябре прошлого года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 Томской области по вине одного из жителей, доверившего установку газового котла в квартире непрофессионалу, более 200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домов остались в морозы без газоснабжения.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232">
        <w:rPr>
          <w:rFonts w:ascii="Times New Roman" w:hAnsi="Times New Roman" w:cs="Times New Roman"/>
          <w:sz w:val="24"/>
          <w:szCs w:val="24"/>
          <w:shd w:val="clear" w:color="auto" w:fill="FFFFFF"/>
        </w:rPr>
        <w:t>И если за некачественный ремонт газового оборудования, произведенный сотрудником специализированной организации</w:t>
      </w:r>
      <w:r w:rsidRPr="00281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договора</w:t>
      </w:r>
      <w:r w:rsidRPr="00650232">
        <w:rPr>
          <w:rFonts w:ascii="Times New Roman" w:hAnsi="Times New Roman" w:cs="Times New Roman"/>
          <w:sz w:val="24"/>
          <w:szCs w:val="24"/>
          <w:shd w:val="clear" w:color="auto" w:fill="FFFFFF"/>
        </w:rPr>
        <w:t>, отвечает эта организация, то за неграмотные действия нанятого умельца ответственность будет нести собственник квартиры.</w:t>
      </w:r>
    </w:p>
    <w:p w:rsidR="00F45E9F" w:rsidRPr="00650232" w:rsidRDefault="00F45E9F" w:rsidP="00F45E9F">
      <w:pPr>
        <w:pStyle w:val="a5"/>
        <w:rPr>
          <w:rFonts w:cs="Times New Roman"/>
          <w:color w:val="auto"/>
          <w:szCs w:val="24"/>
        </w:rPr>
      </w:pPr>
    </w:p>
    <w:p w:rsidR="00F45E9F" w:rsidRPr="005612D5" w:rsidRDefault="00F45E9F" w:rsidP="00F45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Нет договора – нет газа</w:t>
      </w:r>
      <w:r w:rsidRPr="00650232">
        <w:rPr>
          <w:rFonts w:ascii="Times New Roman" w:hAnsi="Times New Roman" w:cs="Times New Roman"/>
          <w:b/>
          <w:sz w:val="24"/>
          <w:szCs w:val="24"/>
        </w:rPr>
        <w:tab/>
      </w:r>
      <w:r w:rsidRPr="0065023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Наличие договора на т</w:t>
      </w:r>
      <w:r w:rsidRPr="00650232">
        <w:rPr>
          <w:rFonts w:ascii="Times New Roman" w:hAnsi="Times New Roman" w:cs="Times New Roman"/>
          <w:sz w:val="24"/>
          <w:szCs w:val="24"/>
        </w:rPr>
        <w:t xml:space="preserve">ехническое обслуживание </w:t>
      </w:r>
      <w:r>
        <w:rPr>
          <w:rFonts w:ascii="Times New Roman" w:hAnsi="Times New Roman" w:cs="Times New Roman"/>
          <w:sz w:val="24"/>
          <w:szCs w:val="24"/>
        </w:rPr>
        <w:t xml:space="preserve">и ремонт </w:t>
      </w:r>
      <w:r w:rsidRPr="00650232">
        <w:rPr>
          <w:rFonts w:ascii="Times New Roman" w:hAnsi="Times New Roman" w:cs="Times New Roman"/>
          <w:sz w:val="24"/>
          <w:szCs w:val="24"/>
        </w:rPr>
        <w:t xml:space="preserve">газового оборудования – </w:t>
      </w:r>
      <w:r>
        <w:rPr>
          <w:rFonts w:ascii="Times New Roman" w:hAnsi="Times New Roman" w:cs="Times New Roman"/>
          <w:sz w:val="24"/>
          <w:szCs w:val="24"/>
        </w:rPr>
        <w:t>не только требование законодательства, но и обязательное условие поставки газа</w:t>
      </w:r>
      <w:r w:rsidRPr="00650232">
        <w:rPr>
          <w:rFonts w:ascii="Times New Roman" w:hAnsi="Times New Roman" w:cs="Times New Roman"/>
          <w:sz w:val="24"/>
          <w:szCs w:val="24"/>
        </w:rPr>
        <w:t xml:space="preserve">. </w:t>
      </w:r>
      <w:r w:rsidRPr="00650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Абсолютно всё газовое оборудование, установленное в жилом помещении, должно быть проверено специалистами не реже одного раза в год. Если в газифицированном многоквартирном доме специалисты не попали хотя бы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одну</w:t>
      </w:r>
      <w:r w:rsidRPr="00650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квартиру – опасности</w:t>
      </w:r>
      <w:r w:rsidRPr="00561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0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подвергаются все жители дома. </w:t>
      </w:r>
    </w:p>
    <w:p w:rsidR="00F45E9F" w:rsidRPr="002817CD" w:rsidRDefault="00F45E9F" w:rsidP="00F45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232">
        <w:rPr>
          <w:rFonts w:ascii="Times New Roman" w:hAnsi="Times New Roman" w:cs="Times New Roman"/>
          <w:sz w:val="24"/>
          <w:szCs w:val="24"/>
          <w:shd w:val="clear" w:color="auto" w:fill="FFFFFF"/>
        </w:rPr>
        <w:t>Уклонение от заключения договора о техническом обслуживании и ремонте ВДГО/ВКГО, отказ в допуске представителя специализированной организации для выполнения таких работ, а также уклонение от обязательной зам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ены оборудования – это серьезные правонарушения, за которые законодательством предусмотрен штраф</w:t>
      </w:r>
      <w:r w:rsidRPr="00650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размере до 2 тысяч рублей (при повторном нарушении – до 30 тысяч).</w:t>
      </w:r>
      <w:r w:rsidRPr="00650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E9F" w:rsidRPr="00666857" w:rsidRDefault="00F45E9F" w:rsidP="00F45E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качестве крайней меры газораспределительная организация имеет право приостановить газоснабжение.</w:t>
      </w:r>
      <w:r w:rsidRPr="002817CD">
        <w:rPr>
          <w:rFonts w:ascii="Times New Roman" w:hAnsi="Times New Roman" w:cs="Times New Roman"/>
          <w:sz w:val="24"/>
          <w:szCs w:val="24"/>
        </w:rPr>
        <w:t xml:space="preserve"> </w:t>
      </w:r>
      <w:r w:rsidRPr="00666857">
        <w:rPr>
          <w:rFonts w:ascii="Times New Roman" w:hAnsi="Times New Roman" w:cs="Times New Roman"/>
          <w:sz w:val="24"/>
        </w:rPr>
        <w:t xml:space="preserve">При этом расходы по отключению и возобновлению подачи газа возлагаются на потребителя, что </w:t>
      </w:r>
      <w:r w:rsidRPr="00666857">
        <w:rPr>
          <w:rFonts w:ascii="Times New Roman" w:hAnsi="Times New Roman" w:cs="Times New Roman"/>
          <w:sz w:val="24"/>
          <w:bdr w:val="none" w:sz="0" w:space="0" w:color="auto" w:frame="1"/>
        </w:rPr>
        <w:t>в итоге обходится дороже стоимости техобслуживания</w:t>
      </w:r>
      <w:r>
        <w:rPr>
          <w:rFonts w:ascii="Times New Roman" w:hAnsi="Times New Roman" w:cs="Times New Roman"/>
          <w:sz w:val="24"/>
          <w:bdr w:val="none" w:sz="0" w:space="0" w:color="auto" w:frame="1"/>
        </w:rPr>
        <w:t>.</w:t>
      </w:r>
    </w:p>
    <w:p w:rsidR="00F45E9F" w:rsidRPr="00AF0673" w:rsidRDefault="00F45E9F" w:rsidP="00F45E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232">
        <w:rPr>
          <w:rFonts w:ascii="Times New Roman" w:hAnsi="Times New Roman" w:cs="Times New Roman"/>
          <w:b/>
          <w:sz w:val="24"/>
          <w:szCs w:val="24"/>
        </w:rPr>
        <w:t>Уважаемые потребители газа!</w:t>
      </w:r>
      <w:r w:rsidRPr="00650232">
        <w:rPr>
          <w:rFonts w:ascii="Times New Roman" w:hAnsi="Times New Roman" w:cs="Times New Roman"/>
          <w:b/>
          <w:sz w:val="24"/>
          <w:szCs w:val="24"/>
        </w:rPr>
        <w:tab/>
      </w:r>
      <w:r w:rsidRPr="00650232">
        <w:rPr>
          <w:rFonts w:ascii="Times New Roman" w:hAnsi="Times New Roman" w:cs="Times New Roman"/>
          <w:b/>
          <w:sz w:val="24"/>
          <w:szCs w:val="24"/>
        </w:rPr>
        <w:br/>
      </w:r>
      <w:r w:rsidRPr="00650232">
        <w:rPr>
          <w:rFonts w:ascii="Times New Roman" w:hAnsi="Times New Roman" w:cs="Times New Roman"/>
          <w:sz w:val="24"/>
          <w:szCs w:val="24"/>
        </w:rPr>
        <w:t xml:space="preserve">Для вашей безопасности необходимо обеспечить доступ специалистов в дома и квартиры для проведения работ по техническому обслуживанию ВДГО/ВКГО. Все контакты специализированной организации есть в вашем договоре на техническое обслуживание и ремонт </w:t>
      </w:r>
      <w:r>
        <w:rPr>
          <w:rFonts w:ascii="Times New Roman" w:hAnsi="Times New Roman" w:cs="Times New Roman"/>
          <w:sz w:val="24"/>
          <w:szCs w:val="24"/>
        </w:rPr>
        <w:t xml:space="preserve">внутридомового/внутриквартирного </w:t>
      </w:r>
      <w:r w:rsidRPr="00650232">
        <w:rPr>
          <w:rFonts w:ascii="Times New Roman" w:hAnsi="Times New Roman" w:cs="Times New Roman"/>
          <w:sz w:val="24"/>
          <w:szCs w:val="24"/>
        </w:rPr>
        <w:t>газового оборудования.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232">
        <w:rPr>
          <w:rFonts w:ascii="Times New Roman" w:hAnsi="Times New Roman" w:cs="Times New Roman"/>
          <w:sz w:val="24"/>
          <w:szCs w:val="24"/>
        </w:rPr>
        <w:t>Узнать, когда техническое обслуживание будет проходить в ваш</w:t>
      </w:r>
      <w:r>
        <w:rPr>
          <w:rFonts w:ascii="Times New Roman" w:hAnsi="Times New Roman" w:cs="Times New Roman"/>
          <w:sz w:val="24"/>
          <w:szCs w:val="24"/>
        </w:rPr>
        <w:t xml:space="preserve">ем доме или квартире, вы можете, позвонив на указанный в договоре телефон. </w:t>
      </w:r>
    </w:p>
    <w:p w:rsidR="00F45E9F" w:rsidRDefault="00F45E9F" w:rsidP="00F45E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232">
        <w:rPr>
          <w:rFonts w:ascii="Times New Roman" w:hAnsi="Times New Roman" w:cs="Times New Roman"/>
          <w:sz w:val="24"/>
          <w:szCs w:val="24"/>
        </w:rPr>
        <w:t>Будьте от</w:t>
      </w:r>
      <w:r w:rsidR="002817CD">
        <w:rPr>
          <w:rFonts w:ascii="Times New Roman" w:hAnsi="Times New Roman" w:cs="Times New Roman"/>
          <w:sz w:val="24"/>
          <w:szCs w:val="24"/>
        </w:rPr>
        <w:t xml:space="preserve">ветственны за жизнь и здоровье </w:t>
      </w:r>
      <w:proofErr w:type="gramStart"/>
      <w:r w:rsidR="002817CD">
        <w:rPr>
          <w:rFonts w:ascii="Times New Roman" w:hAnsi="Times New Roman" w:cs="Times New Roman"/>
          <w:sz w:val="24"/>
          <w:szCs w:val="24"/>
        </w:rPr>
        <w:t>В</w:t>
      </w:r>
      <w:r w:rsidRPr="00650232">
        <w:rPr>
          <w:rFonts w:ascii="Times New Roman" w:hAnsi="Times New Roman" w:cs="Times New Roman"/>
          <w:sz w:val="24"/>
          <w:szCs w:val="24"/>
        </w:rPr>
        <w:t>аш</w:t>
      </w:r>
      <w:bookmarkStart w:id="0" w:name="_GoBack"/>
      <w:bookmarkEnd w:id="0"/>
      <w:r w:rsidRPr="00650232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650232">
        <w:rPr>
          <w:rFonts w:ascii="Times New Roman" w:hAnsi="Times New Roman" w:cs="Times New Roman"/>
          <w:sz w:val="24"/>
          <w:szCs w:val="24"/>
        </w:rPr>
        <w:t xml:space="preserve"> близких!</w:t>
      </w:r>
    </w:p>
    <w:p w:rsidR="00F45E9F" w:rsidRPr="0044110D" w:rsidRDefault="00F45E9F" w:rsidP="00F45E9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5BFB" w:rsidRDefault="00795BFB"/>
    <w:sectPr w:rsidR="0079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FB"/>
    <w:rsid w:val="002817CD"/>
    <w:rsid w:val="006567FB"/>
    <w:rsid w:val="00795BFB"/>
    <w:rsid w:val="00A167AB"/>
    <w:rsid w:val="00F4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документа Знак Знак"/>
    <w:link w:val="a5"/>
    <w:semiHidden/>
    <w:locked/>
    <w:rsid w:val="00F45E9F"/>
    <w:rPr>
      <w:rFonts w:ascii="Times New Roman" w:eastAsia="Verdana" w:hAnsi="Times New Roman"/>
      <w:color w:val="000000"/>
      <w:sz w:val="24"/>
    </w:rPr>
  </w:style>
  <w:style w:type="paragraph" w:customStyle="1" w:styleId="a5">
    <w:name w:val="Текст документа"/>
    <w:basedOn w:val="a3"/>
    <w:link w:val="a4"/>
    <w:autoRedefine/>
    <w:semiHidden/>
    <w:rsid w:val="00F45E9F"/>
    <w:pPr>
      <w:spacing w:before="0" w:beforeAutospacing="0" w:after="0" w:afterAutospacing="0"/>
      <w:jc w:val="both"/>
    </w:pPr>
    <w:rPr>
      <w:rFonts w:eastAsia="Verdana" w:cstheme="minorBidi"/>
      <w:color w:val="000000"/>
      <w:szCs w:val="22"/>
      <w:lang w:eastAsia="en-US"/>
    </w:rPr>
  </w:style>
  <w:style w:type="character" w:styleId="a6">
    <w:name w:val="Hyperlink"/>
    <w:uiPriority w:val="99"/>
    <w:unhideWhenUsed/>
    <w:rsid w:val="00F45E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документа Знак Знак"/>
    <w:link w:val="a5"/>
    <w:semiHidden/>
    <w:locked/>
    <w:rsid w:val="00F45E9F"/>
    <w:rPr>
      <w:rFonts w:ascii="Times New Roman" w:eastAsia="Verdana" w:hAnsi="Times New Roman"/>
      <w:color w:val="000000"/>
      <w:sz w:val="24"/>
    </w:rPr>
  </w:style>
  <w:style w:type="paragraph" w:customStyle="1" w:styleId="a5">
    <w:name w:val="Текст документа"/>
    <w:basedOn w:val="a3"/>
    <w:link w:val="a4"/>
    <w:autoRedefine/>
    <w:semiHidden/>
    <w:rsid w:val="00F45E9F"/>
    <w:pPr>
      <w:spacing w:before="0" w:beforeAutospacing="0" w:after="0" w:afterAutospacing="0"/>
      <w:jc w:val="both"/>
    </w:pPr>
    <w:rPr>
      <w:rFonts w:eastAsia="Verdana" w:cstheme="minorBidi"/>
      <w:color w:val="000000"/>
      <w:szCs w:val="22"/>
      <w:lang w:eastAsia="en-US"/>
    </w:rPr>
  </w:style>
  <w:style w:type="character" w:styleId="a6">
    <w:name w:val="Hyperlink"/>
    <w:uiPriority w:val="99"/>
    <w:unhideWhenUsed/>
    <w:rsid w:val="00F45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Владимировна</dc:creator>
  <cp:keywords/>
  <dc:description/>
  <cp:lastModifiedBy>gas</cp:lastModifiedBy>
  <cp:revision>4</cp:revision>
  <dcterms:created xsi:type="dcterms:W3CDTF">2019-11-18T10:57:00Z</dcterms:created>
  <dcterms:modified xsi:type="dcterms:W3CDTF">2020-05-07T03:40:00Z</dcterms:modified>
</cp:coreProperties>
</file>