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28" w:rsidRPr="00BB55D2" w:rsidRDefault="00F32528" w:rsidP="00F32528">
      <w:pPr>
        <w:jc w:val="center"/>
      </w:pPr>
      <w:r w:rsidRPr="00BB55D2">
        <w:t>СОВЕТ КОРНИЛОВСКОГО СЕЛЬСКОГО  ПОСЕЛЕНИЯ</w:t>
      </w:r>
    </w:p>
    <w:p w:rsidR="00980BF9" w:rsidRPr="00BB55D2" w:rsidRDefault="00F32528" w:rsidP="008121C4">
      <w:pPr>
        <w:jc w:val="center"/>
      </w:pPr>
      <w:r w:rsidRPr="00BB55D2">
        <w:t>РЕШЕНИЕ</w:t>
      </w:r>
    </w:p>
    <w:p w:rsidR="00980BF9" w:rsidRPr="00BB55D2" w:rsidRDefault="00980BF9" w:rsidP="008121C4">
      <w:pPr>
        <w:jc w:val="center"/>
      </w:pPr>
    </w:p>
    <w:p w:rsidR="007C4991" w:rsidRPr="00BB55D2" w:rsidRDefault="002F5297" w:rsidP="007C4991">
      <w:r>
        <w:t xml:space="preserve">13.10.2023 </w:t>
      </w:r>
      <w:r w:rsidR="00451CF8">
        <w:t xml:space="preserve"> года</w:t>
      </w:r>
      <w:r>
        <w:t xml:space="preserve">                                                                                                           </w:t>
      </w:r>
      <w:r w:rsidR="003E3530">
        <w:t xml:space="preserve">   </w:t>
      </w:r>
      <w:r>
        <w:t xml:space="preserve"> </w:t>
      </w:r>
      <w:r w:rsidRPr="002F5297">
        <w:t xml:space="preserve">№ </w:t>
      </w:r>
      <w:r>
        <w:t>30</w:t>
      </w:r>
      <w:r w:rsidRPr="002F5297">
        <w:t xml:space="preserve">                                      </w:t>
      </w:r>
    </w:p>
    <w:p w:rsidR="008121C4" w:rsidRPr="00BB55D2" w:rsidRDefault="002F5297" w:rsidP="008121C4">
      <w:pPr>
        <w:jc w:val="center"/>
      </w:pPr>
      <w:r w:rsidRPr="002F5297">
        <w:t xml:space="preserve">с. Корнилово                                                     </w:t>
      </w:r>
    </w:p>
    <w:p w:rsidR="006213C0" w:rsidRDefault="00383803" w:rsidP="00917929">
      <w:pPr>
        <w:rPr>
          <w:b/>
        </w:rPr>
      </w:pPr>
      <w:r w:rsidRPr="00BB55D2">
        <w:rPr>
          <w:b/>
        </w:rPr>
        <w:t xml:space="preserve">     </w:t>
      </w:r>
      <w:r w:rsidR="00D27F30">
        <w:rPr>
          <w:b/>
        </w:rPr>
        <w:t>ОБ УТВЕРЖДЕНИИ ПОРЯДКА</w:t>
      </w:r>
    </w:p>
    <w:p w:rsidR="006213C0" w:rsidRDefault="00917929" w:rsidP="00917929">
      <w:pPr>
        <w:rPr>
          <w:b/>
        </w:rPr>
      </w:pPr>
      <w:r w:rsidRPr="00BB55D2">
        <w:rPr>
          <w:b/>
        </w:rPr>
        <w:t xml:space="preserve"> ОПРЕД</w:t>
      </w:r>
      <w:r w:rsidR="00D27F30">
        <w:rPr>
          <w:b/>
        </w:rPr>
        <w:t>Е</w:t>
      </w:r>
      <w:r w:rsidRPr="00BB55D2">
        <w:rPr>
          <w:b/>
        </w:rPr>
        <w:t>ЛЕНИЯ</w:t>
      </w:r>
      <w:r w:rsidR="00D27F30">
        <w:rPr>
          <w:b/>
        </w:rPr>
        <w:t xml:space="preserve"> И ОПЛАТЫ</w:t>
      </w:r>
      <w:r w:rsidRPr="00BB55D2">
        <w:rPr>
          <w:b/>
        </w:rPr>
        <w:t xml:space="preserve"> ЦЕНЫ ЗЕМЕЛЬНЫХ УЧАСТКОВ, </w:t>
      </w:r>
    </w:p>
    <w:p w:rsidR="006213C0" w:rsidRDefault="00917929" w:rsidP="00917929">
      <w:pPr>
        <w:rPr>
          <w:b/>
        </w:rPr>
      </w:pPr>
      <w:proofErr w:type="gramStart"/>
      <w:r w:rsidRPr="00BB55D2">
        <w:rPr>
          <w:b/>
        </w:rPr>
        <w:t>НАХОДЯЩИХСЯ</w:t>
      </w:r>
      <w:proofErr w:type="gramEnd"/>
      <w:r w:rsidRPr="00BB55D2">
        <w:rPr>
          <w:b/>
        </w:rPr>
        <w:t xml:space="preserve"> В МУНИЦИПАЛЬНОЙ СОБСТВЕННОСТИ, </w:t>
      </w:r>
      <w:r w:rsidR="00157592" w:rsidRPr="00BB55D2">
        <w:rPr>
          <w:b/>
        </w:rPr>
        <w:t xml:space="preserve">  </w:t>
      </w:r>
    </w:p>
    <w:p w:rsidR="006213C0" w:rsidRDefault="00917929" w:rsidP="00917929">
      <w:pPr>
        <w:rPr>
          <w:b/>
        </w:rPr>
      </w:pPr>
      <w:r w:rsidRPr="00BB55D2">
        <w:rPr>
          <w:b/>
        </w:rPr>
        <w:t xml:space="preserve">ПРИ ПРОДАЖЕ ИХ СОБСТВЕННИКАМ ЗДАНИЙ, СТРОЕНИЙ, </w:t>
      </w:r>
    </w:p>
    <w:p w:rsidR="00FF74D3" w:rsidRDefault="00917929" w:rsidP="00917929">
      <w:pPr>
        <w:rPr>
          <w:b/>
        </w:rPr>
      </w:pPr>
      <w:r w:rsidRPr="00BB55D2">
        <w:rPr>
          <w:b/>
        </w:rPr>
        <w:t>СООРУЖЕНИЙ</w:t>
      </w:r>
      <w:r w:rsidR="006213C0">
        <w:rPr>
          <w:b/>
        </w:rPr>
        <w:t>, РАСПОЛОЖЕННЫХ НА ТАКИХ УЧАСТКАХ</w:t>
      </w:r>
      <w:r w:rsidR="00D27F30">
        <w:rPr>
          <w:b/>
        </w:rPr>
        <w:t>,</w:t>
      </w:r>
      <w:r w:rsidR="00FF74D3">
        <w:rPr>
          <w:b/>
        </w:rPr>
        <w:t xml:space="preserve"> </w:t>
      </w:r>
    </w:p>
    <w:p w:rsidR="008121C4" w:rsidRPr="00BB55D2" w:rsidRDefault="00FF74D3" w:rsidP="00917929">
      <w:r w:rsidRPr="00D27F30">
        <w:rPr>
          <w:b/>
        </w:rPr>
        <w:t>БЕЗ ПРОВЕДЕНИЯ ТОРГОВ</w:t>
      </w:r>
    </w:p>
    <w:p w:rsidR="00E93AF3" w:rsidRPr="00BB55D2" w:rsidRDefault="00E93AF3" w:rsidP="008121C4"/>
    <w:p w:rsidR="00BB55D2" w:rsidRPr="00BB55D2" w:rsidRDefault="00383803" w:rsidP="00BB55D2">
      <w:pPr>
        <w:jc w:val="both"/>
      </w:pPr>
      <w:r w:rsidRPr="00BB55D2">
        <w:t xml:space="preserve">     </w:t>
      </w:r>
      <w:proofErr w:type="gramStart"/>
      <w:r w:rsidR="00BB55D2" w:rsidRPr="00BB55D2">
        <w:t>Руководствуясь</w:t>
      </w:r>
      <w:r w:rsidR="00CB54E8" w:rsidRPr="00BB55D2">
        <w:t xml:space="preserve"> статьей </w:t>
      </w:r>
      <w:r w:rsidR="00917929" w:rsidRPr="00BB55D2">
        <w:t>2 Федерального закона от 25</w:t>
      </w:r>
      <w:r w:rsidR="00A916F4" w:rsidRPr="00BB55D2">
        <w:t xml:space="preserve"> октября </w:t>
      </w:r>
      <w:r w:rsidR="00917929" w:rsidRPr="00BB55D2">
        <w:t>2001</w:t>
      </w:r>
      <w:r w:rsidR="00CB54E8" w:rsidRPr="00BB55D2">
        <w:t xml:space="preserve"> года </w:t>
      </w:r>
      <w:r w:rsidR="00917929" w:rsidRPr="00BB55D2">
        <w:t xml:space="preserve"> № 137-ФЗ «О ведении в действие Земельного </w:t>
      </w:r>
      <w:r w:rsidR="00BB55D2" w:rsidRPr="00BB55D2">
        <w:t>кодекса Российской Федерации»</w:t>
      </w:r>
      <w:r w:rsidR="00157592" w:rsidRPr="00BB55D2">
        <w:t xml:space="preserve">, Федеральным законом от </w:t>
      </w:r>
      <w:r w:rsidR="00917929" w:rsidRPr="00BB55D2">
        <w:t>6</w:t>
      </w:r>
      <w:r w:rsidR="00A916F4" w:rsidRPr="00BB55D2">
        <w:t xml:space="preserve"> октября </w:t>
      </w:r>
      <w:r w:rsidR="00917929" w:rsidRPr="00BB55D2">
        <w:t>2003</w:t>
      </w:r>
      <w:r w:rsidR="00CB54E8" w:rsidRPr="00BB55D2">
        <w:t xml:space="preserve"> года </w:t>
      </w:r>
      <w:r w:rsidR="00917929" w:rsidRPr="00BB55D2">
        <w:t xml:space="preserve"> № 131-ФЗ «Об общих принципах организации местного самоуправления в Российской Федерации», </w:t>
      </w:r>
      <w:r w:rsidR="00466753">
        <w:t>Законом</w:t>
      </w:r>
      <w:r w:rsidR="00917929" w:rsidRPr="00BB55D2">
        <w:t xml:space="preserve"> Томской области от </w:t>
      </w:r>
      <w:r w:rsidR="00280C4C" w:rsidRPr="00BB55D2">
        <w:t>9</w:t>
      </w:r>
      <w:r w:rsidR="00A916F4" w:rsidRPr="00BB55D2">
        <w:t xml:space="preserve"> </w:t>
      </w:r>
      <w:r w:rsidR="00280C4C" w:rsidRPr="00BB55D2">
        <w:t>июл</w:t>
      </w:r>
      <w:r w:rsidR="00A916F4" w:rsidRPr="00BB55D2">
        <w:t xml:space="preserve">я </w:t>
      </w:r>
      <w:r w:rsidR="00917929" w:rsidRPr="00BB55D2">
        <w:t>20</w:t>
      </w:r>
      <w:r w:rsidR="00280C4C" w:rsidRPr="00BB55D2">
        <w:t>15</w:t>
      </w:r>
      <w:r w:rsidR="00CB54E8" w:rsidRPr="00BB55D2">
        <w:t xml:space="preserve"> года</w:t>
      </w:r>
      <w:r w:rsidR="00917929" w:rsidRPr="00BB55D2">
        <w:t xml:space="preserve"> № </w:t>
      </w:r>
      <w:r w:rsidR="00280C4C" w:rsidRPr="00BB55D2">
        <w:t>100</w:t>
      </w:r>
      <w:r w:rsidR="00917929" w:rsidRPr="00BB55D2">
        <w:t>-ОЗ</w:t>
      </w:r>
      <w:r w:rsidR="00280C4C" w:rsidRPr="00BB55D2">
        <w:t>,</w:t>
      </w:r>
      <w:r w:rsidR="00893087" w:rsidRPr="00BB55D2">
        <w:t xml:space="preserve"> Решением Совета Корниловского сельского поселения от 20.02.2015 </w:t>
      </w:r>
      <w:r w:rsidR="00CB54E8" w:rsidRPr="00BB55D2">
        <w:t xml:space="preserve">года </w:t>
      </w:r>
      <w:r w:rsidR="00893087" w:rsidRPr="00BB55D2">
        <w:t>№ 1</w:t>
      </w:r>
      <w:r w:rsidR="00A916F4" w:rsidRPr="00BB55D2">
        <w:t xml:space="preserve"> </w:t>
      </w:r>
      <w:r w:rsidR="00893087" w:rsidRPr="00BB55D2">
        <w:t xml:space="preserve"> </w:t>
      </w:r>
      <w:r w:rsidR="00A916F4" w:rsidRPr="00BB55D2">
        <w:t>«</w:t>
      </w:r>
      <w:r w:rsidR="00893087" w:rsidRPr="00BB55D2">
        <w:t>О принятии Устава муниципального образования «Корниловское</w:t>
      </w:r>
      <w:proofErr w:type="gramEnd"/>
      <w:r w:rsidR="00893087" w:rsidRPr="00BB55D2">
        <w:t xml:space="preserve"> сельское поселение»</w:t>
      </w:r>
      <w:r w:rsidR="00BB55D2" w:rsidRPr="00BB55D2">
        <w:t>, в соответствии с подпунктом 3 пункта 2 статьи 39.4 Земельного кодекса Российской Федерации,</w:t>
      </w:r>
    </w:p>
    <w:p w:rsidR="00BB55D2" w:rsidRPr="00BB55D2" w:rsidRDefault="00BB55D2" w:rsidP="00BB55D2">
      <w:pPr>
        <w:jc w:val="both"/>
      </w:pPr>
    </w:p>
    <w:p w:rsidR="00844C5F" w:rsidRPr="00BB55D2" w:rsidRDefault="00BB55D2" w:rsidP="00466753">
      <w:pPr>
        <w:jc w:val="center"/>
      </w:pPr>
      <w:r w:rsidRPr="00BB55D2">
        <w:t>РЕШИЛ:</w:t>
      </w:r>
    </w:p>
    <w:p w:rsidR="00F1231B" w:rsidRPr="00BB55D2" w:rsidRDefault="00F1231B" w:rsidP="008121C4"/>
    <w:p w:rsidR="00844C5F" w:rsidRPr="00BB55D2" w:rsidRDefault="00BB55D2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</w:pPr>
      <w:r w:rsidRPr="00BB55D2">
        <w:t>Утвердить П</w:t>
      </w:r>
      <w:r w:rsidR="00893087" w:rsidRPr="00BB55D2">
        <w:t>орядок определения</w:t>
      </w:r>
      <w:r w:rsidR="00D27F30">
        <w:t xml:space="preserve"> и оплаты</w:t>
      </w:r>
      <w:r w:rsidR="00893087" w:rsidRPr="00BB55D2">
        <w:t xml:space="preserve"> цены земельных участков, находящихся в муниципальной собственности, при продаже их собственникам зданий, строений, сооружений</w:t>
      </w:r>
      <w:r w:rsidR="006213C0">
        <w:t xml:space="preserve">, </w:t>
      </w:r>
      <w:r w:rsidR="00FF74D3">
        <w:t>расположенных на таких участках</w:t>
      </w:r>
      <w:r w:rsidR="00D27F30">
        <w:t>,</w:t>
      </w:r>
      <w:r w:rsidR="00FF74D3">
        <w:t xml:space="preserve"> </w:t>
      </w:r>
      <w:r w:rsidR="00FF74D3" w:rsidRPr="00D27F30">
        <w:t>без проведения торгов</w:t>
      </w:r>
      <w:r w:rsidR="00FF74D3">
        <w:t>,</w:t>
      </w:r>
      <w:r w:rsidR="00893087" w:rsidRPr="00BB55D2">
        <w:t xml:space="preserve"> согласно приложению.</w:t>
      </w:r>
    </w:p>
    <w:p w:rsidR="00893087" w:rsidRPr="00BB55D2" w:rsidRDefault="00893087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</w:pPr>
      <w:r w:rsidRPr="00BB55D2">
        <w:t>Опубликовать наст</w:t>
      </w:r>
      <w:r w:rsidR="00BB55D2" w:rsidRPr="00BB55D2">
        <w:t>оящее решение</w:t>
      </w:r>
      <w:r w:rsidR="000A00F2" w:rsidRPr="00BB55D2">
        <w:t xml:space="preserve"> на </w:t>
      </w:r>
      <w:r w:rsidR="00FF74D3">
        <w:t xml:space="preserve">официальном </w:t>
      </w:r>
      <w:r w:rsidRPr="00BB55D2">
        <w:t>сайте Корниловского сельского поселения</w:t>
      </w:r>
      <w:r w:rsidR="000A00F2" w:rsidRPr="00BB55D2">
        <w:t xml:space="preserve"> </w:t>
      </w:r>
      <w:r w:rsidR="00FF74D3" w:rsidRPr="00D27F30">
        <w:t>в сети Интернет</w:t>
      </w:r>
      <w:r w:rsidR="00FF74D3">
        <w:t xml:space="preserve"> </w:t>
      </w:r>
      <w:r w:rsidRPr="00BB55D2">
        <w:t>и в информационном бюллетене Корниловского сельского поселения.</w:t>
      </w:r>
    </w:p>
    <w:p w:rsidR="00BB55D2" w:rsidRPr="00BB55D2" w:rsidRDefault="00BB55D2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</w:pPr>
      <w:r w:rsidRPr="00BB55D2">
        <w:t>Настоящее решение вс</w:t>
      </w:r>
      <w:r w:rsidR="00793E3C">
        <w:t>тупает в силу с</w:t>
      </w:r>
      <w:r w:rsidR="005F5476">
        <w:t xml:space="preserve">о дня его </w:t>
      </w:r>
      <w:r w:rsidR="009509ED">
        <w:t xml:space="preserve">официального </w:t>
      </w:r>
      <w:r w:rsidR="005F5476">
        <w:t>опубликования</w:t>
      </w:r>
      <w:r w:rsidRPr="00BB55D2">
        <w:t>.</w:t>
      </w:r>
    </w:p>
    <w:p w:rsidR="00D52145" w:rsidRPr="00BB55D2" w:rsidRDefault="0081417E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</w:pPr>
      <w:r w:rsidRPr="00BB55D2">
        <w:t xml:space="preserve">Решение Совета Корниловского поселения от </w:t>
      </w:r>
      <w:r w:rsidR="005F5476">
        <w:t>11</w:t>
      </w:r>
      <w:r w:rsidR="000A00F2" w:rsidRPr="00BB55D2">
        <w:t xml:space="preserve"> </w:t>
      </w:r>
      <w:r w:rsidR="005F5476">
        <w:t>января</w:t>
      </w:r>
      <w:r w:rsidR="00285281" w:rsidRPr="00BB55D2">
        <w:t xml:space="preserve"> 20</w:t>
      </w:r>
      <w:r w:rsidR="005F5476">
        <w:t>23</w:t>
      </w:r>
      <w:r w:rsidR="00285281" w:rsidRPr="00BB55D2">
        <w:t xml:space="preserve"> года № </w:t>
      </w:r>
      <w:r w:rsidR="005F5476">
        <w:t>2</w:t>
      </w:r>
      <w:r w:rsidR="006D1420" w:rsidRPr="00BB55D2">
        <w:t>,</w:t>
      </w:r>
      <w:r w:rsidR="000A00F2" w:rsidRPr="00BB55D2">
        <w:t xml:space="preserve"> считать утратившим силу</w:t>
      </w:r>
      <w:r w:rsidR="00466753">
        <w:t xml:space="preserve"> с момента вступления в силу настоящего решения</w:t>
      </w:r>
      <w:r w:rsidR="00285281" w:rsidRPr="00BB55D2">
        <w:t>.</w:t>
      </w:r>
      <w:r w:rsidRPr="00BB55D2">
        <w:t xml:space="preserve"> </w:t>
      </w:r>
    </w:p>
    <w:p w:rsidR="0081417E" w:rsidRPr="00BB55D2" w:rsidRDefault="0081417E" w:rsidP="00D52145">
      <w:pPr>
        <w:pStyle w:val="ac"/>
        <w:tabs>
          <w:tab w:val="left" w:pos="426"/>
        </w:tabs>
        <w:jc w:val="both"/>
      </w:pPr>
      <w:r w:rsidRPr="00BB55D2">
        <w:t xml:space="preserve">     </w:t>
      </w:r>
      <w:r w:rsidR="00285281" w:rsidRPr="00BB55D2">
        <w:t xml:space="preserve">                       </w:t>
      </w:r>
    </w:p>
    <w:p w:rsidR="00984FB6" w:rsidRPr="00BB55D2" w:rsidRDefault="00984FB6" w:rsidP="00844C5F">
      <w:pPr>
        <w:tabs>
          <w:tab w:val="left" w:pos="426"/>
        </w:tabs>
      </w:pPr>
    </w:p>
    <w:p w:rsidR="00984FB6" w:rsidRPr="00BB55D2" w:rsidRDefault="00984FB6" w:rsidP="00844C5F">
      <w:pPr>
        <w:tabs>
          <w:tab w:val="left" w:pos="426"/>
        </w:tabs>
      </w:pPr>
    </w:p>
    <w:p w:rsidR="00984FB6" w:rsidRPr="00BB55D2" w:rsidRDefault="00984FB6" w:rsidP="00844C5F">
      <w:pPr>
        <w:tabs>
          <w:tab w:val="left" w:pos="426"/>
        </w:tabs>
      </w:pPr>
    </w:p>
    <w:p w:rsidR="00F32528" w:rsidRPr="00BB55D2" w:rsidRDefault="00F32528" w:rsidP="00F32528">
      <w:pPr>
        <w:tabs>
          <w:tab w:val="left" w:pos="426"/>
        </w:tabs>
        <w:rPr>
          <w:b/>
        </w:rPr>
      </w:pPr>
      <w:r w:rsidRPr="00BB55D2">
        <w:rPr>
          <w:b/>
        </w:rPr>
        <w:t xml:space="preserve">               </w:t>
      </w:r>
    </w:p>
    <w:p w:rsidR="00F32528" w:rsidRPr="00BB55D2" w:rsidRDefault="00F32528" w:rsidP="00F32528">
      <w:pPr>
        <w:tabs>
          <w:tab w:val="left" w:pos="426"/>
        </w:tabs>
      </w:pPr>
      <w:r w:rsidRPr="00BB55D2">
        <w:t xml:space="preserve">Председатель Совета </w:t>
      </w:r>
    </w:p>
    <w:p w:rsidR="00844C5F" w:rsidRPr="00BB55D2" w:rsidRDefault="00F32528" w:rsidP="00F32528">
      <w:pPr>
        <w:tabs>
          <w:tab w:val="left" w:pos="426"/>
        </w:tabs>
      </w:pPr>
      <w:r w:rsidRPr="00BB55D2">
        <w:t xml:space="preserve">Корниловского сельского поселения          </w:t>
      </w:r>
      <w:r w:rsidR="00BB55D2" w:rsidRPr="00BB55D2">
        <w:t xml:space="preserve">    </w:t>
      </w:r>
      <w:r w:rsidR="006213C0">
        <w:t xml:space="preserve"> _________________________</w:t>
      </w:r>
      <w:r w:rsidRPr="00BB55D2">
        <w:t xml:space="preserve"> </w:t>
      </w:r>
      <w:r w:rsidR="006D1420" w:rsidRPr="00BB55D2">
        <w:t xml:space="preserve"> Р.А.</w:t>
      </w:r>
      <w:r w:rsidR="00BB55D2" w:rsidRPr="00BB55D2">
        <w:t xml:space="preserve"> </w:t>
      </w:r>
      <w:proofErr w:type="spellStart"/>
      <w:r w:rsidR="006D1420" w:rsidRPr="00BB55D2">
        <w:t>Устиненко</w:t>
      </w:r>
      <w:proofErr w:type="spellEnd"/>
    </w:p>
    <w:p w:rsidR="006D1420" w:rsidRPr="00BB55D2" w:rsidRDefault="00BB55D2" w:rsidP="00F32528">
      <w:pPr>
        <w:tabs>
          <w:tab w:val="left" w:pos="426"/>
        </w:tabs>
      </w:pPr>
      <w:r w:rsidRPr="00BB55D2">
        <w:t xml:space="preserve">     </w:t>
      </w:r>
    </w:p>
    <w:p w:rsidR="006D1420" w:rsidRPr="00BB55D2" w:rsidRDefault="006D1420" w:rsidP="00F32528">
      <w:pPr>
        <w:tabs>
          <w:tab w:val="left" w:pos="426"/>
        </w:tabs>
      </w:pPr>
    </w:p>
    <w:p w:rsidR="006D1420" w:rsidRPr="00BB55D2" w:rsidRDefault="006D1420" w:rsidP="00F32528">
      <w:pPr>
        <w:tabs>
          <w:tab w:val="left" w:pos="426"/>
        </w:tabs>
        <w:rPr>
          <w:b/>
        </w:rPr>
      </w:pPr>
      <w:r w:rsidRPr="00BB55D2">
        <w:t>Глава Корниловского сельского поселения</w:t>
      </w:r>
      <w:r w:rsidR="00BB55D2" w:rsidRPr="00BB55D2">
        <w:t xml:space="preserve">    </w:t>
      </w:r>
      <w:r w:rsidR="006213C0">
        <w:t xml:space="preserve"> __________________________</w:t>
      </w:r>
      <w:r w:rsidRPr="00BB55D2">
        <w:t xml:space="preserve"> В.В.</w:t>
      </w:r>
      <w:r w:rsidR="00BB55D2" w:rsidRPr="00BB55D2">
        <w:t xml:space="preserve"> </w:t>
      </w:r>
      <w:r w:rsidRPr="00BB55D2">
        <w:t>Макаров</w:t>
      </w:r>
    </w:p>
    <w:p w:rsidR="00B90064" w:rsidRPr="00844C5F" w:rsidRDefault="00B90064" w:rsidP="00B90064">
      <w:pPr>
        <w:tabs>
          <w:tab w:val="left" w:pos="426"/>
        </w:tabs>
        <w:ind w:left="720"/>
        <w:rPr>
          <w:b/>
          <w:sz w:val="22"/>
          <w:szCs w:val="22"/>
        </w:rPr>
      </w:pPr>
    </w:p>
    <w:p w:rsidR="00B90064" w:rsidRDefault="00B90064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Pr="00A916F4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509ED" w:rsidRDefault="009509ED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Pr="00BB55D2" w:rsidRDefault="0081417E" w:rsidP="00793E3C">
      <w:pPr>
        <w:tabs>
          <w:tab w:val="left" w:pos="426"/>
        </w:tabs>
        <w:ind w:left="720"/>
        <w:rPr>
          <w:b/>
        </w:rPr>
      </w:pPr>
      <w:r w:rsidRPr="00BB55D2">
        <w:rPr>
          <w:b/>
        </w:rPr>
        <w:lastRenderedPageBreak/>
        <w:t xml:space="preserve">Приложение </w:t>
      </w:r>
    </w:p>
    <w:p w:rsidR="0081417E" w:rsidRPr="00BB55D2" w:rsidRDefault="0081417E" w:rsidP="00793E3C">
      <w:pPr>
        <w:tabs>
          <w:tab w:val="left" w:pos="426"/>
        </w:tabs>
        <w:ind w:left="720"/>
        <w:rPr>
          <w:b/>
        </w:rPr>
      </w:pPr>
      <w:r w:rsidRPr="00BB55D2">
        <w:rPr>
          <w:b/>
        </w:rPr>
        <w:t xml:space="preserve">к </w:t>
      </w:r>
      <w:r w:rsidR="00F32528" w:rsidRPr="00BB55D2">
        <w:rPr>
          <w:b/>
        </w:rPr>
        <w:t>Решению Совета</w:t>
      </w:r>
    </w:p>
    <w:p w:rsidR="00D52145" w:rsidRPr="00BB55D2" w:rsidRDefault="0081417E" w:rsidP="009509ED">
      <w:pPr>
        <w:ind w:firstLine="720"/>
        <w:rPr>
          <w:b/>
        </w:rPr>
      </w:pPr>
      <w:r w:rsidRPr="00BB55D2">
        <w:rPr>
          <w:b/>
        </w:rPr>
        <w:t>Корниловского сельского поселения</w:t>
      </w:r>
    </w:p>
    <w:p w:rsidR="0081417E" w:rsidRPr="00BB55D2" w:rsidRDefault="00D52145" w:rsidP="00793E3C">
      <w:pPr>
        <w:tabs>
          <w:tab w:val="left" w:pos="426"/>
          <w:tab w:val="left" w:pos="6450"/>
        </w:tabs>
        <w:ind w:left="720"/>
        <w:rPr>
          <w:b/>
        </w:rPr>
      </w:pPr>
      <w:r w:rsidRPr="00BB55D2">
        <w:rPr>
          <w:b/>
        </w:rPr>
        <w:t xml:space="preserve">от </w:t>
      </w:r>
      <w:r w:rsidR="00350D05" w:rsidRPr="00BB55D2">
        <w:rPr>
          <w:b/>
        </w:rPr>
        <w:t xml:space="preserve"> </w:t>
      </w:r>
      <w:r w:rsidR="003E3530">
        <w:rPr>
          <w:b/>
        </w:rPr>
        <w:t>13.10.2023</w:t>
      </w:r>
      <w:r w:rsidR="00451CF8">
        <w:rPr>
          <w:b/>
        </w:rPr>
        <w:t xml:space="preserve"> года № </w:t>
      </w:r>
      <w:r w:rsidR="003E3530">
        <w:rPr>
          <w:b/>
        </w:rPr>
        <w:t>30</w:t>
      </w:r>
      <w:bookmarkStart w:id="0" w:name="_GoBack"/>
      <w:bookmarkEnd w:id="0"/>
    </w:p>
    <w:p w:rsidR="0081417E" w:rsidRPr="00BB55D2" w:rsidRDefault="0081417E" w:rsidP="00793E3C">
      <w:pPr>
        <w:tabs>
          <w:tab w:val="left" w:pos="426"/>
        </w:tabs>
        <w:ind w:left="720"/>
        <w:rPr>
          <w:b/>
        </w:rPr>
      </w:pPr>
    </w:p>
    <w:p w:rsidR="0081417E" w:rsidRPr="00BB55D2" w:rsidRDefault="0081417E" w:rsidP="00893087">
      <w:pPr>
        <w:tabs>
          <w:tab w:val="left" w:pos="426"/>
        </w:tabs>
        <w:ind w:left="720"/>
        <w:jc w:val="center"/>
        <w:rPr>
          <w:b/>
        </w:rPr>
      </w:pPr>
    </w:p>
    <w:p w:rsidR="00D949FC" w:rsidRPr="00BB55D2" w:rsidRDefault="00893087" w:rsidP="00893087">
      <w:pPr>
        <w:tabs>
          <w:tab w:val="left" w:pos="426"/>
        </w:tabs>
        <w:ind w:left="720"/>
        <w:jc w:val="center"/>
        <w:rPr>
          <w:b/>
        </w:rPr>
      </w:pPr>
      <w:r w:rsidRPr="00BB55D2">
        <w:rPr>
          <w:b/>
        </w:rPr>
        <w:t>ПОРЯДОК</w:t>
      </w:r>
    </w:p>
    <w:p w:rsidR="00893087" w:rsidRPr="00BB55D2" w:rsidRDefault="00893087" w:rsidP="00893087">
      <w:pPr>
        <w:tabs>
          <w:tab w:val="left" w:pos="426"/>
        </w:tabs>
        <w:ind w:left="720"/>
        <w:jc w:val="center"/>
        <w:rPr>
          <w:b/>
        </w:rPr>
      </w:pPr>
      <w:r w:rsidRPr="00BB55D2">
        <w:rPr>
          <w:b/>
        </w:rPr>
        <w:t>ОПРЕДЕЛЕНИЯ</w:t>
      </w:r>
      <w:r w:rsidR="00D27F30">
        <w:rPr>
          <w:b/>
        </w:rPr>
        <w:t xml:space="preserve"> И ОПЛАТЫ</w:t>
      </w:r>
      <w:r w:rsidRPr="00BB55D2">
        <w:rPr>
          <w:b/>
        </w:rPr>
        <w:t xml:space="preserve"> ЦЕНЫ ЗЕМЕЛЬНЫХ УЧАСТКОВ, НАХОДЯЩИХСЯ В МУНИЦИПАЛЬНОЙ СОБСТВЕННОСТИ, </w:t>
      </w:r>
      <w:r w:rsidR="00512D71" w:rsidRPr="00BB55D2">
        <w:rPr>
          <w:b/>
        </w:rPr>
        <w:t>ПРИ</w:t>
      </w:r>
      <w:r w:rsidRPr="00BB55D2">
        <w:rPr>
          <w:b/>
        </w:rPr>
        <w:t xml:space="preserve"> ПРОДАЖЕ ИХ СОБСТВЕННИКАМ ЗДАНИЙ, СТРОЕНИЙ, СООРУЖЕНИЙ</w:t>
      </w:r>
      <w:r w:rsidR="00D27F30">
        <w:rPr>
          <w:b/>
        </w:rPr>
        <w:t>, РАСПОЛОЖЕННЫХ</w:t>
      </w:r>
      <w:r w:rsidR="00FF74D3">
        <w:rPr>
          <w:b/>
        </w:rPr>
        <w:t xml:space="preserve"> НА ТАКИХ </w:t>
      </w:r>
      <w:r w:rsidR="00FF74D3" w:rsidRPr="00D27F30">
        <w:rPr>
          <w:b/>
        </w:rPr>
        <w:t>УЧАСТКАХ</w:t>
      </w:r>
      <w:r w:rsidR="00D27F30">
        <w:rPr>
          <w:b/>
        </w:rPr>
        <w:t>,</w:t>
      </w:r>
      <w:r w:rsidR="00FF74D3" w:rsidRPr="00D27F30">
        <w:rPr>
          <w:b/>
        </w:rPr>
        <w:t xml:space="preserve"> БЕЗ ПРОВЕДЕНИЯ ТОРГОВ</w:t>
      </w:r>
    </w:p>
    <w:p w:rsidR="00893087" w:rsidRPr="00BB55D2" w:rsidRDefault="00893087" w:rsidP="00893087">
      <w:pPr>
        <w:tabs>
          <w:tab w:val="left" w:pos="426"/>
        </w:tabs>
        <w:ind w:left="720"/>
        <w:jc w:val="center"/>
        <w:rPr>
          <w:b/>
        </w:rPr>
      </w:pPr>
    </w:p>
    <w:p w:rsidR="00893087" w:rsidRPr="00BB55D2" w:rsidRDefault="00893087" w:rsidP="00893087">
      <w:pPr>
        <w:tabs>
          <w:tab w:val="left" w:pos="426"/>
        </w:tabs>
        <w:ind w:left="720"/>
        <w:jc w:val="center"/>
        <w:rPr>
          <w:b/>
        </w:rPr>
      </w:pPr>
    </w:p>
    <w:p w:rsidR="009509ED" w:rsidRDefault="009509ED" w:rsidP="009509ED">
      <w:pPr>
        <w:pStyle w:val="ac"/>
        <w:ind w:left="567"/>
        <w:jc w:val="both"/>
      </w:pPr>
      <w:r>
        <w:t>1.Цена земельного участка устанавливается:</w:t>
      </w:r>
    </w:p>
    <w:p w:rsidR="009509ED" w:rsidRDefault="009509ED" w:rsidP="009509ED">
      <w:pPr>
        <w:pStyle w:val="ac"/>
        <w:numPr>
          <w:ilvl w:val="1"/>
          <w:numId w:val="22"/>
        </w:numPr>
        <w:ind w:left="0" w:firstLine="567"/>
        <w:jc w:val="both"/>
      </w:pPr>
      <w:r>
        <w:t xml:space="preserve"> </w:t>
      </w:r>
      <w:proofErr w:type="gramStart"/>
      <w:r>
        <w:t xml:space="preserve">в случае заключения договора купли-продажи земельного участка с гражданином или юридическим лицом, являющимся собственником здания, сооружения либо иного объекта недвижимого имущества, возведенного в соответствии с разрешенным </w:t>
      </w:r>
      <w:r w:rsidR="00F26A93">
        <w:t xml:space="preserve">видом </w:t>
      </w:r>
      <w:r>
        <w:t>использовани</w:t>
      </w:r>
      <w:r w:rsidR="00F26A93">
        <w:t>я</w:t>
      </w:r>
      <w:r>
        <w:t xml:space="preserve"> земельного участка и расположенного на приобретаемом земельном участке, равной 30 (тридцати) процентам его кадастровой стоимости, за исключением случаев, предусмотренных пунктом 3.2. настоящего Порядка;</w:t>
      </w:r>
      <w:proofErr w:type="gramEnd"/>
    </w:p>
    <w:p w:rsidR="009509ED" w:rsidRDefault="009509ED" w:rsidP="009509ED">
      <w:pPr>
        <w:pStyle w:val="ac"/>
        <w:numPr>
          <w:ilvl w:val="1"/>
          <w:numId w:val="22"/>
        </w:numPr>
        <w:ind w:left="0" w:firstLine="567"/>
        <w:jc w:val="both"/>
      </w:pPr>
      <w:r>
        <w:t>в случае заключения договора купли-продажи земельного участка с гражданином для индивидуального жилищного строительства, ведения личного подсобного хозяйства и садоводства в границах населенного пункта, равной 15 (пятнадцати) процентам его кадастровой стоимости, если иное не предусмотрено настоящим постановлением, при одновременном соблюдении следующих условий:</w:t>
      </w:r>
    </w:p>
    <w:p w:rsidR="009509ED" w:rsidRDefault="009509ED" w:rsidP="009509ED">
      <w:pPr>
        <w:pStyle w:val="ac"/>
        <w:ind w:left="0" w:firstLine="567"/>
        <w:jc w:val="both"/>
      </w:pPr>
      <w:r>
        <w:t xml:space="preserve">а) договор купли-продажи земельного участка заключается: </w:t>
      </w:r>
    </w:p>
    <w:p w:rsidR="009509ED" w:rsidRDefault="009509ED" w:rsidP="009509ED">
      <w:pPr>
        <w:pStyle w:val="ac"/>
        <w:ind w:left="0" w:firstLine="567"/>
        <w:jc w:val="both"/>
      </w:pPr>
      <w:r>
        <w:t xml:space="preserve"> -с гражданами, имеющими на день </w:t>
      </w:r>
      <w:proofErr w:type="gramStart"/>
      <w:r>
        <w:t>постановки</w:t>
      </w:r>
      <w:proofErr w:type="gramEnd"/>
      <w:r>
        <w:t xml:space="preserve"> на учет для получения земельного участка трех и более несовершеннолетних детей, проживающих совместно с ними;</w:t>
      </w:r>
    </w:p>
    <w:p w:rsidR="009509ED" w:rsidRDefault="009509ED" w:rsidP="009509ED">
      <w:pPr>
        <w:pStyle w:val="ac"/>
        <w:ind w:left="0" w:firstLine="567"/>
        <w:jc w:val="both"/>
      </w:pPr>
      <w:r>
        <w:t xml:space="preserve"> -с малоимущими гражданами, среднедушевой доход которых ниже величины прожиточного минимума, устанавливаемой Губернатором Томской области; </w:t>
      </w:r>
    </w:p>
    <w:p w:rsidR="009509ED" w:rsidRDefault="009509ED" w:rsidP="009509ED">
      <w:pPr>
        <w:pStyle w:val="ac"/>
        <w:ind w:left="0" w:firstLine="567"/>
        <w:jc w:val="both"/>
      </w:pPr>
      <w:r>
        <w:t>-с инвалидами Великой Отечественной войны, участниками Великой Отечественной войны, ветеранами и инвалидами боевых действий;</w:t>
      </w:r>
    </w:p>
    <w:p w:rsidR="009509ED" w:rsidRDefault="009509ED" w:rsidP="009509ED">
      <w:pPr>
        <w:pStyle w:val="ac"/>
        <w:ind w:left="0" w:firstLine="567"/>
        <w:jc w:val="both"/>
      </w:pPr>
      <w:r>
        <w:t>-с вдовами погибших (умерших) инвалидов Великой Отечественной войны, вдовами погибших (умерших) участников Великой Отечественной войны, вдовами погибших (умерших) ветеранов и инвалидов боевых действий;</w:t>
      </w:r>
    </w:p>
    <w:p w:rsidR="009509ED" w:rsidRDefault="009509ED" w:rsidP="009509ED">
      <w:pPr>
        <w:pStyle w:val="ac"/>
        <w:ind w:left="0" w:firstLine="567"/>
        <w:jc w:val="both"/>
      </w:pPr>
      <w:r>
        <w:t>-с лицами, удостоенными почетного звания «Почетный гражданин Томской области», проживающими на территории Томской области;</w:t>
      </w:r>
    </w:p>
    <w:p w:rsidR="009509ED" w:rsidRDefault="009509ED" w:rsidP="009509ED">
      <w:pPr>
        <w:pStyle w:val="ac"/>
        <w:ind w:left="0" w:firstLine="567"/>
        <w:jc w:val="both"/>
      </w:pPr>
      <w:r>
        <w:t>-с лицами, удостоенными званий Героя Советского Союза, Героя Российской Федерации либо являющимися полными кавалерами ордена Славы;</w:t>
      </w:r>
    </w:p>
    <w:p w:rsidR="009509ED" w:rsidRDefault="009509ED" w:rsidP="009509ED">
      <w:pPr>
        <w:pStyle w:val="ac"/>
        <w:ind w:left="0" w:firstLine="567"/>
        <w:jc w:val="both"/>
      </w:pPr>
      <w:r>
        <w:t>-с инвалидами и семьями, имеющими в своем составе инвалидов;</w:t>
      </w:r>
    </w:p>
    <w:p w:rsidR="009509ED" w:rsidRDefault="009509ED" w:rsidP="009509ED">
      <w:pPr>
        <w:pStyle w:val="ac"/>
        <w:ind w:left="0" w:firstLine="567"/>
        <w:jc w:val="both"/>
      </w:pPr>
      <w:r>
        <w:t>-с лицами, необоснованно репрессированными по политическим мотивам и впоследствии реабилитированными;</w:t>
      </w:r>
    </w:p>
    <w:p w:rsidR="009509ED" w:rsidRDefault="009509ED" w:rsidP="009509ED">
      <w:pPr>
        <w:pStyle w:val="ac"/>
        <w:ind w:left="0" w:firstLine="567"/>
        <w:jc w:val="both"/>
      </w:pPr>
      <w:r>
        <w:t xml:space="preserve">-с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членами их семей. </w:t>
      </w:r>
    </w:p>
    <w:p w:rsidR="009509ED" w:rsidRDefault="009509ED" w:rsidP="009509ED">
      <w:pPr>
        <w:pStyle w:val="ac"/>
        <w:tabs>
          <w:tab w:val="left" w:pos="0"/>
        </w:tabs>
        <w:ind w:left="0" w:firstLine="720"/>
        <w:jc w:val="both"/>
      </w:pPr>
      <w:r>
        <w:t xml:space="preserve">б) между лицом, с которым заключается договор купли-продажи земельного участка и Администрацией </w:t>
      </w:r>
      <w:r w:rsidR="00F26A93">
        <w:t>Корниловского сельского поселения</w:t>
      </w:r>
      <w:r>
        <w:t xml:space="preserve"> ранее не был заключен договор купли-продажи земельного участка, предусматривающий определение цены земельно</w:t>
      </w:r>
      <w:r w:rsidR="00F26A93">
        <w:t>го участка в соответствии с п. 1</w:t>
      </w:r>
      <w:r>
        <w:t>.2. настоящего Порядка.</w:t>
      </w:r>
    </w:p>
    <w:p w:rsidR="009509ED" w:rsidRDefault="009509ED" w:rsidP="009509ED">
      <w:pPr>
        <w:pStyle w:val="ac"/>
        <w:tabs>
          <w:tab w:val="left" w:pos="0"/>
        </w:tabs>
        <w:ind w:left="0" w:firstLine="567"/>
        <w:jc w:val="both"/>
      </w:pPr>
      <w:r>
        <w:t>Документом, подтверждающим соответствие заявителя усл</w:t>
      </w:r>
      <w:r w:rsidR="00F26A93">
        <w:t>овию, предусмотренному пунктом 1</w:t>
      </w:r>
      <w:r>
        <w:t>.2. настоящего Порядка для определения размера цены земельного участка при заключении договора купли-продажи земельного участка является:</w:t>
      </w:r>
    </w:p>
    <w:p w:rsidR="009509ED" w:rsidRDefault="009509ED" w:rsidP="009509ED">
      <w:pPr>
        <w:pStyle w:val="ac"/>
        <w:tabs>
          <w:tab w:val="left" w:pos="0"/>
        </w:tabs>
        <w:ind w:left="0" w:firstLine="567"/>
        <w:jc w:val="both"/>
      </w:pPr>
      <w:proofErr w:type="gramStart"/>
      <w:r>
        <w:lastRenderedPageBreak/>
        <w:t>для малоимущих граждан – один из следующих документов: документ о получении гражданином в течение квартала, предшествующего кварталу, в котором подано заявление о заключении договора купли-продажи земельного участка, мер социальной поддержки в качестве малоимущего (при условии получения соответствующих мер), выданный органом социальной защиты населения по месту жительства гражданина или документ, подтверждающий статус малоимущего гражданина, выданный уполномоченным отраслевым органом по месту регистрации;</w:t>
      </w:r>
      <w:proofErr w:type="gramEnd"/>
      <w:r>
        <w:cr/>
        <w:t xml:space="preserve"> для остальных категорий – удостоверения установленного образца либо документы, подтверждающие право на льготу».</w:t>
      </w: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sectPr w:rsidR="0081417E" w:rsidSect="00BB55D2">
      <w:headerReference w:type="default" r:id="rId9"/>
      <w:pgSz w:w="11906" w:h="16838"/>
      <w:pgMar w:top="993" w:right="1133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25" w:rsidRDefault="00D24825" w:rsidP="00FF74D3">
      <w:r>
        <w:separator/>
      </w:r>
    </w:p>
  </w:endnote>
  <w:endnote w:type="continuationSeparator" w:id="0">
    <w:p w:rsidR="00D24825" w:rsidRDefault="00D24825" w:rsidP="00FF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25" w:rsidRDefault="00D24825" w:rsidP="00FF74D3">
      <w:r>
        <w:separator/>
      </w:r>
    </w:p>
  </w:footnote>
  <w:footnote w:type="continuationSeparator" w:id="0">
    <w:p w:rsidR="00D24825" w:rsidRDefault="00D24825" w:rsidP="00FF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D3" w:rsidRDefault="00FF74D3">
    <w:pPr>
      <w:pStyle w:val="ae"/>
      <w:jc w:val="center"/>
    </w:pPr>
  </w:p>
  <w:p w:rsidR="00FF74D3" w:rsidRDefault="00FF74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328E5"/>
    <w:multiLevelType w:val="multilevel"/>
    <w:tmpl w:val="F32C79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0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20"/>
  </w:num>
  <w:num w:numId="11">
    <w:abstractNumId w:val="19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20B3"/>
    <w:rsid w:val="00012DBA"/>
    <w:rsid w:val="000644BD"/>
    <w:rsid w:val="000A00F2"/>
    <w:rsid w:val="000A09EB"/>
    <w:rsid w:val="000D7C1F"/>
    <w:rsid w:val="000E1A8E"/>
    <w:rsid w:val="000E205A"/>
    <w:rsid w:val="000F2ACC"/>
    <w:rsid w:val="000F2F5E"/>
    <w:rsid w:val="00100DC0"/>
    <w:rsid w:val="00104F09"/>
    <w:rsid w:val="0014224F"/>
    <w:rsid w:val="001472DA"/>
    <w:rsid w:val="00157592"/>
    <w:rsid w:val="00173412"/>
    <w:rsid w:val="00193D04"/>
    <w:rsid w:val="001B58ED"/>
    <w:rsid w:val="001C14A8"/>
    <w:rsid w:val="001E66F9"/>
    <w:rsid w:val="00221A89"/>
    <w:rsid w:val="00226FBC"/>
    <w:rsid w:val="00231E14"/>
    <w:rsid w:val="00252ECD"/>
    <w:rsid w:val="00256A7D"/>
    <w:rsid w:val="00261338"/>
    <w:rsid w:val="00280C4C"/>
    <w:rsid w:val="00285281"/>
    <w:rsid w:val="00290669"/>
    <w:rsid w:val="0029582F"/>
    <w:rsid w:val="002A388B"/>
    <w:rsid w:val="002E03B5"/>
    <w:rsid w:val="002F5297"/>
    <w:rsid w:val="00303BA8"/>
    <w:rsid w:val="00327D1D"/>
    <w:rsid w:val="00343CCF"/>
    <w:rsid w:val="00350D05"/>
    <w:rsid w:val="0037307E"/>
    <w:rsid w:val="003833F2"/>
    <w:rsid w:val="00383803"/>
    <w:rsid w:val="003A0734"/>
    <w:rsid w:val="003A7C1F"/>
    <w:rsid w:val="003E3530"/>
    <w:rsid w:val="003F2315"/>
    <w:rsid w:val="003F60A5"/>
    <w:rsid w:val="003F7D95"/>
    <w:rsid w:val="00405FE5"/>
    <w:rsid w:val="00426C9C"/>
    <w:rsid w:val="004441CD"/>
    <w:rsid w:val="00451CF8"/>
    <w:rsid w:val="00462896"/>
    <w:rsid w:val="00466753"/>
    <w:rsid w:val="004A6210"/>
    <w:rsid w:val="004C1A6D"/>
    <w:rsid w:val="004C565A"/>
    <w:rsid w:val="00512D71"/>
    <w:rsid w:val="005202FA"/>
    <w:rsid w:val="00526C5F"/>
    <w:rsid w:val="00530278"/>
    <w:rsid w:val="00534743"/>
    <w:rsid w:val="00566393"/>
    <w:rsid w:val="0057790A"/>
    <w:rsid w:val="00581474"/>
    <w:rsid w:val="005817BE"/>
    <w:rsid w:val="00590398"/>
    <w:rsid w:val="005A4CAA"/>
    <w:rsid w:val="005C45A3"/>
    <w:rsid w:val="005F2574"/>
    <w:rsid w:val="005F5476"/>
    <w:rsid w:val="006213C0"/>
    <w:rsid w:val="006641A0"/>
    <w:rsid w:val="0067359C"/>
    <w:rsid w:val="00682E41"/>
    <w:rsid w:val="00687E2C"/>
    <w:rsid w:val="006939E6"/>
    <w:rsid w:val="00696FAB"/>
    <w:rsid w:val="006A3710"/>
    <w:rsid w:val="006C5BB3"/>
    <w:rsid w:val="006C73FE"/>
    <w:rsid w:val="006D1420"/>
    <w:rsid w:val="006D21C9"/>
    <w:rsid w:val="006D6492"/>
    <w:rsid w:val="006E57BF"/>
    <w:rsid w:val="006F5C46"/>
    <w:rsid w:val="007130D5"/>
    <w:rsid w:val="00732F74"/>
    <w:rsid w:val="007723F6"/>
    <w:rsid w:val="00793E3C"/>
    <w:rsid w:val="007A1D3F"/>
    <w:rsid w:val="007A7041"/>
    <w:rsid w:val="007C4991"/>
    <w:rsid w:val="007D5F02"/>
    <w:rsid w:val="007D64D7"/>
    <w:rsid w:val="007E2F4A"/>
    <w:rsid w:val="0080543B"/>
    <w:rsid w:val="008121C4"/>
    <w:rsid w:val="00812C0A"/>
    <w:rsid w:val="0081417E"/>
    <w:rsid w:val="00817993"/>
    <w:rsid w:val="00830831"/>
    <w:rsid w:val="0083173E"/>
    <w:rsid w:val="00844C5F"/>
    <w:rsid w:val="0086166F"/>
    <w:rsid w:val="008637A3"/>
    <w:rsid w:val="008649DD"/>
    <w:rsid w:val="00865F86"/>
    <w:rsid w:val="008677D5"/>
    <w:rsid w:val="00893087"/>
    <w:rsid w:val="00894905"/>
    <w:rsid w:val="00896E51"/>
    <w:rsid w:val="008A5CDF"/>
    <w:rsid w:val="008A60B8"/>
    <w:rsid w:val="008B6E24"/>
    <w:rsid w:val="008C3AF8"/>
    <w:rsid w:val="008C774F"/>
    <w:rsid w:val="008E29F7"/>
    <w:rsid w:val="008E3F56"/>
    <w:rsid w:val="00911337"/>
    <w:rsid w:val="00911AC6"/>
    <w:rsid w:val="00917929"/>
    <w:rsid w:val="00921CB4"/>
    <w:rsid w:val="0092620E"/>
    <w:rsid w:val="009509ED"/>
    <w:rsid w:val="0095478D"/>
    <w:rsid w:val="00963875"/>
    <w:rsid w:val="00980BF9"/>
    <w:rsid w:val="00984FB6"/>
    <w:rsid w:val="0099451E"/>
    <w:rsid w:val="009A7EBF"/>
    <w:rsid w:val="009C36F2"/>
    <w:rsid w:val="009F6D7C"/>
    <w:rsid w:val="00A135BF"/>
    <w:rsid w:val="00A15332"/>
    <w:rsid w:val="00A168A7"/>
    <w:rsid w:val="00A22B76"/>
    <w:rsid w:val="00A4425B"/>
    <w:rsid w:val="00A526BF"/>
    <w:rsid w:val="00A643F8"/>
    <w:rsid w:val="00A916F4"/>
    <w:rsid w:val="00AA7567"/>
    <w:rsid w:val="00AB4D16"/>
    <w:rsid w:val="00AE04F9"/>
    <w:rsid w:val="00AE2CD0"/>
    <w:rsid w:val="00AF382E"/>
    <w:rsid w:val="00B052C0"/>
    <w:rsid w:val="00B05F18"/>
    <w:rsid w:val="00B17756"/>
    <w:rsid w:val="00B24CC6"/>
    <w:rsid w:val="00B306C6"/>
    <w:rsid w:val="00B34056"/>
    <w:rsid w:val="00B3703B"/>
    <w:rsid w:val="00B61B06"/>
    <w:rsid w:val="00B64DE4"/>
    <w:rsid w:val="00B6792D"/>
    <w:rsid w:val="00B90064"/>
    <w:rsid w:val="00B92602"/>
    <w:rsid w:val="00B92C15"/>
    <w:rsid w:val="00BA0323"/>
    <w:rsid w:val="00BB55D2"/>
    <w:rsid w:val="00BD0AE3"/>
    <w:rsid w:val="00BD0D09"/>
    <w:rsid w:val="00BF677D"/>
    <w:rsid w:val="00C10C09"/>
    <w:rsid w:val="00C11505"/>
    <w:rsid w:val="00C57B3B"/>
    <w:rsid w:val="00CB0AA8"/>
    <w:rsid w:val="00CB54E8"/>
    <w:rsid w:val="00CC5293"/>
    <w:rsid w:val="00CF0005"/>
    <w:rsid w:val="00CF6AF6"/>
    <w:rsid w:val="00D24825"/>
    <w:rsid w:val="00D265ED"/>
    <w:rsid w:val="00D27F30"/>
    <w:rsid w:val="00D30D8C"/>
    <w:rsid w:val="00D456DE"/>
    <w:rsid w:val="00D45F65"/>
    <w:rsid w:val="00D504B7"/>
    <w:rsid w:val="00D52145"/>
    <w:rsid w:val="00D635BF"/>
    <w:rsid w:val="00D81A28"/>
    <w:rsid w:val="00D949FC"/>
    <w:rsid w:val="00DC0920"/>
    <w:rsid w:val="00DD5977"/>
    <w:rsid w:val="00E02431"/>
    <w:rsid w:val="00E20CFE"/>
    <w:rsid w:val="00E2286A"/>
    <w:rsid w:val="00E228DE"/>
    <w:rsid w:val="00E238C7"/>
    <w:rsid w:val="00E25C38"/>
    <w:rsid w:val="00E37971"/>
    <w:rsid w:val="00E4084A"/>
    <w:rsid w:val="00E93AF3"/>
    <w:rsid w:val="00EA7FD0"/>
    <w:rsid w:val="00ED583B"/>
    <w:rsid w:val="00EE4332"/>
    <w:rsid w:val="00EE7FD4"/>
    <w:rsid w:val="00EF0062"/>
    <w:rsid w:val="00F01FA7"/>
    <w:rsid w:val="00F1231B"/>
    <w:rsid w:val="00F21E3E"/>
    <w:rsid w:val="00F26A93"/>
    <w:rsid w:val="00F32528"/>
    <w:rsid w:val="00F439F2"/>
    <w:rsid w:val="00F561DE"/>
    <w:rsid w:val="00F660FD"/>
    <w:rsid w:val="00F75B04"/>
    <w:rsid w:val="00F872E6"/>
    <w:rsid w:val="00F93D32"/>
    <w:rsid w:val="00FC5155"/>
    <w:rsid w:val="00FF26BF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B55D2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F74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F74D3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F74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F74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B55D2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F74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F74D3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F74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F7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DE54C3-8327-49AC-9B68-959D39DA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5</cp:revision>
  <cp:lastPrinted>2023-01-13T02:27:00Z</cp:lastPrinted>
  <dcterms:created xsi:type="dcterms:W3CDTF">2023-10-13T06:29:00Z</dcterms:created>
  <dcterms:modified xsi:type="dcterms:W3CDTF">2023-10-16T07:57:00Z</dcterms:modified>
</cp:coreProperties>
</file>