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0" w:type="auto"/>
        <w:tblLook w:val="04A0" w:firstRow="1" w:lastRow="0" w:firstColumn="1" w:lastColumn="0" w:noHBand="0" w:noVBand="1"/>
      </w:tblPr>
      <w:tblGrid>
        <w:gridCol w:w="10137"/>
      </w:tblGrid>
      <w:tr w:rsidR="000E6B50" w14:paraId="22B79F4B" w14:textId="77777777" w:rsidTr="000E6B50">
        <w:tc>
          <w:tcPr>
            <w:tcW w:w="10137" w:type="dxa"/>
            <w:tcBorders>
              <w:top w:val="nil"/>
              <w:left w:val="nil"/>
              <w:bottom w:val="nil"/>
              <w:right w:val="nil"/>
            </w:tcBorders>
          </w:tcPr>
          <w:p w14:paraId="2DA4B4C4" w14:textId="4B6B8D24" w:rsidR="000E6B50" w:rsidRDefault="000E6B50" w:rsidP="000D7CFC">
            <w:pPr>
              <w:jc w:val="right"/>
              <w:rPr>
                <w:rStyle w:val="layout"/>
                <w:rFonts w:ascii="Times New Roman" w:hAnsi="Times New Roman" w:cs="Times New Roman"/>
                <w:noProof/>
                <w:sz w:val="28"/>
              </w:rPr>
            </w:pPr>
            <w:r w:rsidRPr="000E6B50">
              <w:rPr>
                <w:rStyle w:val="layout"/>
                <w:rFonts w:ascii="Times New Roman" w:hAnsi="Times New Roman" w:cs="Times New Roman"/>
                <w:noProof/>
                <w:sz w:val="28"/>
              </w:rPr>
              <w:drawing>
                <wp:inline distT="0" distB="0" distL="0" distR="0" wp14:anchorId="78128D0B" wp14:editId="7AB9DF92">
                  <wp:extent cx="6299835" cy="8902286"/>
                  <wp:effectExtent l="0" t="0" r="0" b="0"/>
                  <wp:docPr id="5" name="Рисунок 5" descr="\\192.168.93.205\Users\obmen\Панина Д.В\scan\2\doc0073122022041309101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93.205\Users\obmen\Панина Д.В\scan\2\doc00731220220413091015_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8902286"/>
                          </a:xfrm>
                          <a:prstGeom prst="rect">
                            <a:avLst/>
                          </a:prstGeom>
                          <a:noFill/>
                          <a:ln>
                            <a:noFill/>
                          </a:ln>
                        </pic:spPr>
                      </pic:pic>
                    </a:graphicData>
                  </a:graphic>
                </wp:inline>
              </w:drawing>
            </w:r>
          </w:p>
        </w:tc>
      </w:tr>
    </w:tbl>
    <w:p w14:paraId="50C9DD8F" w14:textId="77777777" w:rsidR="000E6B50" w:rsidRDefault="000E6B50" w:rsidP="000D7CFC">
      <w:pPr>
        <w:spacing w:after="0" w:line="240" w:lineRule="auto"/>
        <w:jc w:val="right"/>
        <w:rPr>
          <w:rStyle w:val="layout"/>
          <w:rFonts w:ascii="Times New Roman" w:hAnsi="Times New Roman" w:cs="Times New Roman"/>
          <w:noProof/>
          <w:sz w:val="28"/>
        </w:rPr>
      </w:pPr>
    </w:p>
    <w:p w14:paraId="68EAF7F6" w14:textId="4B44DD1C" w:rsidR="000E6B50" w:rsidRDefault="000E6B50" w:rsidP="000D7CFC">
      <w:pPr>
        <w:spacing w:after="0" w:line="240" w:lineRule="auto"/>
        <w:jc w:val="right"/>
        <w:rPr>
          <w:rFonts w:ascii="Times New Roman" w:hAnsi="Times New Roman" w:cs="Times New Roman"/>
          <w:bCs/>
          <w:snapToGrid w:val="0"/>
          <w:sz w:val="16"/>
          <w:szCs w:val="16"/>
        </w:rPr>
      </w:pPr>
      <w:bookmarkStart w:id="0" w:name="_GoBack"/>
      <w:bookmarkEnd w:id="0"/>
      <w:r w:rsidRPr="000E6B50">
        <w:rPr>
          <w:rStyle w:val="layout"/>
          <w:rFonts w:ascii="Times New Roman" w:hAnsi="Times New Roman" w:cs="Times New Roman"/>
          <w:noProof/>
          <w:sz w:val="28"/>
        </w:rPr>
        <w:lastRenderedPageBreak/>
        <w:drawing>
          <wp:inline distT="0" distB="0" distL="0" distR="0" wp14:anchorId="65F8993B" wp14:editId="2BE368A5">
            <wp:extent cx="6299835" cy="8902286"/>
            <wp:effectExtent l="0" t="0" r="0" b="0"/>
            <wp:docPr id="1" name="Рисунок 1" descr="\\192.168.93.205\Users\obmen\Панина Д.В\scan\2\doc00731320220413091029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93.205\Users\obmen\Панина Д.В\scan\2\doc00731320220413091029_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9835" cy="8902286"/>
                    </a:xfrm>
                    <a:prstGeom prst="rect">
                      <a:avLst/>
                    </a:prstGeom>
                    <a:noFill/>
                    <a:ln>
                      <a:noFill/>
                    </a:ln>
                  </pic:spPr>
                </pic:pic>
              </a:graphicData>
            </a:graphic>
          </wp:inline>
        </w:drawing>
      </w:r>
    </w:p>
    <w:p w14:paraId="7FD1BC2A" w14:textId="77777777" w:rsidR="000E6B50" w:rsidRDefault="000E6B50" w:rsidP="000D7CFC">
      <w:pPr>
        <w:spacing w:after="0" w:line="240" w:lineRule="auto"/>
        <w:jc w:val="right"/>
        <w:rPr>
          <w:rFonts w:ascii="Times New Roman" w:hAnsi="Times New Roman" w:cs="Times New Roman"/>
          <w:bCs/>
          <w:snapToGrid w:val="0"/>
          <w:sz w:val="16"/>
          <w:szCs w:val="16"/>
        </w:rPr>
      </w:pPr>
    </w:p>
    <w:p w14:paraId="2C2CA33A" w14:textId="77777777" w:rsidR="000E6B50" w:rsidRDefault="000E6B50" w:rsidP="000D7CFC">
      <w:pPr>
        <w:spacing w:after="0" w:line="240" w:lineRule="auto"/>
        <w:jc w:val="right"/>
        <w:rPr>
          <w:rFonts w:ascii="Times New Roman" w:hAnsi="Times New Roman" w:cs="Times New Roman"/>
          <w:bCs/>
          <w:snapToGrid w:val="0"/>
          <w:sz w:val="16"/>
          <w:szCs w:val="16"/>
        </w:rPr>
      </w:pPr>
    </w:p>
    <w:p w14:paraId="477EA73C" w14:textId="77777777" w:rsidR="000E6B50" w:rsidRDefault="000E6B50" w:rsidP="000D7CFC">
      <w:pPr>
        <w:spacing w:after="0" w:line="240" w:lineRule="auto"/>
        <w:jc w:val="right"/>
        <w:rPr>
          <w:rFonts w:ascii="Times New Roman" w:hAnsi="Times New Roman" w:cs="Times New Roman"/>
          <w:bCs/>
          <w:snapToGrid w:val="0"/>
          <w:sz w:val="16"/>
          <w:szCs w:val="16"/>
        </w:rPr>
      </w:pPr>
    </w:p>
    <w:p w14:paraId="60E2875B" w14:textId="77777777" w:rsidR="000E6B50" w:rsidRDefault="000E6B50" w:rsidP="000D7CFC">
      <w:pPr>
        <w:spacing w:after="0" w:line="240" w:lineRule="auto"/>
        <w:jc w:val="right"/>
        <w:rPr>
          <w:rFonts w:ascii="Times New Roman" w:hAnsi="Times New Roman" w:cs="Times New Roman"/>
          <w:bCs/>
          <w:snapToGrid w:val="0"/>
          <w:sz w:val="16"/>
          <w:szCs w:val="16"/>
        </w:rPr>
      </w:pPr>
    </w:p>
    <w:p w14:paraId="6D6F90BD" w14:textId="77777777" w:rsidR="000E6B50" w:rsidRDefault="000E6B50" w:rsidP="000D7CFC">
      <w:pPr>
        <w:spacing w:after="0" w:line="240" w:lineRule="auto"/>
        <w:jc w:val="right"/>
        <w:rPr>
          <w:rFonts w:ascii="Times New Roman" w:hAnsi="Times New Roman" w:cs="Times New Roman"/>
          <w:bCs/>
          <w:snapToGrid w:val="0"/>
          <w:sz w:val="16"/>
          <w:szCs w:val="16"/>
        </w:rPr>
      </w:pPr>
    </w:p>
    <w:p w14:paraId="6C1084F7" w14:textId="77777777" w:rsidR="000E6B50" w:rsidRDefault="000E6B50" w:rsidP="000D7CFC">
      <w:pPr>
        <w:spacing w:after="0" w:line="240" w:lineRule="auto"/>
        <w:jc w:val="right"/>
        <w:rPr>
          <w:rFonts w:ascii="Times New Roman" w:hAnsi="Times New Roman" w:cs="Times New Roman"/>
          <w:bCs/>
          <w:snapToGrid w:val="0"/>
          <w:sz w:val="16"/>
          <w:szCs w:val="16"/>
        </w:rPr>
      </w:pPr>
    </w:p>
    <w:p w14:paraId="3E09685D" w14:textId="193776B5" w:rsidR="000D7CFC" w:rsidRPr="003B5C46" w:rsidRDefault="000D7CFC" w:rsidP="000D7CFC">
      <w:pPr>
        <w:spacing w:after="0" w:line="240" w:lineRule="auto"/>
        <w:jc w:val="right"/>
        <w:rPr>
          <w:rFonts w:ascii="Times New Roman" w:hAnsi="Times New Roman" w:cs="Times New Roman"/>
          <w:bCs/>
          <w:snapToGrid w:val="0"/>
          <w:sz w:val="16"/>
          <w:szCs w:val="16"/>
        </w:rPr>
      </w:pPr>
      <w:r w:rsidRPr="003B5C46">
        <w:rPr>
          <w:rFonts w:ascii="Times New Roman" w:hAnsi="Times New Roman" w:cs="Times New Roman"/>
          <w:bCs/>
          <w:snapToGrid w:val="0"/>
          <w:sz w:val="16"/>
          <w:szCs w:val="16"/>
        </w:rPr>
        <w:t>Приложение N 1</w:t>
      </w:r>
    </w:p>
    <w:p w14:paraId="09F59E67" w14:textId="77777777" w:rsidR="000D7CFC" w:rsidRPr="003B5C46" w:rsidRDefault="000D7CFC" w:rsidP="000D7CFC">
      <w:pPr>
        <w:spacing w:after="0" w:line="240" w:lineRule="auto"/>
        <w:jc w:val="right"/>
        <w:rPr>
          <w:rFonts w:ascii="Times New Roman" w:hAnsi="Times New Roman" w:cs="Times New Roman"/>
          <w:bCs/>
          <w:snapToGrid w:val="0"/>
          <w:sz w:val="16"/>
          <w:szCs w:val="16"/>
        </w:rPr>
      </w:pPr>
      <w:r w:rsidRPr="003B5C46">
        <w:rPr>
          <w:rFonts w:ascii="Times New Roman" w:hAnsi="Times New Roman" w:cs="Times New Roman"/>
          <w:bCs/>
          <w:snapToGrid w:val="0"/>
          <w:sz w:val="16"/>
          <w:szCs w:val="16"/>
        </w:rPr>
        <w:t>к Требованиям к форме программы</w:t>
      </w:r>
    </w:p>
    <w:p w14:paraId="2ECA92B6" w14:textId="77777777" w:rsidR="000D7CFC" w:rsidRPr="003B5C46" w:rsidRDefault="000D7CFC" w:rsidP="000D7CFC">
      <w:pPr>
        <w:spacing w:after="0" w:line="240" w:lineRule="auto"/>
        <w:jc w:val="right"/>
        <w:rPr>
          <w:rFonts w:ascii="Times New Roman" w:hAnsi="Times New Roman" w:cs="Times New Roman"/>
          <w:bCs/>
          <w:snapToGrid w:val="0"/>
          <w:sz w:val="16"/>
          <w:szCs w:val="16"/>
        </w:rPr>
      </w:pPr>
      <w:r w:rsidRPr="003B5C46">
        <w:rPr>
          <w:rFonts w:ascii="Times New Roman" w:hAnsi="Times New Roman" w:cs="Times New Roman"/>
          <w:bCs/>
          <w:snapToGrid w:val="0"/>
          <w:sz w:val="16"/>
          <w:szCs w:val="16"/>
        </w:rPr>
        <w:t>в области энергосбережения и повышения</w:t>
      </w:r>
    </w:p>
    <w:p w14:paraId="2C6B19EC" w14:textId="77777777" w:rsidR="000D7CFC" w:rsidRPr="003B5C46" w:rsidRDefault="000D7CFC" w:rsidP="000D7CFC">
      <w:pPr>
        <w:spacing w:after="0" w:line="240" w:lineRule="auto"/>
        <w:jc w:val="right"/>
        <w:rPr>
          <w:rFonts w:ascii="Times New Roman" w:hAnsi="Times New Roman" w:cs="Times New Roman"/>
          <w:bCs/>
          <w:snapToGrid w:val="0"/>
          <w:sz w:val="16"/>
          <w:szCs w:val="16"/>
        </w:rPr>
      </w:pPr>
      <w:r w:rsidRPr="003B5C46">
        <w:rPr>
          <w:rFonts w:ascii="Times New Roman" w:hAnsi="Times New Roman" w:cs="Times New Roman"/>
          <w:bCs/>
          <w:snapToGrid w:val="0"/>
          <w:sz w:val="16"/>
          <w:szCs w:val="16"/>
        </w:rPr>
        <w:t>энергетической эффективности организаций</w:t>
      </w:r>
    </w:p>
    <w:p w14:paraId="23CE495B" w14:textId="77777777" w:rsidR="000D7CFC" w:rsidRPr="003B5C46" w:rsidRDefault="000D7CFC" w:rsidP="000D7CFC">
      <w:pPr>
        <w:spacing w:after="0" w:line="240" w:lineRule="auto"/>
        <w:jc w:val="right"/>
        <w:rPr>
          <w:rFonts w:ascii="Times New Roman" w:hAnsi="Times New Roman" w:cs="Times New Roman"/>
          <w:bCs/>
          <w:snapToGrid w:val="0"/>
          <w:sz w:val="16"/>
          <w:szCs w:val="16"/>
        </w:rPr>
      </w:pPr>
      <w:r w:rsidRPr="003B5C46">
        <w:rPr>
          <w:rFonts w:ascii="Times New Roman" w:hAnsi="Times New Roman" w:cs="Times New Roman"/>
          <w:bCs/>
          <w:snapToGrid w:val="0"/>
          <w:sz w:val="16"/>
          <w:szCs w:val="16"/>
        </w:rPr>
        <w:t>с участием государства и муниципального</w:t>
      </w:r>
    </w:p>
    <w:p w14:paraId="3BE0DAA3" w14:textId="77777777" w:rsidR="000D7CFC" w:rsidRPr="003B5C46" w:rsidRDefault="000D7CFC" w:rsidP="000D7CFC">
      <w:pPr>
        <w:spacing w:after="0" w:line="240" w:lineRule="auto"/>
        <w:jc w:val="right"/>
        <w:rPr>
          <w:rFonts w:ascii="Times New Roman" w:hAnsi="Times New Roman" w:cs="Times New Roman"/>
          <w:bCs/>
          <w:snapToGrid w:val="0"/>
          <w:sz w:val="16"/>
          <w:szCs w:val="16"/>
        </w:rPr>
      </w:pPr>
      <w:r w:rsidRPr="003B5C46">
        <w:rPr>
          <w:rFonts w:ascii="Times New Roman" w:hAnsi="Times New Roman" w:cs="Times New Roman"/>
          <w:bCs/>
          <w:snapToGrid w:val="0"/>
          <w:sz w:val="16"/>
          <w:szCs w:val="16"/>
        </w:rPr>
        <w:t>образования и отчетности о ходе</w:t>
      </w:r>
    </w:p>
    <w:p w14:paraId="3C3069FE" w14:textId="77777777" w:rsidR="000D7CFC" w:rsidRPr="003B5C46" w:rsidRDefault="000D7CFC" w:rsidP="000D7CFC">
      <w:pPr>
        <w:spacing w:after="0" w:line="240" w:lineRule="auto"/>
        <w:jc w:val="right"/>
        <w:rPr>
          <w:rFonts w:ascii="Times New Roman" w:hAnsi="Times New Roman" w:cs="Times New Roman"/>
          <w:bCs/>
          <w:snapToGrid w:val="0"/>
          <w:sz w:val="16"/>
          <w:szCs w:val="16"/>
        </w:rPr>
      </w:pPr>
      <w:r w:rsidRPr="003B5C46">
        <w:rPr>
          <w:rFonts w:ascii="Times New Roman" w:hAnsi="Times New Roman" w:cs="Times New Roman"/>
          <w:bCs/>
          <w:snapToGrid w:val="0"/>
          <w:sz w:val="16"/>
          <w:szCs w:val="16"/>
        </w:rPr>
        <w:t xml:space="preserve">ее реализации (Приказ Минэнерго России </w:t>
      </w:r>
    </w:p>
    <w:p w14:paraId="285F19C1" w14:textId="77777777" w:rsidR="000D7CFC" w:rsidRPr="000D7CFC" w:rsidRDefault="000D7CFC" w:rsidP="000D7CFC">
      <w:pPr>
        <w:spacing w:after="0" w:line="240" w:lineRule="auto"/>
        <w:jc w:val="right"/>
        <w:rPr>
          <w:rFonts w:ascii="Times New Roman" w:hAnsi="Times New Roman" w:cs="Times New Roman"/>
          <w:bCs/>
          <w:snapToGrid w:val="0"/>
          <w:sz w:val="20"/>
          <w:szCs w:val="20"/>
        </w:rPr>
      </w:pPr>
      <w:r w:rsidRPr="003B5C46">
        <w:rPr>
          <w:rFonts w:ascii="Times New Roman" w:hAnsi="Times New Roman" w:cs="Times New Roman"/>
          <w:bCs/>
          <w:snapToGrid w:val="0"/>
          <w:sz w:val="16"/>
          <w:szCs w:val="16"/>
        </w:rPr>
        <w:t>№ 398 от 30.06.2014)</w:t>
      </w:r>
    </w:p>
    <w:p w14:paraId="636BCAD7" w14:textId="77777777" w:rsidR="000D7CFC" w:rsidRPr="003B5C46" w:rsidRDefault="000D7CFC" w:rsidP="000D7CFC">
      <w:pPr>
        <w:spacing w:after="0" w:line="360" w:lineRule="auto"/>
        <w:jc w:val="center"/>
        <w:rPr>
          <w:rFonts w:ascii="Times New Roman" w:hAnsi="Times New Roman" w:cs="Times New Roman"/>
          <w:b/>
          <w:snapToGrid w:val="0"/>
          <w:sz w:val="16"/>
          <w:szCs w:val="16"/>
        </w:rPr>
      </w:pPr>
    </w:p>
    <w:p w14:paraId="3951901E" w14:textId="77777777" w:rsidR="00077C9D" w:rsidRPr="00BE3E9F" w:rsidRDefault="00077C9D" w:rsidP="00BE3E9F">
      <w:pPr>
        <w:spacing w:after="0"/>
        <w:jc w:val="center"/>
        <w:rPr>
          <w:rFonts w:ascii="Times New Roman" w:hAnsi="Times New Roman" w:cs="Times New Roman"/>
          <w:b/>
          <w:snapToGrid w:val="0"/>
          <w:sz w:val="24"/>
          <w:szCs w:val="24"/>
        </w:rPr>
      </w:pPr>
      <w:r w:rsidRPr="00BE3E9F">
        <w:rPr>
          <w:rFonts w:ascii="Times New Roman" w:hAnsi="Times New Roman" w:cs="Times New Roman"/>
          <w:b/>
          <w:snapToGrid w:val="0"/>
          <w:sz w:val="24"/>
          <w:szCs w:val="24"/>
        </w:rPr>
        <w:t>ПАСПОРТ</w:t>
      </w:r>
    </w:p>
    <w:p w14:paraId="0912ABF7" w14:textId="77777777" w:rsidR="00D72E1F" w:rsidRPr="00BE3E9F" w:rsidRDefault="00077C9D" w:rsidP="00BE3E9F">
      <w:pPr>
        <w:spacing w:after="0"/>
        <w:jc w:val="center"/>
        <w:rPr>
          <w:rFonts w:ascii="Times New Roman" w:hAnsi="Times New Roman" w:cs="Times New Roman"/>
          <w:b/>
          <w:snapToGrid w:val="0"/>
          <w:sz w:val="24"/>
          <w:szCs w:val="24"/>
        </w:rPr>
      </w:pPr>
      <w:r w:rsidRPr="00BE3E9F">
        <w:rPr>
          <w:rFonts w:ascii="Times New Roman" w:hAnsi="Times New Roman" w:cs="Times New Roman"/>
          <w:b/>
          <w:snapToGrid w:val="0"/>
          <w:sz w:val="24"/>
          <w:szCs w:val="24"/>
        </w:rPr>
        <w:t xml:space="preserve">ПРОГРАММЫ ЭНЕРГОСБЕРЕЖЕНИЯ И </w:t>
      </w:r>
    </w:p>
    <w:p w14:paraId="2C5BC6C6" w14:textId="77777777" w:rsidR="00C02C09" w:rsidRPr="00BE3E9F" w:rsidRDefault="00077C9D" w:rsidP="00BE3E9F">
      <w:pPr>
        <w:spacing w:after="0"/>
        <w:jc w:val="center"/>
        <w:rPr>
          <w:rFonts w:ascii="Times New Roman" w:hAnsi="Times New Roman" w:cs="Times New Roman"/>
          <w:b/>
          <w:snapToGrid w:val="0"/>
          <w:sz w:val="24"/>
          <w:szCs w:val="24"/>
        </w:rPr>
      </w:pPr>
      <w:r w:rsidRPr="00BE3E9F">
        <w:rPr>
          <w:rFonts w:ascii="Times New Roman" w:hAnsi="Times New Roman" w:cs="Times New Roman"/>
          <w:b/>
          <w:snapToGrid w:val="0"/>
          <w:sz w:val="24"/>
          <w:szCs w:val="24"/>
        </w:rPr>
        <w:t>ПОВЫШЕНИЯ</w:t>
      </w:r>
      <w:r w:rsidR="00431EE2" w:rsidRPr="00BE3E9F">
        <w:rPr>
          <w:rFonts w:ascii="Times New Roman" w:hAnsi="Times New Roman" w:cs="Times New Roman"/>
          <w:b/>
          <w:snapToGrid w:val="0"/>
          <w:sz w:val="24"/>
          <w:szCs w:val="24"/>
        </w:rPr>
        <w:t xml:space="preserve"> </w:t>
      </w:r>
      <w:r w:rsidRPr="00BE3E9F">
        <w:rPr>
          <w:rFonts w:ascii="Times New Roman" w:hAnsi="Times New Roman" w:cs="Times New Roman"/>
          <w:b/>
          <w:snapToGrid w:val="0"/>
          <w:sz w:val="24"/>
          <w:szCs w:val="24"/>
        </w:rPr>
        <w:t>ЭНЕРГЕТИЧЕСКОЙ ЭФФЕКТИВНОСТИ</w:t>
      </w:r>
    </w:p>
    <w:p w14:paraId="31EECE13" w14:textId="23E76520" w:rsidR="007E2FBB" w:rsidRPr="009F2331" w:rsidRDefault="002C158E" w:rsidP="00BE3E9F">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МО</w:t>
      </w:r>
      <w:r w:rsidR="007E2FBB" w:rsidRPr="009F2331">
        <w:rPr>
          <w:rFonts w:ascii="Times New Roman" w:hAnsi="Times New Roman" w:cs="Times New Roman"/>
          <w:sz w:val="24"/>
          <w:szCs w:val="24"/>
          <w:u w:val="single"/>
        </w:rPr>
        <w:t xml:space="preserve"> Корниловско</w:t>
      </w:r>
      <w:r>
        <w:rPr>
          <w:rFonts w:ascii="Times New Roman" w:hAnsi="Times New Roman" w:cs="Times New Roman"/>
          <w:sz w:val="24"/>
          <w:szCs w:val="24"/>
          <w:u w:val="single"/>
        </w:rPr>
        <w:t>е</w:t>
      </w:r>
      <w:r w:rsidR="007E2FBB" w:rsidRPr="009F2331">
        <w:rPr>
          <w:rFonts w:ascii="Times New Roman" w:hAnsi="Times New Roman" w:cs="Times New Roman"/>
          <w:sz w:val="24"/>
          <w:szCs w:val="24"/>
          <w:u w:val="single"/>
        </w:rPr>
        <w:t xml:space="preserve"> сельско</w:t>
      </w:r>
      <w:r>
        <w:rPr>
          <w:rFonts w:ascii="Times New Roman" w:hAnsi="Times New Roman" w:cs="Times New Roman"/>
          <w:sz w:val="24"/>
          <w:szCs w:val="24"/>
          <w:u w:val="single"/>
        </w:rPr>
        <w:t>е</w:t>
      </w:r>
      <w:r w:rsidR="007E2FBB" w:rsidRPr="009F2331">
        <w:rPr>
          <w:rFonts w:ascii="Times New Roman" w:hAnsi="Times New Roman" w:cs="Times New Roman"/>
          <w:sz w:val="24"/>
          <w:szCs w:val="24"/>
          <w:u w:val="single"/>
        </w:rPr>
        <w:t xml:space="preserve"> поселени</w:t>
      </w:r>
      <w:r>
        <w:rPr>
          <w:rFonts w:ascii="Times New Roman" w:hAnsi="Times New Roman" w:cs="Times New Roman"/>
          <w:sz w:val="24"/>
          <w:szCs w:val="24"/>
          <w:u w:val="single"/>
        </w:rPr>
        <w:t>е</w:t>
      </w:r>
    </w:p>
    <w:p w14:paraId="14F6A803" w14:textId="5058F377" w:rsidR="003B5C46" w:rsidRPr="00BE3E9F" w:rsidRDefault="003B5C46" w:rsidP="00BE3E9F">
      <w:pPr>
        <w:spacing w:after="0"/>
        <w:jc w:val="center"/>
        <w:rPr>
          <w:rFonts w:ascii="Times New Roman" w:hAnsi="Times New Roman"/>
          <w:sz w:val="16"/>
          <w:szCs w:val="16"/>
        </w:rPr>
      </w:pPr>
      <w:r w:rsidRPr="00BE3E9F">
        <w:rPr>
          <w:rFonts w:ascii="Times New Roman" w:hAnsi="Times New Roman"/>
          <w:sz w:val="16"/>
          <w:szCs w:val="16"/>
        </w:rPr>
        <w:t>(Наименование организации)</w:t>
      </w:r>
    </w:p>
    <w:p w14:paraId="559848DD" w14:textId="77777777" w:rsidR="003B5C46" w:rsidRPr="00D34EC2" w:rsidRDefault="003B5C46" w:rsidP="005E544E">
      <w:pPr>
        <w:spacing w:after="0" w:line="240" w:lineRule="auto"/>
        <w:jc w:val="center"/>
        <w:rPr>
          <w:rFonts w:ascii="Times New Roman" w:hAnsi="Times New Roman" w:cs="Times New Roman"/>
          <w:b/>
        </w:rPr>
      </w:pP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45"/>
        <w:gridCol w:w="7366"/>
      </w:tblGrid>
      <w:tr w:rsidR="001F1A2B" w:rsidRPr="00D9397E" w14:paraId="0575F499" w14:textId="77777777" w:rsidTr="001C3DD2">
        <w:trPr>
          <w:trHeight w:val="752"/>
          <w:jc w:val="center"/>
        </w:trPr>
        <w:tc>
          <w:tcPr>
            <w:tcW w:w="1321"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14:paraId="4E3034F4" w14:textId="77777777" w:rsidR="00BF4C5F" w:rsidRDefault="001F1A2B" w:rsidP="00895FCE">
            <w:pPr>
              <w:spacing w:after="0"/>
              <w:rPr>
                <w:rFonts w:ascii="Times New Roman" w:eastAsia="Times New Roman" w:hAnsi="Times New Roman" w:cs="Times New Roman"/>
                <w:b/>
                <w:color w:val="000000"/>
                <w:sz w:val="20"/>
                <w:szCs w:val="20"/>
              </w:rPr>
            </w:pPr>
            <w:r w:rsidRPr="00D9397E">
              <w:rPr>
                <w:rFonts w:ascii="Times New Roman" w:eastAsia="Times New Roman" w:hAnsi="Times New Roman" w:cs="Times New Roman"/>
                <w:b/>
                <w:color w:val="000000"/>
                <w:sz w:val="20"/>
                <w:szCs w:val="20"/>
              </w:rPr>
              <w:t xml:space="preserve">Полное наименование </w:t>
            </w:r>
          </w:p>
          <w:p w14:paraId="2A6C5959" w14:textId="77777777" w:rsidR="001F1A2B" w:rsidRPr="00D9397E" w:rsidRDefault="001F1A2B" w:rsidP="00895FCE">
            <w:pPr>
              <w:spacing w:after="0"/>
              <w:rPr>
                <w:rFonts w:ascii="Times New Roman" w:eastAsia="Times New Roman" w:hAnsi="Times New Roman" w:cs="Times New Roman"/>
                <w:b/>
                <w:color w:val="000000"/>
                <w:sz w:val="20"/>
                <w:szCs w:val="20"/>
              </w:rPr>
            </w:pPr>
            <w:r w:rsidRPr="00D9397E">
              <w:rPr>
                <w:rFonts w:ascii="Times New Roman" w:eastAsia="Times New Roman" w:hAnsi="Times New Roman" w:cs="Times New Roman"/>
                <w:b/>
                <w:color w:val="000000"/>
                <w:sz w:val="20"/>
                <w:szCs w:val="20"/>
              </w:rPr>
              <w:t>организации</w:t>
            </w:r>
          </w:p>
        </w:tc>
        <w:tc>
          <w:tcPr>
            <w:tcW w:w="3679"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14:paraId="19AC639B" w14:textId="39B002AE" w:rsidR="001F1A2B" w:rsidRPr="007E2FBB" w:rsidRDefault="007E2FBB" w:rsidP="005F329D">
            <w:pPr>
              <w:spacing w:after="0"/>
              <w:contextualSpacing/>
              <w:jc w:val="both"/>
              <w:rPr>
                <w:rFonts w:ascii="Times New Roman" w:hAnsi="Times New Roman" w:cs="Times New Roman"/>
                <w:sz w:val="20"/>
                <w:szCs w:val="20"/>
              </w:rPr>
            </w:pPr>
            <w:r w:rsidRPr="007E2FBB">
              <w:rPr>
                <w:rFonts w:ascii="Times New Roman" w:hAnsi="Times New Roman" w:cs="Times New Roman"/>
                <w:sz w:val="20"/>
                <w:szCs w:val="20"/>
              </w:rPr>
              <w:t>Администрация Корниловского сельского поселения</w:t>
            </w:r>
          </w:p>
        </w:tc>
      </w:tr>
      <w:tr w:rsidR="001F1A2B" w:rsidRPr="00D9397E" w14:paraId="21A17FAC" w14:textId="77777777" w:rsidTr="006C1E6C">
        <w:trPr>
          <w:trHeight w:val="850"/>
          <w:jc w:val="center"/>
        </w:trPr>
        <w:tc>
          <w:tcPr>
            <w:tcW w:w="1321"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14:paraId="19354968" w14:textId="77777777" w:rsidR="006D0E62" w:rsidRPr="00D9397E" w:rsidRDefault="001F1A2B" w:rsidP="00895FCE">
            <w:pPr>
              <w:spacing w:after="0"/>
              <w:rPr>
                <w:rFonts w:ascii="Times New Roman" w:eastAsia="Times New Roman" w:hAnsi="Times New Roman" w:cs="Times New Roman"/>
                <w:b/>
                <w:color w:val="000000"/>
                <w:sz w:val="20"/>
                <w:szCs w:val="20"/>
              </w:rPr>
            </w:pPr>
            <w:r w:rsidRPr="00D9397E">
              <w:rPr>
                <w:rFonts w:ascii="Times New Roman" w:eastAsia="Times New Roman" w:hAnsi="Times New Roman" w:cs="Times New Roman"/>
                <w:b/>
                <w:color w:val="000000"/>
                <w:sz w:val="20"/>
                <w:szCs w:val="20"/>
              </w:rPr>
              <w:t xml:space="preserve">Основание для </w:t>
            </w:r>
          </w:p>
          <w:p w14:paraId="2C4DDA9F" w14:textId="77777777" w:rsidR="001F1A2B" w:rsidRPr="00D9397E" w:rsidRDefault="001F1A2B" w:rsidP="00895FCE">
            <w:pPr>
              <w:spacing w:after="0"/>
              <w:rPr>
                <w:rFonts w:ascii="Times New Roman" w:eastAsia="Times New Roman" w:hAnsi="Times New Roman" w:cs="Times New Roman"/>
                <w:color w:val="000000"/>
                <w:sz w:val="20"/>
                <w:szCs w:val="20"/>
              </w:rPr>
            </w:pPr>
            <w:r w:rsidRPr="00D9397E">
              <w:rPr>
                <w:rFonts w:ascii="Times New Roman" w:eastAsia="Times New Roman" w:hAnsi="Times New Roman" w:cs="Times New Roman"/>
                <w:b/>
                <w:color w:val="000000"/>
                <w:sz w:val="20"/>
                <w:szCs w:val="20"/>
              </w:rPr>
              <w:t>разработки программы</w:t>
            </w:r>
          </w:p>
        </w:tc>
        <w:tc>
          <w:tcPr>
            <w:tcW w:w="3679"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14:paraId="41C8D64F" w14:textId="4CCED074" w:rsidR="001F1A2B" w:rsidRPr="00857298" w:rsidRDefault="008D0B3A" w:rsidP="00D9397E">
            <w:pPr>
              <w:spacing w:after="0"/>
              <w:jc w:val="both"/>
              <w:rPr>
                <w:rFonts w:ascii="Times New Roman" w:eastAsia="Times New Roman" w:hAnsi="Times New Roman" w:cs="Times New Roman"/>
                <w:color w:val="000000"/>
                <w:sz w:val="20"/>
                <w:szCs w:val="20"/>
              </w:rPr>
            </w:pPr>
            <w:r w:rsidRPr="00857298">
              <w:rPr>
                <w:rFonts w:ascii="Times New Roman" w:eastAsia="Times New Roman" w:hAnsi="Times New Roman" w:cs="Times New Roman"/>
                <w:color w:val="000000"/>
                <w:sz w:val="20"/>
                <w:szCs w:val="20"/>
              </w:rPr>
              <w:t xml:space="preserve">– </w:t>
            </w:r>
            <w:r w:rsidR="001F1A2B" w:rsidRPr="00857298">
              <w:rPr>
                <w:rFonts w:ascii="Times New Roman" w:eastAsia="Times New Roman" w:hAnsi="Times New Roman" w:cs="Times New Roman"/>
                <w:color w:val="000000"/>
                <w:sz w:val="20"/>
                <w:szCs w:val="20"/>
              </w:rPr>
              <w:t>Федеральный закон РФ № 261-ФЗ от 23.11.2009 г. «Об энергосбережении и о повышении энергетической эффективности и о внесении изменений в отдельные законодательные акты РФ»;</w:t>
            </w:r>
          </w:p>
          <w:p w14:paraId="50D278A7" w14:textId="77777777" w:rsidR="006D0E62" w:rsidRPr="00857298" w:rsidRDefault="008D0B3A" w:rsidP="00D9397E">
            <w:pPr>
              <w:spacing w:after="0"/>
              <w:jc w:val="both"/>
              <w:rPr>
                <w:rFonts w:ascii="Times New Roman" w:eastAsia="Times New Roman" w:hAnsi="Times New Roman" w:cs="Times New Roman"/>
                <w:color w:val="000000"/>
                <w:sz w:val="20"/>
                <w:szCs w:val="20"/>
              </w:rPr>
            </w:pPr>
            <w:r w:rsidRPr="00857298">
              <w:rPr>
                <w:rFonts w:ascii="Times New Roman" w:eastAsia="Times New Roman" w:hAnsi="Times New Roman" w:cs="Times New Roman"/>
                <w:color w:val="000000"/>
                <w:sz w:val="20"/>
                <w:szCs w:val="20"/>
              </w:rPr>
              <w:t xml:space="preserve">– </w:t>
            </w:r>
            <w:r w:rsidR="001F1A2B" w:rsidRPr="00857298">
              <w:rPr>
                <w:rFonts w:ascii="Times New Roman" w:eastAsia="Times New Roman" w:hAnsi="Times New Roman" w:cs="Times New Roman"/>
                <w:color w:val="000000"/>
                <w:sz w:val="20"/>
                <w:szCs w:val="20"/>
              </w:rPr>
              <w:t>Приказ министерства экономического развития РФ от 17.02.2010г. № 61 «Об утверждении примерного перечня мероприятий в области энергосбережения и повышения энергетической эффективности»;</w:t>
            </w:r>
          </w:p>
          <w:p w14:paraId="356B8459" w14:textId="77777777" w:rsidR="001F1A2B" w:rsidRDefault="008D0B3A" w:rsidP="00D9397E">
            <w:pPr>
              <w:spacing w:after="0"/>
              <w:jc w:val="both"/>
              <w:rPr>
                <w:rFonts w:ascii="Times New Roman" w:eastAsia="Times New Roman" w:hAnsi="Times New Roman" w:cs="Times New Roman"/>
                <w:color w:val="000000"/>
                <w:sz w:val="20"/>
                <w:szCs w:val="20"/>
              </w:rPr>
            </w:pPr>
            <w:r w:rsidRPr="00857298">
              <w:rPr>
                <w:rFonts w:ascii="Times New Roman" w:eastAsia="Times New Roman" w:hAnsi="Times New Roman" w:cs="Times New Roman"/>
                <w:color w:val="000000"/>
                <w:sz w:val="20"/>
                <w:szCs w:val="20"/>
              </w:rPr>
              <w:t xml:space="preserve">– </w:t>
            </w:r>
            <w:r w:rsidR="001F1A2B" w:rsidRPr="00857298">
              <w:rPr>
                <w:rFonts w:ascii="Times New Roman" w:eastAsia="Times New Roman" w:hAnsi="Times New Roman" w:cs="Times New Roman"/>
                <w:color w:val="000000"/>
                <w:sz w:val="20"/>
                <w:szCs w:val="20"/>
              </w:rPr>
              <w:t>Приказ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sidR="00627796">
              <w:rPr>
                <w:rFonts w:ascii="Times New Roman" w:eastAsia="Times New Roman" w:hAnsi="Times New Roman" w:cs="Times New Roman"/>
                <w:color w:val="000000"/>
                <w:sz w:val="20"/>
                <w:szCs w:val="20"/>
              </w:rPr>
              <w:t>;</w:t>
            </w:r>
          </w:p>
          <w:p w14:paraId="78C11076" w14:textId="77777777" w:rsidR="00627796" w:rsidRPr="00857298" w:rsidRDefault="00627796" w:rsidP="00D9397E">
            <w:pPr>
              <w:spacing w:after="0"/>
              <w:jc w:val="both"/>
              <w:rPr>
                <w:rFonts w:ascii="Times New Roman" w:eastAsia="Times New Roman" w:hAnsi="Times New Roman" w:cs="Times New Roman"/>
                <w:color w:val="000000"/>
                <w:sz w:val="20"/>
                <w:szCs w:val="20"/>
              </w:rPr>
            </w:pPr>
            <w:r w:rsidRPr="00857298">
              <w:rPr>
                <w:rFonts w:ascii="Times New Roman" w:eastAsia="Times New Roman" w:hAnsi="Times New Roman" w:cs="Times New Roman"/>
                <w:color w:val="000000"/>
                <w:sz w:val="20"/>
                <w:szCs w:val="20"/>
              </w:rPr>
              <w:t xml:space="preserve">– </w:t>
            </w:r>
            <w:r w:rsidRPr="00627796">
              <w:rPr>
                <w:rFonts w:ascii="Times New Roman" w:eastAsia="Times New Roman" w:hAnsi="Times New Roman" w:cs="Times New Roman"/>
                <w:color w:val="000000"/>
                <w:sz w:val="20"/>
                <w:szCs w:val="20"/>
              </w:rPr>
              <w:t>Постановление Правительства Российской Федерации от 7 октября 2019 г. № 1289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tc>
      </w:tr>
      <w:tr w:rsidR="00711EC4" w:rsidRPr="00D9397E" w14:paraId="4619B277" w14:textId="77777777" w:rsidTr="006C1E6C">
        <w:trPr>
          <w:trHeight w:val="850"/>
          <w:jc w:val="center"/>
        </w:trPr>
        <w:tc>
          <w:tcPr>
            <w:tcW w:w="1321"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14:paraId="4BABA640" w14:textId="77777777" w:rsidR="00711EC4" w:rsidRPr="00D9397E" w:rsidRDefault="00711EC4" w:rsidP="00711EC4">
            <w:pPr>
              <w:spacing w:after="0"/>
              <w:rPr>
                <w:rFonts w:ascii="Times New Roman" w:eastAsia="Times New Roman" w:hAnsi="Times New Roman" w:cs="Times New Roman"/>
                <w:b/>
                <w:color w:val="000000"/>
                <w:sz w:val="20"/>
                <w:szCs w:val="20"/>
              </w:rPr>
            </w:pPr>
            <w:r w:rsidRPr="00D9397E">
              <w:rPr>
                <w:rFonts w:ascii="Times New Roman" w:eastAsia="Times New Roman" w:hAnsi="Times New Roman" w:cs="Times New Roman"/>
                <w:b/>
                <w:color w:val="000000"/>
                <w:sz w:val="20"/>
                <w:szCs w:val="20"/>
              </w:rPr>
              <w:t>Полное наименование исполнителей и (или) соисполнителей программы</w:t>
            </w:r>
          </w:p>
        </w:tc>
        <w:tc>
          <w:tcPr>
            <w:tcW w:w="3679"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14:paraId="1315CB01" w14:textId="15606B2F" w:rsidR="00711EC4" w:rsidRPr="00D40AB6" w:rsidRDefault="007E2FBB" w:rsidP="005F329D">
            <w:pPr>
              <w:spacing w:after="0"/>
              <w:contextualSpacing/>
              <w:jc w:val="both"/>
              <w:rPr>
                <w:rFonts w:ascii="Times New Roman" w:hAnsi="Times New Roman" w:cs="Times New Roman"/>
                <w:sz w:val="20"/>
                <w:szCs w:val="20"/>
              </w:rPr>
            </w:pPr>
            <w:r w:rsidRPr="007E2FBB">
              <w:rPr>
                <w:rFonts w:ascii="Times New Roman" w:hAnsi="Times New Roman" w:cs="Times New Roman"/>
                <w:sz w:val="20"/>
                <w:szCs w:val="20"/>
              </w:rPr>
              <w:t>Администрация Корниловского сельского поселения</w:t>
            </w:r>
          </w:p>
        </w:tc>
      </w:tr>
      <w:tr w:rsidR="00A858E8" w:rsidRPr="00D9397E" w14:paraId="293D5526" w14:textId="77777777" w:rsidTr="006C1E6C">
        <w:trPr>
          <w:trHeight w:val="850"/>
          <w:jc w:val="center"/>
        </w:trPr>
        <w:tc>
          <w:tcPr>
            <w:tcW w:w="1321"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14:paraId="62E0558C" w14:textId="77777777" w:rsidR="00A858E8" w:rsidRPr="007F28CF" w:rsidRDefault="00A858E8" w:rsidP="00A858E8">
            <w:pPr>
              <w:spacing w:after="0"/>
              <w:rPr>
                <w:rFonts w:ascii="Times New Roman" w:eastAsia="Times New Roman" w:hAnsi="Times New Roman" w:cs="Times New Roman"/>
                <w:b/>
                <w:color w:val="000000"/>
                <w:sz w:val="20"/>
                <w:szCs w:val="20"/>
              </w:rPr>
            </w:pPr>
            <w:r w:rsidRPr="007F28CF">
              <w:rPr>
                <w:rFonts w:ascii="Times New Roman" w:eastAsia="Times New Roman" w:hAnsi="Times New Roman" w:cs="Times New Roman"/>
                <w:b/>
                <w:color w:val="000000"/>
                <w:sz w:val="20"/>
                <w:szCs w:val="20"/>
              </w:rPr>
              <w:t>Полное наименование разработчиков программы</w:t>
            </w:r>
          </w:p>
        </w:tc>
        <w:tc>
          <w:tcPr>
            <w:tcW w:w="3679"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14:paraId="533EBF4A" w14:textId="11CFFF26" w:rsidR="00A858E8" w:rsidRPr="007E2FBB" w:rsidRDefault="007E2FBB" w:rsidP="00D40AB6">
            <w:pPr>
              <w:spacing w:after="0"/>
              <w:contextualSpacing/>
              <w:jc w:val="both"/>
              <w:rPr>
                <w:rFonts w:ascii="Times New Roman" w:hAnsi="Times New Roman" w:cs="Times New Roman"/>
                <w:sz w:val="20"/>
                <w:szCs w:val="20"/>
              </w:rPr>
            </w:pPr>
            <w:r w:rsidRPr="007E2FBB">
              <w:rPr>
                <w:rStyle w:val="layout"/>
                <w:rFonts w:ascii="Times New Roman" w:hAnsi="Times New Roman" w:cs="Times New Roman"/>
                <w:sz w:val="20"/>
              </w:rPr>
              <w:t>И</w:t>
            </w:r>
            <w:r w:rsidR="0012484F">
              <w:rPr>
                <w:rStyle w:val="layout"/>
                <w:rFonts w:ascii="Times New Roman" w:hAnsi="Times New Roman" w:cs="Times New Roman"/>
                <w:sz w:val="20"/>
              </w:rPr>
              <w:t>ндивидуальный предприниматель</w:t>
            </w:r>
            <w:r w:rsidRPr="007E2FBB">
              <w:rPr>
                <w:rStyle w:val="layout"/>
                <w:rFonts w:ascii="Times New Roman" w:hAnsi="Times New Roman" w:cs="Times New Roman"/>
                <w:sz w:val="20"/>
              </w:rPr>
              <w:t xml:space="preserve"> </w:t>
            </w:r>
            <w:r w:rsidRPr="007E2FBB">
              <w:rPr>
                <w:rStyle w:val="afb"/>
                <w:rFonts w:ascii="Times New Roman" w:hAnsi="Times New Roman" w:cs="Times New Roman"/>
                <w:b w:val="0"/>
                <w:sz w:val="20"/>
              </w:rPr>
              <w:t>Крылов Иван Васильевич</w:t>
            </w:r>
          </w:p>
        </w:tc>
      </w:tr>
      <w:tr w:rsidR="00166E0F" w:rsidRPr="00D9397E" w14:paraId="79ED5A10" w14:textId="77777777" w:rsidTr="006C1E6C">
        <w:trPr>
          <w:trHeight w:val="850"/>
          <w:jc w:val="center"/>
        </w:trPr>
        <w:tc>
          <w:tcPr>
            <w:tcW w:w="1321"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14:paraId="30F84F6C" w14:textId="77777777" w:rsidR="00166E0F" w:rsidRPr="00D9397E" w:rsidRDefault="00166E0F" w:rsidP="00895FCE">
            <w:pPr>
              <w:spacing w:after="0"/>
              <w:rPr>
                <w:rFonts w:ascii="Times New Roman" w:eastAsia="Times New Roman" w:hAnsi="Times New Roman" w:cs="Times New Roman"/>
                <w:b/>
                <w:color w:val="000000"/>
                <w:sz w:val="20"/>
                <w:szCs w:val="20"/>
              </w:rPr>
            </w:pPr>
            <w:r w:rsidRPr="00D9397E">
              <w:rPr>
                <w:rFonts w:ascii="Times New Roman" w:eastAsia="Times New Roman" w:hAnsi="Times New Roman" w:cs="Times New Roman"/>
                <w:b/>
                <w:color w:val="000000"/>
                <w:sz w:val="20"/>
                <w:szCs w:val="20"/>
              </w:rPr>
              <w:t>Цель программы</w:t>
            </w:r>
          </w:p>
        </w:tc>
        <w:tc>
          <w:tcPr>
            <w:tcW w:w="3679"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14:paraId="410BBA0D" w14:textId="77777777" w:rsidR="00166E0F" w:rsidRPr="00D9397E" w:rsidRDefault="00166E0F" w:rsidP="00572686">
            <w:pPr>
              <w:pStyle w:val="a4"/>
              <w:spacing w:line="276" w:lineRule="auto"/>
              <w:jc w:val="both"/>
              <w:rPr>
                <w:rFonts w:ascii="Times New Roman" w:hAnsi="Times New Roman"/>
                <w:sz w:val="20"/>
                <w:szCs w:val="20"/>
              </w:rPr>
            </w:pPr>
            <w:r w:rsidRPr="005E544E">
              <w:rPr>
                <w:rFonts w:ascii="Times New Roman" w:hAnsi="Times New Roman"/>
                <w:sz w:val="20"/>
                <w:szCs w:val="20"/>
              </w:rPr>
              <w:t>Повышение эффективности потребления энергетических ресурсов,</w:t>
            </w:r>
            <w:r w:rsidRPr="00BF4927">
              <w:rPr>
                <w:rFonts w:ascii="Times New Roman" w:hAnsi="Times New Roman"/>
                <w:sz w:val="20"/>
                <w:szCs w:val="20"/>
              </w:rPr>
              <w:t xml:space="preserve"> предусматривающее достижение наиболее высоких целевых показателей энергосбережения и снижение финансовой нагрузки на бюджет за счет реализации энерго</w:t>
            </w:r>
            <w:r w:rsidRPr="00D9397E">
              <w:rPr>
                <w:rFonts w:ascii="Times New Roman" w:hAnsi="Times New Roman"/>
                <w:sz w:val="20"/>
                <w:szCs w:val="20"/>
              </w:rPr>
              <w:t>сберегающих мероприятий и снижения энергоемкости.</w:t>
            </w:r>
          </w:p>
        </w:tc>
      </w:tr>
      <w:tr w:rsidR="00166E0F" w:rsidRPr="00D9397E" w14:paraId="060AE9C8" w14:textId="77777777" w:rsidTr="006C1E6C">
        <w:trPr>
          <w:trHeight w:val="850"/>
          <w:jc w:val="center"/>
        </w:trPr>
        <w:tc>
          <w:tcPr>
            <w:tcW w:w="1321"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14:paraId="21A513BF" w14:textId="77777777" w:rsidR="00166E0F" w:rsidRPr="00D9397E" w:rsidRDefault="00166E0F" w:rsidP="00895FCE">
            <w:pPr>
              <w:spacing w:after="0"/>
              <w:rPr>
                <w:rFonts w:ascii="Times New Roman" w:eastAsia="Times New Roman" w:hAnsi="Times New Roman" w:cs="Times New Roman"/>
                <w:b/>
                <w:color w:val="000000"/>
                <w:sz w:val="20"/>
                <w:szCs w:val="20"/>
              </w:rPr>
            </w:pPr>
            <w:r w:rsidRPr="00D9397E">
              <w:rPr>
                <w:rFonts w:ascii="Times New Roman" w:eastAsia="Times New Roman" w:hAnsi="Times New Roman" w:cs="Times New Roman"/>
                <w:b/>
                <w:color w:val="000000"/>
                <w:sz w:val="20"/>
                <w:szCs w:val="20"/>
              </w:rPr>
              <w:lastRenderedPageBreak/>
              <w:t>Задачи программы</w:t>
            </w:r>
          </w:p>
        </w:tc>
        <w:tc>
          <w:tcPr>
            <w:tcW w:w="3679"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14:paraId="54F34AA5" w14:textId="77777777" w:rsidR="00166E0F" w:rsidRPr="00D9397E" w:rsidRDefault="003E7A97" w:rsidP="00D9397E">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166E0F" w:rsidRPr="00D9397E">
              <w:rPr>
                <w:rFonts w:ascii="Times New Roman" w:eastAsia="Times New Roman" w:hAnsi="Times New Roman" w:cs="Times New Roman"/>
                <w:color w:val="000000"/>
                <w:sz w:val="20"/>
                <w:szCs w:val="20"/>
              </w:rPr>
              <w:t xml:space="preserve"> Снижение удельных величин потребления топливно-энергетических ресурсов (электроэнергии, тепловой энергии</w:t>
            </w:r>
            <w:r w:rsidR="00166E0F">
              <w:rPr>
                <w:rFonts w:ascii="Times New Roman" w:eastAsia="Times New Roman" w:hAnsi="Times New Roman" w:cs="Times New Roman"/>
                <w:color w:val="000000"/>
                <w:sz w:val="20"/>
                <w:szCs w:val="20"/>
              </w:rPr>
              <w:t xml:space="preserve"> и </w:t>
            </w:r>
            <w:r w:rsidR="00166E0F" w:rsidRPr="00D9397E">
              <w:rPr>
                <w:rFonts w:ascii="Times New Roman" w:eastAsia="Times New Roman" w:hAnsi="Times New Roman" w:cs="Times New Roman"/>
                <w:color w:val="000000"/>
                <w:sz w:val="20"/>
                <w:szCs w:val="20"/>
              </w:rPr>
              <w:t>котельно-печного топлива) при сохранении устойчивости функционирования организации.</w:t>
            </w:r>
          </w:p>
          <w:p w14:paraId="148387FE" w14:textId="77777777" w:rsidR="00166E0F" w:rsidRPr="00D9397E" w:rsidRDefault="00653489" w:rsidP="00D9397E">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166E0F" w:rsidRPr="00D9397E">
              <w:rPr>
                <w:rFonts w:ascii="Times New Roman" w:eastAsia="Times New Roman" w:hAnsi="Times New Roman" w:cs="Times New Roman"/>
                <w:color w:val="000000"/>
                <w:sz w:val="20"/>
                <w:szCs w:val="20"/>
              </w:rPr>
              <w:t>Снижение величины вложения финансовых средств на оплату потребления топливно-энергетических ресурсов (уменьшение количества постоянных издержек).</w:t>
            </w:r>
          </w:p>
          <w:p w14:paraId="1504CBE8" w14:textId="77777777" w:rsidR="00166E0F" w:rsidRPr="00D9397E" w:rsidRDefault="003E7A97" w:rsidP="00D9397E">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166E0F" w:rsidRPr="00D9397E">
              <w:rPr>
                <w:rFonts w:ascii="Times New Roman" w:eastAsia="Times New Roman" w:hAnsi="Times New Roman" w:cs="Times New Roman"/>
                <w:color w:val="000000"/>
                <w:sz w:val="20"/>
                <w:szCs w:val="20"/>
              </w:rPr>
              <w:t xml:space="preserve"> Снижение финансовой нагрузки на бюджет.</w:t>
            </w:r>
          </w:p>
          <w:p w14:paraId="740F3255" w14:textId="77777777" w:rsidR="00166E0F" w:rsidRPr="00D9397E" w:rsidRDefault="003E7A97" w:rsidP="00D9397E">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166E0F" w:rsidRPr="00D9397E">
              <w:rPr>
                <w:rFonts w:ascii="Times New Roman" w:eastAsia="Times New Roman" w:hAnsi="Times New Roman" w:cs="Times New Roman"/>
                <w:color w:val="000000"/>
                <w:sz w:val="20"/>
                <w:szCs w:val="20"/>
              </w:rPr>
              <w:t xml:space="preserve"> Сокращение потерь топливно-энергетических ресурсов.</w:t>
            </w:r>
          </w:p>
        </w:tc>
      </w:tr>
      <w:tr w:rsidR="00166E0F" w:rsidRPr="00D9397E" w14:paraId="4944C325" w14:textId="77777777" w:rsidTr="006C1E6C">
        <w:trPr>
          <w:trHeight w:val="850"/>
          <w:jc w:val="center"/>
        </w:trPr>
        <w:tc>
          <w:tcPr>
            <w:tcW w:w="1321"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14:paraId="6BB75DB8" w14:textId="77777777" w:rsidR="00166E0F" w:rsidRPr="00D9397E" w:rsidRDefault="00166E0F" w:rsidP="00895FCE">
            <w:pPr>
              <w:spacing w:after="0"/>
              <w:rPr>
                <w:rFonts w:ascii="Times New Roman" w:eastAsia="Times New Roman" w:hAnsi="Times New Roman" w:cs="Times New Roman"/>
                <w:b/>
                <w:color w:val="000000"/>
                <w:sz w:val="20"/>
                <w:szCs w:val="20"/>
              </w:rPr>
            </w:pPr>
            <w:r w:rsidRPr="00D9397E">
              <w:rPr>
                <w:rFonts w:ascii="Times New Roman" w:eastAsia="Times New Roman" w:hAnsi="Times New Roman" w:cs="Times New Roman"/>
                <w:b/>
                <w:color w:val="000000"/>
                <w:sz w:val="20"/>
                <w:szCs w:val="20"/>
              </w:rPr>
              <w:t xml:space="preserve">Целевые показатели </w:t>
            </w:r>
          </w:p>
          <w:p w14:paraId="7493414B" w14:textId="77777777" w:rsidR="00166E0F" w:rsidRPr="00D9397E" w:rsidRDefault="00166E0F" w:rsidP="00895FCE">
            <w:pPr>
              <w:spacing w:after="0"/>
              <w:rPr>
                <w:rFonts w:ascii="Times New Roman" w:eastAsia="Times New Roman" w:hAnsi="Times New Roman" w:cs="Times New Roman"/>
                <w:color w:val="000000"/>
                <w:sz w:val="20"/>
                <w:szCs w:val="20"/>
              </w:rPr>
            </w:pPr>
            <w:r w:rsidRPr="00D9397E">
              <w:rPr>
                <w:rFonts w:ascii="Times New Roman" w:eastAsia="Times New Roman" w:hAnsi="Times New Roman" w:cs="Times New Roman"/>
                <w:b/>
                <w:color w:val="000000"/>
                <w:sz w:val="20"/>
                <w:szCs w:val="20"/>
              </w:rPr>
              <w:t>программы</w:t>
            </w:r>
          </w:p>
        </w:tc>
        <w:tc>
          <w:tcPr>
            <w:tcW w:w="3679"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14:paraId="503CD85A" w14:textId="77777777" w:rsidR="00166E0F" w:rsidRPr="00D9397E" w:rsidRDefault="00166E0F" w:rsidP="00541BA8">
            <w:pPr>
              <w:spacing w:after="0"/>
              <w:jc w:val="both"/>
              <w:rPr>
                <w:rFonts w:ascii="Times New Roman" w:eastAsia="Times New Roman" w:hAnsi="Times New Roman" w:cs="Times New Roman"/>
                <w:color w:val="000000"/>
                <w:sz w:val="20"/>
                <w:szCs w:val="20"/>
              </w:rPr>
            </w:pPr>
            <w:r w:rsidRPr="00D9397E">
              <w:rPr>
                <w:rFonts w:ascii="Times New Roman" w:eastAsia="Times New Roman" w:hAnsi="Times New Roman" w:cs="Times New Roman"/>
                <w:color w:val="000000"/>
                <w:sz w:val="20"/>
                <w:szCs w:val="20"/>
              </w:rPr>
              <w:t xml:space="preserve">Целевые показатели рассчитываются в соответствии с Методикой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w:t>
            </w:r>
            <w:r w:rsidR="00541BA8">
              <w:rPr>
                <w:rFonts w:ascii="Times New Roman" w:eastAsia="Times New Roman" w:hAnsi="Times New Roman" w:cs="Times New Roman"/>
                <w:color w:val="000000"/>
                <w:sz w:val="20"/>
                <w:szCs w:val="20"/>
              </w:rPr>
              <w:t>П</w:t>
            </w:r>
            <w:r w:rsidRPr="00D9397E">
              <w:rPr>
                <w:rFonts w:ascii="Times New Roman" w:eastAsia="Times New Roman" w:hAnsi="Times New Roman" w:cs="Times New Roman"/>
                <w:color w:val="000000"/>
                <w:sz w:val="20"/>
                <w:szCs w:val="20"/>
              </w:rPr>
              <w:t xml:space="preserve">риказом </w:t>
            </w:r>
            <w:r w:rsidR="00541BA8" w:rsidRPr="00541BA8">
              <w:rPr>
                <w:rFonts w:ascii="Times New Roman" w:eastAsia="Times New Roman" w:hAnsi="Times New Roman" w:cs="Times New Roman"/>
                <w:color w:val="000000"/>
                <w:sz w:val="20"/>
                <w:szCs w:val="20"/>
              </w:rPr>
              <w:t>Минэкономразвития России от 15 июля 2020 года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p>
        </w:tc>
      </w:tr>
      <w:tr w:rsidR="00166E0F" w:rsidRPr="00D9397E" w14:paraId="1EBD0B68" w14:textId="77777777" w:rsidTr="006C1E6C">
        <w:trPr>
          <w:trHeight w:val="850"/>
          <w:jc w:val="center"/>
        </w:trPr>
        <w:tc>
          <w:tcPr>
            <w:tcW w:w="1321"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14:paraId="6DFF4319" w14:textId="77777777" w:rsidR="00166E0F" w:rsidRPr="00D9397E" w:rsidRDefault="00166E0F" w:rsidP="00895FCE">
            <w:pPr>
              <w:spacing w:after="0"/>
              <w:rPr>
                <w:rFonts w:ascii="Times New Roman" w:eastAsia="Times New Roman" w:hAnsi="Times New Roman" w:cs="Times New Roman"/>
                <w:b/>
                <w:color w:val="000000"/>
                <w:sz w:val="20"/>
                <w:szCs w:val="20"/>
              </w:rPr>
            </w:pPr>
            <w:r w:rsidRPr="00D9397E">
              <w:rPr>
                <w:rFonts w:ascii="Times New Roman" w:eastAsia="Times New Roman" w:hAnsi="Times New Roman" w:cs="Times New Roman"/>
                <w:b/>
                <w:color w:val="000000"/>
                <w:sz w:val="20"/>
                <w:szCs w:val="20"/>
              </w:rPr>
              <w:t xml:space="preserve">Сроки реализации </w:t>
            </w:r>
          </w:p>
          <w:p w14:paraId="74BDFC0E" w14:textId="77777777" w:rsidR="00166E0F" w:rsidRPr="00D9397E" w:rsidRDefault="00166E0F" w:rsidP="00895FCE">
            <w:pPr>
              <w:spacing w:after="0"/>
              <w:rPr>
                <w:rFonts w:ascii="Times New Roman" w:eastAsia="Times New Roman" w:hAnsi="Times New Roman" w:cs="Times New Roman"/>
                <w:b/>
                <w:color w:val="000000"/>
                <w:sz w:val="20"/>
                <w:szCs w:val="20"/>
              </w:rPr>
            </w:pPr>
            <w:r w:rsidRPr="00D9397E">
              <w:rPr>
                <w:rFonts w:ascii="Times New Roman" w:eastAsia="Times New Roman" w:hAnsi="Times New Roman" w:cs="Times New Roman"/>
                <w:b/>
                <w:color w:val="000000"/>
                <w:sz w:val="20"/>
                <w:szCs w:val="20"/>
              </w:rPr>
              <w:t>программы</w:t>
            </w:r>
          </w:p>
        </w:tc>
        <w:tc>
          <w:tcPr>
            <w:tcW w:w="3679"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14:paraId="377BAD88" w14:textId="02EF0C9A" w:rsidR="00166E0F" w:rsidRPr="00D9397E" w:rsidRDefault="00170CFA" w:rsidP="007F28CF">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w:t>
            </w:r>
            <w:r w:rsidR="007F28CF">
              <w:rPr>
                <w:rFonts w:ascii="Times New Roman" w:eastAsia="Times New Roman" w:hAnsi="Times New Roman" w:cs="Times New Roman"/>
                <w:color w:val="000000"/>
                <w:sz w:val="20"/>
                <w:szCs w:val="20"/>
              </w:rPr>
              <w:t>2</w:t>
            </w:r>
            <w:r w:rsidR="00166E0F" w:rsidRPr="00C35801">
              <w:rPr>
                <w:rFonts w:ascii="Times New Roman" w:eastAsia="Times New Roman" w:hAnsi="Times New Roman" w:cs="Times New Roman"/>
                <w:color w:val="000000"/>
                <w:sz w:val="20"/>
                <w:szCs w:val="20"/>
              </w:rPr>
              <w:t>-20</w:t>
            </w:r>
            <w:r w:rsidR="00166E0F">
              <w:rPr>
                <w:rFonts w:ascii="Times New Roman" w:eastAsia="Times New Roman" w:hAnsi="Times New Roman" w:cs="Times New Roman"/>
                <w:color w:val="000000"/>
                <w:sz w:val="20"/>
                <w:szCs w:val="20"/>
              </w:rPr>
              <w:t>2</w:t>
            </w:r>
            <w:r w:rsidR="007F28CF">
              <w:rPr>
                <w:rFonts w:ascii="Times New Roman" w:eastAsia="Times New Roman" w:hAnsi="Times New Roman" w:cs="Times New Roman"/>
                <w:color w:val="000000"/>
                <w:sz w:val="20"/>
                <w:szCs w:val="20"/>
              </w:rPr>
              <w:t xml:space="preserve">4 </w:t>
            </w:r>
            <w:r w:rsidR="00166E0F" w:rsidRPr="00C35801">
              <w:rPr>
                <w:rFonts w:ascii="Times New Roman" w:eastAsia="Times New Roman" w:hAnsi="Times New Roman" w:cs="Times New Roman"/>
                <w:color w:val="000000"/>
                <w:sz w:val="20"/>
                <w:szCs w:val="20"/>
              </w:rPr>
              <w:t>годы</w:t>
            </w:r>
          </w:p>
        </w:tc>
      </w:tr>
      <w:tr w:rsidR="00166E0F" w:rsidRPr="00D9397E" w14:paraId="49E7A02C" w14:textId="77777777" w:rsidTr="006C1E6C">
        <w:trPr>
          <w:trHeight w:val="850"/>
          <w:jc w:val="center"/>
        </w:trPr>
        <w:tc>
          <w:tcPr>
            <w:tcW w:w="1321"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14:paraId="556B55D1" w14:textId="77777777" w:rsidR="00166E0F" w:rsidRPr="00D9397E" w:rsidRDefault="00166E0F" w:rsidP="00895FCE">
            <w:pPr>
              <w:spacing w:after="0"/>
              <w:rPr>
                <w:rFonts w:ascii="Times New Roman" w:eastAsia="Times New Roman" w:hAnsi="Times New Roman" w:cs="Times New Roman"/>
                <w:b/>
                <w:color w:val="000000"/>
                <w:sz w:val="20"/>
                <w:szCs w:val="20"/>
              </w:rPr>
            </w:pPr>
            <w:r w:rsidRPr="00D9397E">
              <w:rPr>
                <w:rFonts w:ascii="Times New Roman" w:eastAsia="Times New Roman" w:hAnsi="Times New Roman" w:cs="Times New Roman"/>
                <w:b/>
                <w:color w:val="000000"/>
                <w:sz w:val="20"/>
                <w:szCs w:val="20"/>
              </w:rPr>
              <w:t>Источники и объемы финансового обеспечения реализации программы</w:t>
            </w:r>
          </w:p>
        </w:tc>
        <w:tc>
          <w:tcPr>
            <w:tcW w:w="3679"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14:paraId="11C8263E" w14:textId="7CFA0CC6" w:rsidR="00166E0F" w:rsidRPr="00AB6566" w:rsidRDefault="009F2331" w:rsidP="00BF4C5F">
            <w:pPr>
              <w:spacing w:after="0"/>
              <w:jc w:val="both"/>
              <w:rPr>
                <w:rFonts w:ascii="Times New Roman" w:hAnsi="Times New Roman" w:cs="Times New Roman"/>
                <w:sz w:val="20"/>
                <w:szCs w:val="20"/>
              </w:rPr>
            </w:pPr>
            <w:r>
              <w:rPr>
                <w:rFonts w:ascii="Times New Roman" w:hAnsi="Times New Roman" w:cs="Times New Roman"/>
                <w:sz w:val="20"/>
                <w:szCs w:val="20"/>
              </w:rPr>
              <w:t>М</w:t>
            </w:r>
            <w:r w:rsidR="0012484F">
              <w:rPr>
                <w:rFonts w:ascii="Times New Roman" w:hAnsi="Times New Roman" w:cs="Times New Roman"/>
                <w:sz w:val="20"/>
                <w:szCs w:val="20"/>
              </w:rPr>
              <w:t>естный бюджет</w:t>
            </w:r>
            <w:r w:rsidRPr="009121FA">
              <w:rPr>
                <w:rFonts w:ascii="Times New Roman" w:hAnsi="Times New Roman" w:cs="Times New Roman"/>
                <w:sz w:val="20"/>
                <w:szCs w:val="20"/>
              </w:rPr>
              <w:t xml:space="preserve"> (</w:t>
            </w:r>
            <w:r>
              <w:rPr>
                <w:rFonts w:ascii="Times New Roman" w:hAnsi="Times New Roman" w:cs="Times New Roman"/>
                <w:sz w:val="20"/>
                <w:szCs w:val="20"/>
              </w:rPr>
              <w:t>М</w:t>
            </w:r>
            <w:r w:rsidR="0012484F">
              <w:rPr>
                <w:rFonts w:ascii="Times New Roman" w:hAnsi="Times New Roman" w:cs="Times New Roman"/>
                <w:sz w:val="20"/>
                <w:szCs w:val="20"/>
              </w:rPr>
              <w:t>Б</w:t>
            </w:r>
            <w:r w:rsidR="006C1E6C" w:rsidRPr="009121FA">
              <w:rPr>
                <w:rFonts w:ascii="Times New Roman" w:hAnsi="Times New Roman" w:cs="Times New Roman"/>
                <w:sz w:val="20"/>
                <w:szCs w:val="20"/>
              </w:rPr>
              <w:t>)</w:t>
            </w:r>
            <w:r w:rsidR="00EB0974" w:rsidRPr="009121FA">
              <w:rPr>
                <w:rFonts w:ascii="Times New Roman" w:hAnsi="Times New Roman" w:cs="Times New Roman"/>
                <w:sz w:val="20"/>
                <w:szCs w:val="20"/>
              </w:rPr>
              <w:t>:</w:t>
            </w:r>
          </w:p>
          <w:p w14:paraId="466FE0E7" w14:textId="5C4C3BBE" w:rsidR="00A3765C" w:rsidRPr="00A3765C" w:rsidRDefault="00A3765C" w:rsidP="00A3765C">
            <w:pPr>
              <w:spacing w:after="0"/>
              <w:jc w:val="both"/>
              <w:rPr>
                <w:rFonts w:ascii="Times New Roman" w:eastAsia="Times New Roman" w:hAnsi="Times New Roman" w:cs="Times New Roman"/>
                <w:color w:val="000000"/>
                <w:sz w:val="20"/>
                <w:szCs w:val="20"/>
              </w:rPr>
            </w:pPr>
            <w:r w:rsidRPr="00A3765C">
              <w:rPr>
                <w:rFonts w:ascii="Times New Roman" w:eastAsia="Times New Roman" w:hAnsi="Times New Roman" w:cs="Times New Roman"/>
                <w:color w:val="000000"/>
                <w:sz w:val="20"/>
                <w:szCs w:val="20"/>
              </w:rPr>
              <w:t>202</w:t>
            </w:r>
            <w:r w:rsidR="007C035F">
              <w:rPr>
                <w:rFonts w:ascii="Times New Roman" w:eastAsia="Times New Roman" w:hAnsi="Times New Roman" w:cs="Times New Roman"/>
                <w:color w:val="000000"/>
                <w:sz w:val="20"/>
                <w:szCs w:val="20"/>
              </w:rPr>
              <w:t>2</w:t>
            </w:r>
            <w:r w:rsidR="00A6240D">
              <w:rPr>
                <w:rFonts w:ascii="Times New Roman" w:eastAsia="Times New Roman" w:hAnsi="Times New Roman" w:cs="Times New Roman"/>
                <w:color w:val="000000"/>
                <w:sz w:val="20"/>
                <w:szCs w:val="20"/>
              </w:rPr>
              <w:t xml:space="preserve"> </w:t>
            </w:r>
            <w:r w:rsidR="00A96D11">
              <w:rPr>
                <w:rFonts w:ascii="Times New Roman" w:eastAsia="Times New Roman" w:hAnsi="Times New Roman" w:cs="Times New Roman"/>
                <w:color w:val="000000"/>
                <w:sz w:val="20"/>
                <w:szCs w:val="20"/>
              </w:rPr>
              <w:t xml:space="preserve">год:  </w:t>
            </w:r>
            <w:r w:rsidR="00A6240D">
              <w:rPr>
                <w:rFonts w:ascii="Times New Roman" w:eastAsia="Times New Roman" w:hAnsi="Times New Roman" w:cs="Times New Roman"/>
                <w:color w:val="000000"/>
                <w:sz w:val="20"/>
                <w:szCs w:val="20"/>
              </w:rPr>
              <w:t xml:space="preserve">     </w:t>
            </w:r>
            <w:r w:rsidR="00A96D11">
              <w:rPr>
                <w:rFonts w:ascii="Times New Roman" w:eastAsia="Times New Roman" w:hAnsi="Times New Roman" w:cs="Times New Roman"/>
                <w:color w:val="000000"/>
                <w:sz w:val="20"/>
                <w:szCs w:val="20"/>
              </w:rPr>
              <w:t xml:space="preserve"> </w:t>
            </w:r>
            <w:r w:rsidR="00A6240D">
              <w:rPr>
                <w:rFonts w:ascii="Times New Roman" w:eastAsia="Times New Roman" w:hAnsi="Times New Roman" w:cs="Times New Roman"/>
                <w:color w:val="000000"/>
                <w:sz w:val="20"/>
                <w:szCs w:val="20"/>
              </w:rPr>
              <w:t xml:space="preserve">  </w:t>
            </w:r>
            <w:r w:rsidR="00982EFD">
              <w:rPr>
                <w:rFonts w:ascii="Times New Roman" w:eastAsia="Times New Roman" w:hAnsi="Times New Roman" w:cs="Times New Roman"/>
                <w:color w:val="000000"/>
                <w:sz w:val="20"/>
                <w:szCs w:val="20"/>
              </w:rPr>
              <w:t>1</w:t>
            </w:r>
            <w:r w:rsidR="007E2FBB">
              <w:rPr>
                <w:rFonts w:ascii="Times New Roman" w:eastAsia="Times New Roman" w:hAnsi="Times New Roman" w:cs="Times New Roman"/>
                <w:color w:val="000000"/>
                <w:sz w:val="20"/>
                <w:szCs w:val="20"/>
              </w:rPr>
              <w:t>7,0</w:t>
            </w:r>
            <w:r w:rsidR="007F28CF">
              <w:rPr>
                <w:rFonts w:ascii="Times New Roman" w:eastAsia="Times New Roman" w:hAnsi="Times New Roman" w:cs="Times New Roman"/>
                <w:color w:val="000000"/>
                <w:sz w:val="20"/>
                <w:szCs w:val="20"/>
              </w:rPr>
              <w:t>0</w:t>
            </w:r>
            <w:r w:rsidR="00A6240D">
              <w:rPr>
                <w:rFonts w:ascii="Times New Roman" w:eastAsia="Times New Roman" w:hAnsi="Times New Roman" w:cs="Times New Roman"/>
                <w:color w:val="000000"/>
                <w:sz w:val="20"/>
                <w:szCs w:val="20"/>
              </w:rPr>
              <w:t xml:space="preserve"> </w:t>
            </w:r>
            <w:r w:rsidR="00A6240D" w:rsidRPr="007F28CF">
              <w:rPr>
                <w:rFonts w:ascii="Times New Roman" w:eastAsia="Times New Roman" w:hAnsi="Times New Roman" w:cs="Times New Roman"/>
                <w:color w:val="000000"/>
                <w:sz w:val="20"/>
                <w:szCs w:val="20"/>
              </w:rPr>
              <w:t>тыс. руб.</w:t>
            </w:r>
          </w:p>
          <w:p w14:paraId="4D13E997" w14:textId="6207D2F6" w:rsidR="00A3765C" w:rsidRPr="007F28CF" w:rsidRDefault="00A3765C" w:rsidP="00A3765C">
            <w:pPr>
              <w:spacing w:after="0"/>
              <w:jc w:val="both"/>
              <w:rPr>
                <w:rFonts w:ascii="Times New Roman" w:eastAsia="Times New Roman" w:hAnsi="Times New Roman" w:cs="Times New Roman"/>
                <w:color w:val="000000"/>
                <w:sz w:val="20"/>
                <w:szCs w:val="20"/>
              </w:rPr>
            </w:pPr>
            <w:r w:rsidRPr="00A3765C">
              <w:rPr>
                <w:rFonts w:ascii="Times New Roman" w:eastAsia="Times New Roman" w:hAnsi="Times New Roman" w:cs="Times New Roman"/>
                <w:color w:val="000000"/>
                <w:sz w:val="20"/>
                <w:szCs w:val="20"/>
              </w:rPr>
              <w:t>202</w:t>
            </w:r>
            <w:r w:rsidR="007C035F">
              <w:rPr>
                <w:rFonts w:ascii="Times New Roman" w:eastAsia="Times New Roman" w:hAnsi="Times New Roman" w:cs="Times New Roman"/>
                <w:color w:val="000000"/>
                <w:sz w:val="20"/>
                <w:szCs w:val="20"/>
              </w:rPr>
              <w:t>3</w:t>
            </w:r>
            <w:r w:rsidR="007E2FBB">
              <w:rPr>
                <w:rFonts w:ascii="Times New Roman" w:eastAsia="Times New Roman" w:hAnsi="Times New Roman" w:cs="Times New Roman"/>
                <w:color w:val="000000"/>
                <w:sz w:val="20"/>
                <w:szCs w:val="20"/>
              </w:rPr>
              <w:t xml:space="preserve"> год:          </w:t>
            </w:r>
            <w:r w:rsidR="00982EFD">
              <w:rPr>
                <w:rFonts w:ascii="Times New Roman" w:eastAsia="Times New Roman" w:hAnsi="Times New Roman" w:cs="Times New Roman"/>
                <w:color w:val="000000"/>
                <w:sz w:val="20"/>
                <w:szCs w:val="20"/>
              </w:rPr>
              <w:t>20</w:t>
            </w:r>
            <w:r w:rsidR="007E2FBB">
              <w:rPr>
                <w:rFonts w:ascii="Times New Roman" w:eastAsia="Times New Roman" w:hAnsi="Times New Roman" w:cs="Times New Roman"/>
                <w:color w:val="000000"/>
                <w:sz w:val="20"/>
                <w:szCs w:val="20"/>
              </w:rPr>
              <w:t>7,20</w:t>
            </w:r>
            <w:r w:rsidR="00A6240D">
              <w:rPr>
                <w:rFonts w:ascii="Times New Roman" w:eastAsia="Times New Roman" w:hAnsi="Times New Roman" w:cs="Times New Roman"/>
                <w:color w:val="000000"/>
                <w:sz w:val="20"/>
                <w:szCs w:val="20"/>
              </w:rPr>
              <w:t xml:space="preserve"> </w:t>
            </w:r>
            <w:r w:rsidRPr="007F28CF">
              <w:rPr>
                <w:rFonts w:ascii="Times New Roman" w:eastAsia="Times New Roman" w:hAnsi="Times New Roman" w:cs="Times New Roman"/>
                <w:color w:val="000000"/>
                <w:sz w:val="20"/>
                <w:szCs w:val="20"/>
              </w:rPr>
              <w:t>тыс. руб.</w:t>
            </w:r>
          </w:p>
          <w:p w14:paraId="0FF5205F" w14:textId="11B33734" w:rsidR="00166E0F" w:rsidRPr="00D9397E" w:rsidRDefault="00A3765C" w:rsidP="007E2FBB">
            <w:pPr>
              <w:spacing w:after="0"/>
              <w:jc w:val="both"/>
              <w:rPr>
                <w:rFonts w:ascii="Times New Roman" w:eastAsia="Times New Roman" w:hAnsi="Times New Roman" w:cs="Times New Roman"/>
                <w:color w:val="000000"/>
                <w:sz w:val="20"/>
                <w:szCs w:val="20"/>
              </w:rPr>
            </w:pPr>
            <w:r w:rsidRPr="007F28CF">
              <w:rPr>
                <w:rFonts w:ascii="Times New Roman" w:eastAsia="Times New Roman" w:hAnsi="Times New Roman" w:cs="Times New Roman"/>
                <w:color w:val="000000"/>
                <w:sz w:val="20"/>
                <w:szCs w:val="20"/>
              </w:rPr>
              <w:t>202</w:t>
            </w:r>
            <w:r w:rsidR="007C035F" w:rsidRPr="007F28CF">
              <w:rPr>
                <w:rFonts w:ascii="Times New Roman" w:eastAsia="Times New Roman" w:hAnsi="Times New Roman" w:cs="Times New Roman"/>
                <w:color w:val="000000"/>
                <w:sz w:val="20"/>
                <w:szCs w:val="20"/>
              </w:rPr>
              <w:t>4</w:t>
            </w:r>
            <w:r w:rsidR="007E2FBB">
              <w:rPr>
                <w:rFonts w:ascii="Times New Roman" w:eastAsia="Times New Roman" w:hAnsi="Times New Roman" w:cs="Times New Roman"/>
                <w:color w:val="000000"/>
                <w:sz w:val="20"/>
                <w:szCs w:val="20"/>
              </w:rPr>
              <w:t xml:space="preserve"> год:          1</w:t>
            </w:r>
            <w:r w:rsidR="00D40AB6">
              <w:rPr>
                <w:rFonts w:ascii="Times New Roman" w:eastAsia="Times New Roman" w:hAnsi="Times New Roman" w:cs="Times New Roman"/>
                <w:color w:val="000000"/>
                <w:sz w:val="20"/>
                <w:szCs w:val="20"/>
              </w:rPr>
              <w:t>0</w:t>
            </w:r>
            <w:r w:rsidRPr="00A3765C">
              <w:rPr>
                <w:rFonts w:ascii="Times New Roman" w:eastAsia="Times New Roman" w:hAnsi="Times New Roman" w:cs="Times New Roman"/>
                <w:color w:val="000000"/>
                <w:sz w:val="20"/>
                <w:szCs w:val="20"/>
              </w:rPr>
              <w:t>,00</w:t>
            </w:r>
            <w:r w:rsidR="007E2FBB">
              <w:rPr>
                <w:rFonts w:ascii="Times New Roman" w:eastAsia="Times New Roman" w:hAnsi="Times New Roman" w:cs="Times New Roman"/>
                <w:color w:val="000000"/>
                <w:sz w:val="20"/>
                <w:szCs w:val="20"/>
              </w:rPr>
              <w:t xml:space="preserve"> </w:t>
            </w:r>
            <w:r w:rsidRPr="00A3765C">
              <w:rPr>
                <w:rFonts w:ascii="Times New Roman" w:eastAsia="Times New Roman" w:hAnsi="Times New Roman" w:cs="Times New Roman"/>
                <w:color w:val="000000"/>
                <w:sz w:val="20"/>
                <w:szCs w:val="20"/>
              </w:rPr>
              <w:t>тыс. руб.</w:t>
            </w:r>
          </w:p>
        </w:tc>
      </w:tr>
      <w:tr w:rsidR="00166E0F" w:rsidRPr="00D9397E" w14:paraId="07B88206" w14:textId="77777777" w:rsidTr="006C1E6C">
        <w:trPr>
          <w:trHeight w:val="850"/>
          <w:jc w:val="center"/>
        </w:trPr>
        <w:tc>
          <w:tcPr>
            <w:tcW w:w="1321"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14:paraId="55F892A6" w14:textId="77777777" w:rsidR="00166E0F" w:rsidRPr="00C35801" w:rsidRDefault="00166E0F" w:rsidP="00895FCE">
            <w:pPr>
              <w:spacing w:after="0"/>
              <w:rPr>
                <w:rFonts w:ascii="Times New Roman" w:eastAsia="Times New Roman" w:hAnsi="Times New Roman" w:cs="Times New Roman"/>
                <w:b/>
                <w:color w:val="000000"/>
                <w:sz w:val="20"/>
                <w:szCs w:val="20"/>
              </w:rPr>
            </w:pPr>
            <w:r w:rsidRPr="00C35801">
              <w:rPr>
                <w:rFonts w:ascii="Times New Roman" w:eastAsia="Times New Roman" w:hAnsi="Times New Roman" w:cs="Times New Roman"/>
                <w:b/>
                <w:color w:val="000000"/>
                <w:sz w:val="20"/>
                <w:szCs w:val="20"/>
              </w:rPr>
              <w:t>Планируемые результаты реализации программы</w:t>
            </w:r>
          </w:p>
        </w:tc>
        <w:tc>
          <w:tcPr>
            <w:tcW w:w="3679"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14:paraId="3C1EBBE7" w14:textId="77777777" w:rsidR="00166E0F" w:rsidRPr="00D9397E" w:rsidRDefault="00166E0F" w:rsidP="00D9397E">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D9397E">
              <w:rPr>
                <w:rFonts w:ascii="Times New Roman" w:eastAsia="Times New Roman" w:hAnsi="Times New Roman" w:cs="Times New Roman"/>
                <w:color w:val="000000"/>
                <w:sz w:val="20"/>
                <w:szCs w:val="20"/>
              </w:rPr>
              <w:t>Обеспечение ежегодного сокращения объемов потребления топливно-энергетических ресурсов и воды;</w:t>
            </w:r>
          </w:p>
          <w:p w14:paraId="021B5F58" w14:textId="77777777" w:rsidR="00166E0F" w:rsidRPr="00D9397E" w:rsidRDefault="00166E0F" w:rsidP="00D9397E">
            <w:pPr>
              <w:numPr>
                <w:ilvl w:val="0"/>
                <w:numId w:val="2"/>
              </w:numPr>
              <w:spacing w:after="0"/>
              <w:ind w:left="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D9397E">
              <w:rPr>
                <w:rFonts w:ascii="Times New Roman" w:eastAsia="Times New Roman" w:hAnsi="Times New Roman" w:cs="Times New Roman"/>
                <w:color w:val="000000"/>
                <w:sz w:val="20"/>
                <w:szCs w:val="20"/>
              </w:rPr>
              <w:t>Снижение платежей за энергоресурсы до минимума при обеспечении комфортных условий пребывания всех участников программы в помещениях организации</w:t>
            </w:r>
          </w:p>
          <w:p w14:paraId="6F255EF3" w14:textId="77777777" w:rsidR="00166E0F" w:rsidRPr="00D9397E" w:rsidRDefault="00166E0F" w:rsidP="00C35801">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D9397E">
              <w:rPr>
                <w:rFonts w:ascii="Times New Roman" w:eastAsia="Times New Roman" w:hAnsi="Times New Roman" w:cs="Times New Roman"/>
                <w:color w:val="000000"/>
                <w:sz w:val="20"/>
                <w:szCs w:val="20"/>
              </w:rPr>
              <w:t>Формирование «энергосберегающего» типа мышления в коллективе</w:t>
            </w:r>
            <w:r>
              <w:rPr>
                <w:rFonts w:ascii="Times New Roman" w:eastAsia="Times New Roman" w:hAnsi="Times New Roman" w:cs="Times New Roman"/>
                <w:color w:val="000000"/>
                <w:sz w:val="20"/>
                <w:szCs w:val="20"/>
              </w:rPr>
              <w:t xml:space="preserve">, </w:t>
            </w:r>
            <w:r w:rsidRPr="00D9397E">
              <w:rPr>
                <w:rFonts w:ascii="Times New Roman" w:eastAsia="Times New Roman" w:hAnsi="Times New Roman" w:cs="Times New Roman"/>
                <w:color w:val="000000"/>
                <w:sz w:val="20"/>
                <w:szCs w:val="20"/>
              </w:rPr>
              <w:t>сокращение нерационального расходования и потерь топливно-энергетических ресурсов.</w:t>
            </w:r>
          </w:p>
        </w:tc>
      </w:tr>
    </w:tbl>
    <w:p w14:paraId="4C60E065" w14:textId="77777777" w:rsidR="001F1A2B" w:rsidRPr="00D34EC2" w:rsidRDefault="001F1A2B" w:rsidP="00036A4F">
      <w:pPr>
        <w:spacing w:after="0" w:line="360" w:lineRule="auto"/>
        <w:rPr>
          <w:rFonts w:ascii="Times New Roman" w:hAnsi="Times New Roman" w:cs="Times New Roman"/>
        </w:rPr>
      </w:pPr>
    </w:p>
    <w:p w14:paraId="3B8D4FB8" w14:textId="77777777" w:rsidR="00C35801" w:rsidRPr="00D34EC2" w:rsidRDefault="00C35801" w:rsidP="00036A4F">
      <w:pPr>
        <w:spacing w:after="0" w:line="360" w:lineRule="auto"/>
        <w:rPr>
          <w:rFonts w:ascii="Times New Roman" w:hAnsi="Times New Roman" w:cs="Times New Roman"/>
        </w:rPr>
      </w:pPr>
    </w:p>
    <w:p w14:paraId="37381532" w14:textId="77777777" w:rsidR="00294E5C" w:rsidRDefault="00294E5C">
      <w:pPr>
        <w:rPr>
          <w:rFonts w:ascii="Times New Roman" w:eastAsia="Times New Roman" w:hAnsi="Times New Roman" w:cs="Times New Roman"/>
          <w:b/>
          <w:bCs/>
          <w:color w:val="000000"/>
          <w:sz w:val="24"/>
        </w:rPr>
      </w:pPr>
      <w:r>
        <w:rPr>
          <w:b/>
          <w:bCs/>
          <w:color w:val="000000"/>
        </w:rPr>
        <w:br w:type="page"/>
      </w:r>
    </w:p>
    <w:sdt>
      <w:sdtPr>
        <w:rPr>
          <w:rFonts w:ascii="Times New Roman" w:eastAsia="Times New Roman" w:hAnsi="Times New Roman" w:cs="Times New Roman"/>
          <w:b w:val="0"/>
          <w:bCs w:val="0"/>
          <w:color w:val="auto"/>
          <w:sz w:val="22"/>
          <w:szCs w:val="22"/>
          <w:lang w:val="en-US" w:eastAsia="en-US"/>
        </w:rPr>
        <w:id w:val="-1586761097"/>
      </w:sdtPr>
      <w:sdtEndPr/>
      <w:sdtContent>
        <w:p w14:paraId="7D91E059" w14:textId="77777777" w:rsidR="005A1F1E" w:rsidRPr="007B392F" w:rsidRDefault="005A1F1E" w:rsidP="005A1F1E">
          <w:pPr>
            <w:pStyle w:val="af0"/>
            <w:rPr>
              <w:rFonts w:ascii="Times New Roman" w:hAnsi="Times New Roman" w:cs="Times New Roman"/>
              <w:color w:val="auto"/>
            </w:rPr>
          </w:pPr>
          <w:r w:rsidRPr="00866F20">
            <w:rPr>
              <w:rFonts w:ascii="Times New Roman" w:hAnsi="Times New Roman" w:cs="Times New Roman"/>
              <w:color w:val="auto"/>
            </w:rPr>
            <w:t>Содержание</w:t>
          </w:r>
        </w:p>
        <w:p w14:paraId="6058B795" w14:textId="77777777" w:rsidR="005A1F1E" w:rsidRPr="007B392F" w:rsidRDefault="005A1F1E" w:rsidP="005A1F1E">
          <w:pPr>
            <w:rPr>
              <w:rFonts w:ascii="Times New Roman" w:hAnsi="Times New Roman" w:cs="Times New Roman"/>
            </w:rPr>
          </w:pPr>
        </w:p>
        <w:p w14:paraId="5FE2CF9A" w14:textId="2797C227" w:rsidR="00542FC1" w:rsidRDefault="00CC26EE">
          <w:pPr>
            <w:pStyle w:val="12"/>
            <w:tabs>
              <w:tab w:val="right" w:leader="dot" w:pos="9911"/>
            </w:tabs>
            <w:rPr>
              <w:rFonts w:asciiTheme="minorHAnsi" w:eastAsiaTheme="minorEastAsia" w:hAnsiTheme="minorHAnsi" w:cstheme="minorBidi"/>
              <w:noProof/>
              <w:sz w:val="22"/>
              <w:szCs w:val="22"/>
            </w:rPr>
          </w:pPr>
          <w:r w:rsidRPr="007B392F">
            <w:fldChar w:fldCharType="begin"/>
          </w:r>
          <w:r w:rsidR="005A1F1E" w:rsidRPr="007B392F">
            <w:instrText xml:space="preserve"> TOC \o "1-3" \h \z \u </w:instrText>
          </w:r>
          <w:r w:rsidRPr="007B392F">
            <w:fldChar w:fldCharType="separate"/>
          </w:r>
          <w:hyperlink w:anchor="_Toc97411337" w:history="1">
            <w:r w:rsidR="00542FC1" w:rsidRPr="004D5847">
              <w:rPr>
                <w:rStyle w:val="ae"/>
                <w:b/>
                <w:noProof/>
              </w:rPr>
              <w:t>Введение</w:t>
            </w:r>
            <w:r w:rsidR="00542FC1">
              <w:rPr>
                <w:noProof/>
                <w:webHidden/>
              </w:rPr>
              <w:tab/>
            </w:r>
            <w:r w:rsidR="00542FC1">
              <w:rPr>
                <w:noProof/>
                <w:webHidden/>
              </w:rPr>
              <w:fldChar w:fldCharType="begin"/>
            </w:r>
            <w:r w:rsidR="00542FC1">
              <w:rPr>
                <w:noProof/>
                <w:webHidden/>
              </w:rPr>
              <w:instrText xml:space="preserve"> PAGEREF _Toc97411337 \h </w:instrText>
            </w:r>
            <w:r w:rsidR="00542FC1">
              <w:rPr>
                <w:noProof/>
                <w:webHidden/>
              </w:rPr>
            </w:r>
            <w:r w:rsidR="00542FC1">
              <w:rPr>
                <w:noProof/>
                <w:webHidden/>
              </w:rPr>
              <w:fldChar w:fldCharType="separate"/>
            </w:r>
            <w:r w:rsidR="002C158E">
              <w:rPr>
                <w:noProof/>
                <w:webHidden/>
              </w:rPr>
              <w:t>5</w:t>
            </w:r>
            <w:r w:rsidR="00542FC1">
              <w:rPr>
                <w:noProof/>
                <w:webHidden/>
              </w:rPr>
              <w:fldChar w:fldCharType="end"/>
            </w:r>
          </w:hyperlink>
        </w:p>
        <w:p w14:paraId="1B43305F" w14:textId="4E9D5633" w:rsidR="00542FC1" w:rsidRDefault="00716FF4">
          <w:pPr>
            <w:pStyle w:val="12"/>
            <w:tabs>
              <w:tab w:val="right" w:leader="dot" w:pos="9911"/>
            </w:tabs>
            <w:rPr>
              <w:rFonts w:asciiTheme="minorHAnsi" w:eastAsiaTheme="minorEastAsia" w:hAnsiTheme="minorHAnsi" w:cstheme="minorBidi"/>
              <w:noProof/>
              <w:sz w:val="22"/>
              <w:szCs w:val="22"/>
            </w:rPr>
          </w:pPr>
          <w:hyperlink w:anchor="_Toc97411338" w:history="1">
            <w:r w:rsidR="00542FC1" w:rsidRPr="004D5847">
              <w:rPr>
                <w:rStyle w:val="ae"/>
                <w:b/>
                <w:noProof/>
              </w:rPr>
              <w:t>Сведения об объекте обследования</w:t>
            </w:r>
            <w:r w:rsidR="00542FC1">
              <w:rPr>
                <w:noProof/>
                <w:webHidden/>
              </w:rPr>
              <w:tab/>
            </w:r>
            <w:r w:rsidR="00542FC1">
              <w:rPr>
                <w:noProof/>
                <w:webHidden/>
              </w:rPr>
              <w:fldChar w:fldCharType="begin"/>
            </w:r>
            <w:r w:rsidR="00542FC1">
              <w:rPr>
                <w:noProof/>
                <w:webHidden/>
              </w:rPr>
              <w:instrText xml:space="preserve"> PAGEREF _Toc97411338 \h </w:instrText>
            </w:r>
            <w:r w:rsidR="00542FC1">
              <w:rPr>
                <w:noProof/>
                <w:webHidden/>
              </w:rPr>
            </w:r>
            <w:r w:rsidR="00542FC1">
              <w:rPr>
                <w:noProof/>
                <w:webHidden/>
              </w:rPr>
              <w:fldChar w:fldCharType="separate"/>
            </w:r>
            <w:r w:rsidR="002C158E">
              <w:rPr>
                <w:noProof/>
                <w:webHidden/>
              </w:rPr>
              <w:t>6</w:t>
            </w:r>
            <w:r w:rsidR="00542FC1">
              <w:rPr>
                <w:noProof/>
                <w:webHidden/>
              </w:rPr>
              <w:fldChar w:fldCharType="end"/>
            </w:r>
          </w:hyperlink>
        </w:p>
        <w:p w14:paraId="7BA375CA" w14:textId="4B5DECEF" w:rsidR="00542FC1" w:rsidRDefault="00716FF4">
          <w:pPr>
            <w:pStyle w:val="12"/>
            <w:tabs>
              <w:tab w:val="right" w:leader="dot" w:pos="9911"/>
            </w:tabs>
            <w:rPr>
              <w:rFonts w:asciiTheme="minorHAnsi" w:eastAsiaTheme="minorEastAsia" w:hAnsiTheme="minorHAnsi" w:cstheme="minorBidi"/>
              <w:noProof/>
              <w:sz w:val="22"/>
              <w:szCs w:val="22"/>
            </w:rPr>
          </w:pPr>
          <w:hyperlink w:anchor="_Toc97411339" w:history="1">
            <w:r w:rsidR="00542FC1" w:rsidRPr="004D5847">
              <w:rPr>
                <w:rStyle w:val="ae"/>
                <w:b/>
                <w:noProof/>
              </w:rPr>
              <w:t>Сведения о зданиях</w:t>
            </w:r>
            <w:r w:rsidR="00542FC1">
              <w:rPr>
                <w:noProof/>
                <w:webHidden/>
              </w:rPr>
              <w:tab/>
            </w:r>
            <w:r w:rsidR="00542FC1">
              <w:rPr>
                <w:noProof/>
                <w:webHidden/>
              </w:rPr>
              <w:fldChar w:fldCharType="begin"/>
            </w:r>
            <w:r w:rsidR="00542FC1">
              <w:rPr>
                <w:noProof/>
                <w:webHidden/>
              </w:rPr>
              <w:instrText xml:space="preserve"> PAGEREF _Toc97411339 \h </w:instrText>
            </w:r>
            <w:r w:rsidR="00542FC1">
              <w:rPr>
                <w:noProof/>
                <w:webHidden/>
              </w:rPr>
            </w:r>
            <w:r w:rsidR="00542FC1">
              <w:rPr>
                <w:noProof/>
                <w:webHidden/>
              </w:rPr>
              <w:fldChar w:fldCharType="separate"/>
            </w:r>
            <w:r w:rsidR="002C158E">
              <w:rPr>
                <w:noProof/>
                <w:webHidden/>
              </w:rPr>
              <w:t>6</w:t>
            </w:r>
            <w:r w:rsidR="00542FC1">
              <w:rPr>
                <w:noProof/>
                <w:webHidden/>
              </w:rPr>
              <w:fldChar w:fldCharType="end"/>
            </w:r>
          </w:hyperlink>
        </w:p>
        <w:p w14:paraId="48EAB8F3" w14:textId="0C5D4DA5" w:rsidR="00542FC1" w:rsidRDefault="00716FF4">
          <w:pPr>
            <w:pStyle w:val="12"/>
            <w:tabs>
              <w:tab w:val="right" w:leader="dot" w:pos="9911"/>
            </w:tabs>
            <w:rPr>
              <w:rFonts w:asciiTheme="minorHAnsi" w:eastAsiaTheme="minorEastAsia" w:hAnsiTheme="minorHAnsi" w:cstheme="minorBidi"/>
              <w:noProof/>
              <w:sz w:val="22"/>
              <w:szCs w:val="22"/>
            </w:rPr>
          </w:pPr>
          <w:hyperlink w:anchor="_Toc97411340" w:history="1">
            <w:r w:rsidR="00542FC1" w:rsidRPr="004D5847">
              <w:rPr>
                <w:rStyle w:val="ae"/>
                <w:b/>
                <w:noProof/>
              </w:rPr>
              <w:t>Сведения о приборах учёта</w:t>
            </w:r>
            <w:r w:rsidR="00542FC1">
              <w:rPr>
                <w:noProof/>
                <w:webHidden/>
              </w:rPr>
              <w:tab/>
            </w:r>
            <w:r w:rsidR="00542FC1">
              <w:rPr>
                <w:noProof/>
                <w:webHidden/>
              </w:rPr>
              <w:fldChar w:fldCharType="begin"/>
            </w:r>
            <w:r w:rsidR="00542FC1">
              <w:rPr>
                <w:noProof/>
                <w:webHidden/>
              </w:rPr>
              <w:instrText xml:space="preserve"> PAGEREF _Toc97411340 \h </w:instrText>
            </w:r>
            <w:r w:rsidR="00542FC1">
              <w:rPr>
                <w:noProof/>
                <w:webHidden/>
              </w:rPr>
            </w:r>
            <w:r w:rsidR="00542FC1">
              <w:rPr>
                <w:noProof/>
                <w:webHidden/>
              </w:rPr>
              <w:fldChar w:fldCharType="separate"/>
            </w:r>
            <w:r w:rsidR="002C158E">
              <w:rPr>
                <w:noProof/>
                <w:webHidden/>
              </w:rPr>
              <w:t>7</w:t>
            </w:r>
            <w:r w:rsidR="00542FC1">
              <w:rPr>
                <w:noProof/>
                <w:webHidden/>
              </w:rPr>
              <w:fldChar w:fldCharType="end"/>
            </w:r>
          </w:hyperlink>
        </w:p>
        <w:p w14:paraId="6FC611C6" w14:textId="6A374608" w:rsidR="00542FC1" w:rsidRDefault="00716FF4">
          <w:pPr>
            <w:pStyle w:val="12"/>
            <w:tabs>
              <w:tab w:val="right" w:leader="dot" w:pos="9911"/>
            </w:tabs>
            <w:rPr>
              <w:rFonts w:asciiTheme="minorHAnsi" w:eastAsiaTheme="minorEastAsia" w:hAnsiTheme="minorHAnsi" w:cstheme="minorBidi"/>
              <w:noProof/>
              <w:sz w:val="22"/>
              <w:szCs w:val="22"/>
            </w:rPr>
          </w:pPr>
          <w:hyperlink w:anchor="_Toc97411341" w:history="1">
            <w:r w:rsidR="00542FC1" w:rsidRPr="004D5847">
              <w:rPr>
                <w:rStyle w:val="ae"/>
                <w:b/>
                <w:noProof/>
              </w:rPr>
              <w:t>Сведения о транспортных средствах</w:t>
            </w:r>
            <w:r w:rsidR="00542FC1">
              <w:rPr>
                <w:noProof/>
                <w:webHidden/>
              </w:rPr>
              <w:tab/>
            </w:r>
            <w:r w:rsidR="00542FC1">
              <w:rPr>
                <w:noProof/>
                <w:webHidden/>
              </w:rPr>
              <w:fldChar w:fldCharType="begin"/>
            </w:r>
            <w:r w:rsidR="00542FC1">
              <w:rPr>
                <w:noProof/>
                <w:webHidden/>
              </w:rPr>
              <w:instrText xml:space="preserve"> PAGEREF _Toc97411341 \h </w:instrText>
            </w:r>
            <w:r w:rsidR="00542FC1">
              <w:rPr>
                <w:noProof/>
                <w:webHidden/>
              </w:rPr>
            </w:r>
            <w:r w:rsidR="00542FC1">
              <w:rPr>
                <w:noProof/>
                <w:webHidden/>
              </w:rPr>
              <w:fldChar w:fldCharType="separate"/>
            </w:r>
            <w:r w:rsidR="002C158E">
              <w:rPr>
                <w:noProof/>
                <w:webHidden/>
              </w:rPr>
              <w:t>7</w:t>
            </w:r>
            <w:r w:rsidR="00542FC1">
              <w:rPr>
                <w:noProof/>
                <w:webHidden/>
              </w:rPr>
              <w:fldChar w:fldCharType="end"/>
            </w:r>
          </w:hyperlink>
        </w:p>
        <w:p w14:paraId="1CA4CE6B" w14:textId="397A3F03" w:rsidR="00542FC1" w:rsidRDefault="00716FF4">
          <w:pPr>
            <w:pStyle w:val="12"/>
            <w:tabs>
              <w:tab w:val="right" w:leader="dot" w:pos="9911"/>
            </w:tabs>
            <w:rPr>
              <w:rFonts w:asciiTheme="minorHAnsi" w:eastAsiaTheme="minorEastAsia" w:hAnsiTheme="minorHAnsi" w:cstheme="minorBidi"/>
              <w:noProof/>
              <w:sz w:val="22"/>
              <w:szCs w:val="22"/>
            </w:rPr>
          </w:pPr>
          <w:hyperlink w:anchor="_Toc97411342" w:history="1">
            <w:r w:rsidR="00542FC1" w:rsidRPr="004D5847">
              <w:rPr>
                <w:rStyle w:val="ae"/>
                <w:b/>
                <w:noProof/>
              </w:rPr>
              <w:t>Расчет удельных годовых расходов ресурсов</w:t>
            </w:r>
            <w:r w:rsidR="00542FC1">
              <w:rPr>
                <w:noProof/>
                <w:webHidden/>
              </w:rPr>
              <w:tab/>
            </w:r>
            <w:r w:rsidR="00542FC1">
              <w:rPr>
                <w:noProof/>
                <w:webHidden/>
              </w:rPr>
              <w:fldChar w:fldCharType="begin"/>
            </w:r>
            <w:r w:rsidR="00542FC1">
              <w:rPr>
                <w:noProof/>
                <w:webHidden/>
              </w:rPr>
              <w:instrText xml:space="preserve"> PAGEREF _Toc97411342 \h </w:instrText>
            </w:r>
            <w:r w:rsidR="00542FC1">
              <w:rPr>
                <w:noProof/>
                <w:webHidden/>
              </w:rPr>
            </w:r>
            <w:r w:rsidR="00542FC1">
              <w:rPr>
                <w:noProof/>
                <w:webHidden/>
              </w:rPr>
              <w:fldChar w:fldCharType="separate"/>
            </w:r>
            <w:r w:rsidR="002C158E">
              <w:rPr>
                <w:noProof/>
                <w:webHidden/>
              </w:rPr>
              <w:t>8</w:t>
            </w:r>
            <w:r w:rsidR="00542FC1">
              <w:rPr>
                <w:noProof/>
                <w:webHidden/>
              </w:rPr>
              <w:fldChar w:fldCharType="end"/>
            </w:r>
          </w:hyperlink>
        </w:p>
        <w:p w14:paraId="798FB184" w14:textId="676A01CA" w:rsidR="00542FC1" w:rsidRDefault="00716FF4">
          <w:pPr>
            <w:pStyle w:val="12"/>
            <w:tabs>
              <w:tab w:val="right" w:leader="dot" w:pos="9911"/>
            </w:tabs>
            <w:rPr>
              <w:rFonts w:asciiTheme="minorHAnsi" w:eastAsiaTheme="minorEastAsia" w:hAnsiTheme="minorHAnsi" w:cstheme="minorBidi"/>
              <w:noProof/>
              <w:sz w:val="22"/>
              <w:szCs w:val="22"/>
            </w:rPr>
          </w:pPr>
          <w:hyperlink w:anchor="_Toc97411343" w:history="1">
            <w:r w:rsidR="00542FC1" w:rsidRPr="004D5847">
              <w:rPr>
                <w:rStyle w:val="ae"/>
                <w:b/>
                <w:noProof/>
              </w:rPr>
              <w:t>Сведения о целевых показателях программы энергосбережения и повышения энергетической эффективности</w:t>
            </w:r>
            <w:r w:rsidR="00542FC1">
              <w:rPr>
                <w:noProof/>
                <w:webHidden/>
              </w:rPr>
              <w:tab/>
            </w:r>
            <w:r w:rsidR="00542FC1">
              <w:rPr>
                <w:noProof/>
                <w:webHidden/>
              </w:rPr>
              <w:fldChar w:fldCharType="begin"/>
            </w:r>
            <w:r w:rsidR="00542FC1">
              <w:rPr>
                <w:noProof/>
                <w:webHidden/>
              </w:rPr>
              <w:instrText xml:space="preserve"> PAGEREF _Toc97411343 \h </w:instrText>
            </w:r>
            <w:r w:rsidR="00542FC1">
              <w:rPr>
                <w:noProof/>
                <w:webHidden/>
              </w:rPr>
            </w:r>
            <w:r w:rsidR="00542FC1">
              <w:rPr>
                <w:noProof/>
                <w:webHidden/>
              </w:rPr>
              <w:fldChar w:fldCharType="separate"/>
            </w:r>
            <w:r w:rsidR="002C158E">
              <w:rPr>
                <w:noProof/>
                <w:webHidden/>
              </w:rPr>
              <w:t>10</w:t>
            </w:r>
            <w:r w:rsidR="00542FC1">
              <w:rPr>
                <w:noProof/>
                <w:webHidden/>
              </w:rPr>
              <w:fldChar w:fldCharType="end"/>
            </w:r>
          </w:hyperlink>
        </w:p>
        <w:p w14:paraId="1899FC35" w14:textId="27550A31" w:rsidR="00542FC1" w:rsidRDefault="00716FF4">
          <w:pPr>
            <w:pStyle w:val="12"/>
            <w:tabs>
              <w:tab w:val="right" w:leader="dot" w:pos="9911"/>
            </w:tabs>
            <w:rPr>
              <w:rFonts w:asciiTheme="minorHAnsi" w:eastAsiaTheme="minorEastAsia" w:hAnsiTheme="minorHAnsi" w:cstheme="minorBidi"/>
              <w:noProof/>
              <w:sz w:val="22"/>
              <w:szCs w:val="22"/>
            </w:rPr>
          </w:pPr>
          <w:hyperlink w:anchor="_Toc97411344" w:history="1">
            <w:r w:rsidR="00542FC1" w:rsidRPr="004D5847">
              <w:rPr>
                <w:rStyle w:val="ae"/>
                <w:b/>
                <w:noProof/>
              </w:rPr>
              <w:t>Перечень мероприятий программы энергосбережения и повышения энергетической эффективности</w:t>
            </w:r>
            <w:r w:rsidR="00542FC1">
              <w:rPr>
                <w:noProof/>
                <w:webHidden/>
              </w:rPr>
              <w:tab/>
            </w:r>
            <w:r w:rsidR="00542FC1">
              <w:rPr>
                <w:noProof/>
                <w:webHidden/>
              </w:rPr>
              <w:fldChar w:fldCharType="begin"/>
            </w:r>
            <w:r w:rsidR="00542FC1">
              <w:rPr>
                <w:noProof/>
                <w:webHidden/>
              </w:rPr>
              <w:instrText xml:space="preserve"> PAGEREF _Toc97411344 \h </w:instrText>
            </w:r>
            <w:r w:rsidR="00542FC1">
              <w:rPr>
                <w:noProof/>
                <w:webHidden/>
              </w:rPr>
            </w:r>
            <w:r w:rsidR="00542FC1">
              <w:rPr>
                <w:noProof/>
                <w:webHidden/>
              </w:rPr>
              <w:fldChar w:fldCharType="separate"/>
            </w:r>
            <w:r w:rsidR="002C158E">
              <w:rPr>
                <w:noProof/>
                <w:webHidden/>
              </w:rPr>
              <w:t>11</w:t>
            </w:r>
            <w:r w:rsidR="00542FC1">
              <w:rPr>
                <w:noProof/>
                <w:webHidden/>
              </w:rPr>
              <w:fldChar w:fldCharType="end"/>
            </w:r>
          </w:hyperlink>
        </w:p>
        <w:p w14:paraId="666D3C6B" w14:textId="2DA47D6E" w:rsidR="00542FC1" w:rsidRDefault="00716FF4">
          <w:pPr>
            <w:pStyle w:val="12"/>
            <w:tabs>
              <w:tab w:val="right" w:leader="dot" w:pos="9911"/>
            </w:tabs>
            <w:rPr>
              <w:rFonts w:asciiTheme="minorHAnsi" w:eastAsiaTheme="minorEastAsia" w:hAnsiTheme="minorHAnsi" w:cstheme="minorBidi"/>
              <w:noProof/>
              <w:sz w:val="22"/>
              <w:szCs w:val="22"/>
            </w:rPr>
          </w:pPr>
          <w:hyperlink w:anchor="_Toc97411345" w:history="1">
            <w:r w:rsidR="00542FC1" w:rsidRPr="004D5847">
              <w:rPr>
                <w:rStyle w:val="ae"/>
                <w:b/>
                <w:noProof/>
              </w:rPr>
              <w:t>Значения потенциала и целевого уровня снижения (ЦУС) потребления ресурсов согласно Постановлению Правительства Российской Федерации от 7 октября 2019 г. № 1289</w:t>
            </w:r>
            <w:r w:rsidR="00542FC1">
              <w:rPr>
                <w:noProof/>
                <w:webHidden/>
              </w:rPr>
              <w:tab/>
            </w:r>
            <w:r w:rsidR="00542FC1">
              <w:rPr>
                <w:noProof/>
                <w:webHidden/>
              </w:rPr>
              <w:fldChar w:fldCharType="begin"/>
            </w:r>
            <w:r w:rsidR="00542FC1">
              <w:rPr>
                <w:noProof/>
                <w:webHidden/>
              </w:rPr>
              <w:instrText xml:space="preserve"> PAGEREF _Toc97411345 \h </w:instrText>
            </w:r>
            <w:r w:rsidR="00542FC1">
              <w:rPr>
                <w:noProof/>
                <w:webHidden/>
              </w:rPr>
            </w:r>
            <w:r w:rsidR="00542FC1">
              <w:rPr>
                <w:noProof/>
                <w:webHidden/>
              </w:rPr>
              <w:fldChar w:fldCharType="separate"/>
            </w:r>
            <w:r w:rsidR="002C158E">
              <w:rPr>
                <w:noProof/>
                <w:webHidden/>
              </w:rPr>
              <w:t>15</w:t>
            </w:r>
            <w:r w:rsidR="00542FC1">
              <w:rPr>
                <w:noProof/>
                <w:webHidden/>
              </w:rPr>
              <w:fldChar w:fldCharType="end"/>
            </w:r>
          </w:hyperlink>
        </w:p>
        <w:p w14:paraId="07B3B36F" w14:textId="0DE265B1" w:rsidR="00542FC1" w:rsidRDefault="00716FF4">
          <w:pPr>
            <w:pStyle w:val="12"/>
            <w:tabs>
              <w:tab w:val="right" w:leader="dot" w:pos="9911"/>
            </w:tabs>
            <w:rPr>
              <w:rFonts w:asciiTheme="minorHAnsi" w:eastAsiaTheme="minorEastAsia" w:hAnsiTheme="minorHAnsi" w:cstheme="minorBidi"/>
              <w:noProof/>
              <w:sz w:val="22"/>
              <w:szCs w:val="22"/>
            </w:rPr>
          </w:pPr>
          <w:hyperlink w:anchor="_Toc97411346" w:history="1">
            <w:r w:rsidR="00542FC1" w:rsidRPr="004D5847">
              <w:rPr>
                <w:rStyle w:val="ae"/>
                <w:b/>
                <w:noProof/>
              </w:rPr>
              <w:t>Приложение 1. Организация системы пропаганды энергосбережения и повышения энергетической эффективности и информационного обеспечения</w:t>
            </w:r>
            <w:r w:rsidR="00542FC1">
              <w:rPr>
                <w:noProof/>
                <w:webHidden/>
              </w:rPr>
              <w:tab/>
            </w:r>
            <w:r w:rsidR="00542FC1">
              <w:rPr>
                <w:noProof/>
                <w:webHidden/>
              </w:rPr>
              <w:fldChar w:fldCharType="begin"/>
            </w:r>
            <w:r w:rsidR="00542FC1">
              <w:rPr>
                <w:noProof/>
                <w:webHidden/>
              </w:rPr>
              <w:instrText xml:space="preserve"> PAGEREF _Toc97411346 \h </w:instrText>
            </w:r>
            <w:r w:rsidR="00542FC1">
              <w:rPr>
                <w:noProof/>
                <w:webHidden/>
              </w:rPr>
            </w:r>
            <w:r w:rsidR="00542FC1">
              <w:rPr>
                <w:noProof/>
                <w:webHidden/>
              </w:rPr>
              <w:fldChar w:fldCharType="separate"/>
            </w:r>
            <w:r w:rsidR="002C158E">
              <w:rPr>
                <w:noProof/>
                <w:webHidden/>
              </w:rPr>
              <w:t>17</w:t>
            </w:r>
            <w:r w:rsidR="00542FC1">
              <w:rPr>
                <w:noProof/>
                <w:webHidden/>
              </w:rPr>
              <w:fldChar w:fldCharType="end"/>
            </w:r>
          </w:hyperlink>
        </w:p>
        <w:p w14:paraId="13F765A5" w14:textId="42A60D65" w:rsidR="00542FC1" w:rsidRDefault="00716FF4">
          <w:pPr>
            <w:pStyle w:val="12"/>
            <w:tabs>
              <w:tab w:val="right" w:leader="dot" w:pos="9911"/>
            </w:tabs>
            <w:rPr>
              <w:rFonts w:asciiTheme="minorHAnsi" w:eastAsiaTheme="minorEastAsia" w:hAnsiTheme="minorHAnsi" w:cstheme="minorBidi"/>
              <w:noProof/>
              <w:sz w:val="22"/>
              <w:szCs w:val="22"/>
            </w:rPr>
          </w:pPr>
          <w:hyperlink w:anchor="_Toc97411347" w:history="1">
            <w:r w:rsidR="00542FC1" w:rsidRPr="004D5847">
              <w:rPr>
                <w:rStyle w:val="ae"/>
                <w:b/>
                <w:noProof/>
              </w:rPr>
              <w:t>Приложение 2. Методические рекомендации ведения административно-хозяйственной деятельности в целях энергосбережения и повышения энергетической эффективности. Технико-экономические обоснования мероприятий</w:t>
            </w:r>
            <w:r w:rsidR="00542FC1">
              <w:rPr>
                <w:noProof/>
                <w:webHidden/>
              </w:rPr>
              <w:tab/>
            </w:r>
            <w:r w:rsidR="00542FC1">
              <w:rPr>
                <w:noProof/>
                <w:webHidden/>
              </w:rPr>
              <w:fldChar w:fldCharType="begin"/>
            </w:r>
            <w:r w:rsidR="00542FC1">
              <w:rPr>
                <w:noProof/>
                <w:webHidden/>
              </w:rPr>
              <w:instrText xml:space="preserve"> PAGEREF _Toc97411347 \h </w:instrText>
            </w:r>
            <w:r w:rsidR="00542FC1">
              <w:rPr>
                <w:noProof/>
                <w:webHidden/>
              </w:rPr>
            </w:r>
            <w:r w:rsidR="00542FC1">
              <w:rPr>
                <w:noProof/>
                <w:webHidden/>
              </w:rPr>
              <w:fldChar w:fldCharType="separate"/>
            </w:r>
            <w:r w:rsidR="002C158E">
              <w:rPr>
                <w:noProof/>
                <w:webHidden/>
              </w:rPr>
              <w:t>22</w:t>
            </w:r>
            <w:r w:rsidR="00542FC1">
              <w:rPr>
                <w:noProof/>
                <w:webHidden/>
              </w:rPr>
              <w:fldChar w:fldCharType="end"/>
            </w:r>
          </w:hyperlink>
        </w:p>
        <w:p w14:paraId="150326E3" w14:textId="098FB99A" w:rsidR="00542FC1" w:rsidRDefault="00716FF4">
          <w:pPr>
            <w:pStyle w:val="12"/>
            <w:tabs>
              <w:tab w:val="right" w:leader="dot" w:pos="9911"/>
            </w:tabs>
            <w:rPr>
              <w:rFonts w:asciiTheme="minorHAnsi" w:eastAsiaTheme="minorEastAsia" w:hAnsiTheme="minorHAnsi" w:cstheme="minorBidi"/>
              <w:noProof/>
              <w:sz w:val="22"/>
              <w:szCs w:val="22"/>
            </w:rPr>
          </w:pPr>
          <w:hyperlink w:anchor="_Toc97411348" w:history="1">
            <w:r w:rsidR="00542FC1" w:rsidRPr="004D5847">
              <w:rPr>
                <w:rStyle w:val="ae"/>
                <w:b/>
                <w:noProof/>
              </w:rPr>
              <w:t>Список использованной литературы, источников, нормативных документов</w:t>
            </w:r>
            <w:r w:rsidR="00542FC1">
              <w:rPr>
                <w:noProof/>
                <w:webHidden/>
              </w:rPr>
              <w:tab/>
            </w:r>
            <w:r w:rsidR="00542FC1">
              <w:rPr>
                <w:noProof/>
                <w:webHidden/>
              </w:rPr>
              <w:fldChar w:fldCharType="begin"/>
            </w:r>
            <w:r w:rsidR="00542FC1">
              <w:rPr>
                <w:noProof/>
                <w:webHidden/>
              </w:rPr>
              <w:instrText xml:space="preserve"> PAGEREF _Toc97411348 \h </w:instrText>
            </w:r>
            <w:r w:rsidR="00542FC1">
              <w:rPr>
                <w:noProof/>
                <w:webHidden/>
              </w:rPr>
            </w:r>
            <w:r w:rsidR="00542FC1">
              <w:rPr>
                <w:noProof/>
                <w:webHidden/>
              </w:rPr>
              <w:fldChar w:fldCharType="separate"/>
            </w:r>
            <w:r w:rsidR="002C158E">
              <w:rPr>
                <w:noProof/>
                <w:webHidden/>
              </w:rPr>
              <w:t>47</w:t>
            </w:r>
            <w:r w:rsidR="00542FC1">
              <w:rPr>
                <w:noProof/>
                <w:webHidden/>
              </w:rPr>
              <w:fldChar w:fldCharType="end"/>
            </w:r>
          </w:hyperlink>
        </w:p>
        <w:p w14:paraId="5CD266C0" w14:textId="34F791EE" w:rsidR="005A1F1E" w:rsidRDefault="00CC26EE" w:rsidP="005A1F1E">
          <w:pPr>
            <w:pStyle w:val="12"/>
            <w:tabs>
              <w:tab w:val="right" w:leader="dot" w:pos="9631"/>
            </w:tabs>
            <w:rPr>
              <w:sz w:val="22"/>
              <w:szCs w:val="22"/>
              <w:lang w:val="en-US" w:eastAsia="en-US"/>
            </w:rPr>
          </w:pPr>
          <w:r w:rsidRPr="007B392F">
            <w:rPr>
              <w:bCs/>
            </w:rPr>
            <w:fldChar w:fldCharType="end"/>
          </w:r>
        </w:p>
      </w:sdtContent>
    </w:sdt>
    <w:p w14:paraId="0EBCB8FB" w14:textId="77777777" w:rsidR="005701D0" w:rsidRDefault="005701D0">
      <w:pPr>
        <w:rPr>
          <w:rFonts w:ascii="Times New Roman" w:eastAsia="Times New Roman" w:hAnsi="Times New Roman" w:cs="Times New Roman"/>
          <w:b/>
          <w:bCs/>
          <w:color w:val="000000"/>
          <w:sz w:val="24"/>
        </w:rPr>
      </w:pPr>
      <w:r>
        <w:rPr>
          <w:b/>
          <w:bCs/>
          <w:color w:val="000000"/>
        </w:rPr>
        <w:br w:type="page"/>
      </w:r>
    </w:p>
    <w:p w14:paraId="791137DE" w14:textId="77777777" w:rsidR="001F1A2B" w:rsidRDefault="00DF3BD2" w:rsidP="005A1F1E">
      <w:pPr>
        <w:pStyle w:val="ConsPlusNormal"/>
        <w:jc w:val="center"/>
        <w:outlineLvl w:val="0"/>
        <w:rPr>
          <w:rFonts w:ascii="Times New Roman" w:hAnsi="Times New Roman" w:cs="Times New Roman"/>
          <w:b/>
          <w:sz w:val="24"/>
          <w:szCs w:val="18"/>
        </w:rPr>
      </w:pPr>
      <w:bookmarkStart w:id="1" w:name="_Toc97411337"/>
      <w:r w:rsidRPr="005A1F1E">
        <w:rPr>
          <w:rFonts w:ascii="Times New Roman" w:hAnsi="Times New Roman" w:cs="Times New Roman"/>
          <w:b/>
          <w:sz w:val="24"/>
          <w:szCs w:val="18"/>
        </w:rPr>
        <w:lastRenderedPageBreak/>
        <w:t>В</w:t>
      </w:r>
      <w:r w:rsidR="001F1A2B" w:rsidRPr="005A1F1E">
        <w:rPr>
          <w:rFonts w:ascii="Times New Roman" w:hAnsi="Times New Roman" w:cs="Times New Roman"/>
          <w:b/>
          <w:sz w:val="24"/>
          <w:szCs w:val="18"/>
        </w:rPr>
        <w:t>ведение</w:t>
      </w:r>
      <w:bookmarkEnd w:id="1"/>
    </w:p>
    <w:p w14:paraId="249932D1" w14:textId="77777777" w:rsidR="005A1F1E" w:rsidRPr="005A1F1E" w:rsidRDefault="005A1F1E" w:rsidP="005A1F1E">
      <w:pPr>
        <w:pStyle w:val="ConsPlusNormal"/>
        <w:jc w:val="center"/>
        <w:outlineLvl w:val="0"/>
        <w:rPr>
          <w:rFonts w:ascii="Times New Roman" w:hAnsi="Times New Roman" w:cs="Times New Roman"/>
          <w:b/>
          <w:sz w:val="24"/>
          <w:szCs w:val="18"/>
        </w:rPr>
      </w:pPr>
    </w:p>
    <w:p w14:paraId="243F3672" w14:textId="77777777" w:rsidR="001F1A2B" w:rsidRPr="00D34EC2" w:rsidRDefault="001F1A2B" w:rsidP="00673108">
      <w:pPr>
        <w:pStyle w:val="a3"/>
        <w:shd w:val="clear" w:color="auto" w:fill="FFFFFF"/>
        <w:spacing w:before="0" w:beforeAutospacing="0" w:after="0" w:afterAutospacing="0" w:line="360" w:lineRule="auto"/>
        <w:ind w:firstLine="708"/>
        <w:jc w:val="both"/>
        <w:rPr>
          <w:color w:val="000000"/>
          <w:szCs w:val="22"/>
        </w:rPr>
      </w:pPr>
      <w:r w:rsidRPr="00D34EC2">
        <w:rPr>
          <w:color w:val="000000"/>
          <w:szCs w:val="22"/>
        </w:rPr>
        <w:t>Программа разработана в соответствии с Федеральным законом от 23 ноября 2009 г. №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Закон № 261-ФЗ)</w:t>
      </w:r>
      <w:r w:rsidR="00735D60" w:rsidRPr="00D34EC2">
        <w:rPr>
          <w:color w:val="000000"/>
          <w:szCs w:val="22"/>
        </w:rPr>
        <w:t xml:space="preserve"> и п</w:t>
      </w:r>
      <w:r w:rsidRPr="00D34EC2">
        <w:rPr>
          <w:color w:val="000000"/>
          <w:szCs w:val="22"/>
        </w:rPr>
        <w:t>орядком разработки и реализации программ в области энергосбережения и повышения энергетической эффективности организаций с участием государства (муниципального образования), утвержденным приказом Министерства энергетики Российской Федерации от 30 июня 2014 г.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w:t>
      </w:r>
      <w:r w:rsidR="000345C9" w:rsidRPr="00D34EC2">
        <w:rPr>
          <w:color w:val="000000"/>
          <w:szCs w:val="22"/>
        </w:rPr>
        <w:t>сти о ходе их реализации»</w:t>
      </w:r>
      <w:r w:rsidRPr="00D34EC2">
        <w:rPr>
          <w:color w:val="000000"/>
          <w:szCs w:val="22"/>
        </w:rPr>
        <w:t>,</w:t>
      </w:r>
      <w:r w:rsidR="00735D60" w:rsidRPr="00D34EC2">
        <w:rPr>
          <w:color w:val="000000"/>
          <w:szCs w:val="22"/>
        </w:rPr>
        <w:t xml:space="preserve"> а также</w:t>
      </w:r>
      <w:r w:rsidRPr="00D34EC2">
        <w:rPr>
          <w:color w:val="000000"/>
          <w:szCs w:val="22"/>
        </w:rPr>
        <w:t xml:space="preserve"> иными актам</w:t>
      </w:r>
      <w:r w:rsidR="00405654" w:rsidRPr="00D34EC2">
        <w:rPr>
          <w:color w:val="000000"/>
          <w:szCs w:val="22"/>
        </w:rPr>
        <w:t>и федерального законодательства</w:t>
      </w:r>
      <w:r w:rsidRPr="00D34EC2">
        <w:rPr>
          <w:color w:val="000000"/>
          <w:szCs w:val="22"/>
        </w:rPr>
        <w:t>.</w:t>
      </w:r>
      <w:r w:rsidR="00627796">
        <w:rPr>
          <w:color w:val="000000"/>
          <w:szCs w:val="22"/>
        </w:rPr>
        <w:t xml:space="preserve"> Приведены целевые уровни снижения потребления суммарного объема потребляемых энергетических ресурсов и воды согласно утвержденной Приказом </w:t>
      </w:r>
      <w:r w:rsidR="00627796" w:rsidRPr="00627796">
        <w:rPr>
          <w:color w:val="000000"/>
          <w:szCs w:val="22"/>
        </w:rPr>
        <w:t>Минэкономразвития России от 15 июля 2020 года № 425</w:t>
      </w:r>
      <w:r w:rsidR="00627796">
        <w:rPr>
          <w:color w:val="000000"/>
          <w:szCs w:val="22"/>
        </w:rPr>
        <w:t xml:space="preserve"> </w:t>
      </w:r>
      <w:r w:rsidR="006C1E6C">
        <w:rPr>
          <w:color w:val="000000"/>
          <w:szCs w:val="22"/>
        </w:rPr>
        <w:t>М</w:t>
      </w:r>
      <w:r w:rsidR="00627796">
        <w:rPr>
          <w:color w:val="000000"/>
          <w:szCs w:val="22"/>
        </w:rPr>
        <w:t xml:space="preserve">етодике. </w:t>
      </w:r>
    </w:p>
    <w:p w14:paraId="281887EF" w14:textId="77777777" w:rsidR="002A1734" w:rsidRPr="007914CE" w:rsidRDefault="002A1734">
      <w:pPr>
        <w:rPr>
          <w:rFonts w:ascii="Times New Roman" w:hAnsi="Times New Roman" w:cs="Times New Roman"/>
        </w:rPr>
      </w:pPr>
      <w:r>
        <w:rPr>
          <w:rFonts w:ascii="Times New Roman" w:hAnsi="Times New Roman" w:cs="Times New Roman"/>
        </w:rPr>
        <w:br w:type="page"/>
      </w:r>
    </w:p>
    <w:p w14:paraId="5023B177" w14:textId="77777777" w:rsidR="00D97BDB" w:rsidRDefault="00710932" w:rsidP="005A1F1E">
      <w:pPr>
        <w:pStyle w:val="ConsPlusNormal"/>
        <w:jc w:val="center"/>
        <w:outlineLvl w:val="0"/>
        <w:rPr>
          <w:rFonts w:ascii="Times New Roman" w:hAnsi="Times New Roman" w:cs="Times New Roman"/>
          <w:b/>
          <w:sz w:val="24"/>
          <w:szCs w:val="18"/>
        </w:rPr>
      </w:pPr>
      <w:bookmarkStart w:id="2" w:name="_Toc97411338"/>
      <w:r w:rsidRPr="005A1F1E">
        <w:rPr>
          <w:rFonts w:ascii="Times New Roman" w:hAnsi="Times New Roman" w:cs="Times New Roman"/>
          <w:b/>
          <w:sz w:val="24"/>
          <w:szCs w:val="18"/>
        </w:rPr>
        <w:lastRenderedPageBreak/>
        <w:t>Сведения об объекте обследования</w:t>
      </w:r>
      <w:bookmarkEnd w:id="2"/>
    </w:p>
    <w:p w14:paraId="045C13AD" w14:textId="77777777" w:rsidR="005A1F1E" w:rsidRPr="005A1F1E" w:rsidRDefault="005A1F1E" w:rsidP="005A1F1E">
      <w:pPr>
        <w:pStyle w:val="ConsPlusNormal"/>
        <w:jc w:val="center"/>
        <w:outlineLvl w:val="0"/>
        <w:rPr>
          <w:rFonts w:ascii="Times New Roman" w:hAnsi="Times New Roman" w:cs="Times New Roman"/>
          <w:b/>
          <w:sz w:val="24"/>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4742"/>
        <w:gridCol w:w="4742"/>
      </w:tblGrid>
      <w:tr w:rsidR="005218D2" w:rsidRPr="005218D2" w14:paraId="150158A1" w14:textId="77777777" w:rsidTr="00CB4A93">
        <w:trPr>
          <w:trHeight w:val="793"/>
          <w:jc w:val="center"/>
        </w:trPr>
        <w:tc>
          <w:tcPr>
            <w:tcW w:w="322" w:type="pct"/>
            <w:tcBorders>
              <w:top w:val="single" w:sz="4" w:space="0" w:color="auto"/>
              <w:left w:val="single" w:sz="4" w:space="0" w:color="auto"/>
              <w:bottom w:val="single" w:sz="4" w:space="0" w:color="auto"/>
              <w:right w:val="single" w:sz="4" w:space="0" w:color="auto"/>
            </w:tcBorders>
            <w:vAlign w:val="center"/>
            <w:hideMark/>
          </w:tcPr>
          <w:p w14:paraId="5B6B8779" w14:textId="77777777" w:rsidR="005218D2" w:rsidRPr="005218D2" w:rsidRDefault="005218D2" w:rsidP="005218D2">
            <w:pPr>
              <w:spacing w:after="0"/>
              <w:jc w:val="center"/>
              <w:rPr>
                <w:rFonts w:ascii="Times New Roman" w:hAnsi="Times New Roman" w:cs="Times New Roman"/>
                <w:b/>
                <w:sz w:val="20"/>
                <w:szCs w:val="20"/>
              </w:rPr>
            </w:pPr>
            <w:r w:rsidRPr="005218D2">
              <w:rPr>
                <w:rFonts w:ascii="Times New Roman" w:hAnsi="Times New Roman" w:cs="Times New Roman"/>
                <w:b/>
                <w:sz w:val="20"/>
                <w:szCs w:val="20"/>
              </w:rPr>
              <w:t>№</w:t>
            </w:r>
            <w:r w:rsidR="006133AF">
              <w:rPr>
                <w:rFonts w:ascii="Times New Roman" w:hAnsi="Times New Roman" w:cs="Times New Roman"/>
                <w:b/>
                <w:sz w:val="20"/>
                <w:szCs w:val="20"/>
              </w:rPr>
              <w:t xml:space="preserve"> п/п</w:t>
            </w:r>
          </w:p>
        </w:tc>
        <w:tc>
          <w:tcPr>
            <w:tcW w:w="2339" w:type="pct"/>
            <w:tcBorders>
              <w:top w:val="single" w:sz="4" w:space="0" w:color="auto"/>
              <w:left w:val="single" w:sz="4" w:space="0" w:color="auto"/>
              <w:bottom w:val="single" w:sz="4" w:space="0" w:color="auto"/>
              <w:right w:val="single" w:sz="4" w:space="0" w:color="auto"/>
            </w:tcBorders>
            <w:vAlign w:val="center"/>
            <w:hideMark/>
          </w:tcPr>
          <w:p w14:paraId="47390C91" w14:textId="77777777" w:rsidR="005218D2" w:rsidRPr="005218D2" w:rsidRDefault="005218D2" w:rsidP="005218D2">
            <w:pPr>
              <w:spacing w:after="0"/>
              <w:jc w:val="center"/>
              <w:rPr>
                <w:rFonts w:ascii="Times New Roman" w:hAnsi="Times New Roman" w:cs="Times New Roman"/>
                <w:b/>
                <w:sz w:val="20"/>
                <w:szCs w:val="20"/>
              </w:rPr>
            </w:pPr>
            <w:r w:rsidRPr="005218D2">
              <w:rPr>
                <w:rFonts w:ascii="Times New Roman" w:hAnsi="Times New Roman" w:cs="Times New Roman"/>
                <w:b/>
                <w:sz w:val="20"/>
                <w:szCs w:val="20"/>
              </w:rPr>
              <w:t>Наименование необходимых сведений</w:t>
            </w:r>
          </w:p>
        </w:tc>
        <w:tc>
          <w:tcPr>
            <w:tcW w:w="2339" w:type="pct"/>
            <w:tcBorders>
              <w:top w:val="single" w:sz="4" w:space="0" w:color="auto"/>
              <w:left w:val="single" w:sz="4" w:space="0" w:color="auto"/>
              <w:bottom w:val="single" w:sz="4" w:space="0" w:color="auto"/>
              <w:right w:val="single" w:sz="4" w:space="0" w:color="auto"/>
            </w:tcBorders>
            <w:vAlign w:val="center"/>
            <w:hideMark/>
          </w:tcPr>
          <w:p w14:paraId="72A3E7D2" w14:textId="77777777" w:rsidR="005218D2" w:rsidRPr="005218D2" w:rsidRDefault="005218D2" w:rsidP="005218D2">
            <w:pPr>
              <w:spacing w:after="0"/>
              <w:jc w:val="center"/>
              <w:rPr>
                <w:rFonts w:ascii="Times New Roman" w:hAnsi="Times New Roman" w:cs="Times New Roman"/>
                <w:b/>
                <w:sz w:val="20"/>
                <w:szCs w:val="20"/>
              </w:rPr>
            </w:pPr>
            <w:r w:rsidRPr="005218D2">
              <w:rPr>
                <w:rFonts w:ascii="Times New Roman" w:hAnsi="Times New Roman" w:cs="Times New Roman"/>
                <w:b/>
                <w:sz w:val="20"/>
                <w:szCs w:val="20"/>
              </w:rPr>
              <w:t>Сведения</w:t>
            </w:r>
          </w:p>
        </w:tc>
      </w:tr>
      <w:tr w:rsidR="005F13CB" w:rsidRPr="005218D2" w14:paraId="19C29E36" w14:textId="77777777" w:rsidTr="007D0C7C">
        <w:trPr>
          <w:trHeight w:val="624"/>
          <w:jc w:val="center"/>
        </w:trPr>
        <w:tc>
          <w:tcPr>
            <w:tcW w:w="322" w:type="pct"/>
            <w:tcBorders>
              <w:top w:val="single" w:sz="4" w:space="0" w:color="auto"/>
              <w:left w:val="single" w:sz="4" w:space="0" w:color="auto"/>
              <w:bottom w:val="single" w:sz="4" w:space="0" w:color="auto"/>
              <w:right w:val="single" w:sz="4" w:space="0" w:color="auto"/>
            </w:tcBorders>
            <w:vAlign w:val="center"/>
            <w:hideMark/>
          </w:tcPr>
          <w:p w14:paraId="6FB1DD58" w14:textId="77777777" w:rsidR="005F13CB" w:rsidRPr="00711EC4" w:rsidRDefault="005F13CB" w:rsidP="005F13CB">
            <w:pPr>
              <w:spacing w:after="0"/>
              <w:jc w:val="center"/>
              <w:rPr>
                <w:rFonts w:ascii="Times New Roman" w:hAnsi="Times New Roman" w:cs="Times New Roman"/>
                <w:bCs/>
                <w:sz w:val="20"/>
                <w:szCs w:val="20"/>
              </w:rPr>
            </w:pPr>
            <w:r w:rsidRPr="00711EC4">
              <w:rPr>
                <w:rFonts w:ascii="Times New Roman" w:hAnsi="Times New Roman" w:cs="Times New Roman"/>
                <w:bCs/>
                <w:sz w:val="20"/>
                <w:szCs w:val="20"/>
              </w:rPr>
              <w:t>1</w:t>
            </w:r>
          </w:p>
        </w:tc>
        <w:tc>
          <w:tcPr>
            <w:tcW w:w="2339" w:type="pct"/>
            <w:tcBorders>
              <w:top w:val="single" w:sz="4" w:space="0" w:color="auto"/>
              <w:left w:val="single" w:sz="4" w:space="0" w:color="auto"/>
              <w:bottom w:val="single" w:sz="4" w:space="0" w:color="auto"/>
              <w:right w:val="single" w:sz="4" w:space="0" w:color="auto"/>
            </w:tcBorders>
            <w:vAlign w:val="center"/>
            <w:hideMark/>
          </w:tcPr>
          <w:p w14:paraId="15857667" w14:textId="45123DEB" w:rsidR="005F13CB" w:rsidRPr="00D40AB6" w:rsidRDefault="009F2331" w:rsidP="005F13CB">
            <w:pPr>
              <w:spacing w:after="0"/>
              <w:rPr>
                <w:rFonts w:ascii="Times New Roman" w:hAnsi="Times New Roman" w:cs="Times New Roman"/>
                <w:bCs/>
                <w:sz w:val="20"/>
                <w:szCs w:val="20"/>
              </w:rPr>
            </w:pPr>
            <w:r>
              <w:rPr>
                <w:rFonts w:ascii="Times New Roman" w:hAnsi="Times New Roman" w:cs="Times New Roman"/>
                <w:bCs/>
                <w:sz w:val="20"/>
                <w:szCs w:val="20"/>
              </w:rPr>
              <w:t>п</w:t>
            </w:r>
            <w:r w:rsidR="005F13CB" w:rsidRPr="00D40AB6">
              <w:rPr>
                <w:rFonts w:ascii="Times New Roman" w:hAnsi="Times New Roman" w:cs="Times New Roman"/>
                <w:bCs/>
                <w:sz w:val="20"/>
                <w:szCs w:val="20"/>
              </w:rPr>
              <w:t>олное наименование учреждения</w:t>
            </w:r>
          </w:p>
        </w:tc>
        <w:tc>
          <w:tcPr>
            <w:tcW w:w="2339" w:type="pct"/>
            <w:tcBorders>
              <w:top w:val="single" w:sz="4" w:space="0" w:color="auto"/>
              <w:left w:val="single" w:sz="4" w:space="0" w:color="auto"/>
              <w:bottom w:val="single" w:sz="4" w:space="0" w:color="auto"/>
              <w:right w:val="single" w:sz="4" w:space="0" w:color="auto"/>
            </w:tcBorders>
            <w:vAlign w:val="center"/>
            <w:hideMark/>
          </w:tcPr>
          <w:p w14:paraId="3C1C0397" w14:textId="007AFEC9" w:rsidR="005F13CB" w:rsidRPr="007E2FBB" w:rsidRDefault="007E2FBB" w:rsidP="00C81182">
            <w:pPr>
              <w:spacing w:after="0"/>
              <w:rPr>
                <w:rFonts w:ascii="Times New Roman" w:hAnsi="Times New Roman" w:cs="Times New Roman"/>
                <w:bCs/>
                <w:sz w:val="20"/>
                <w:szCs w:val="20"/>
              </w:rPr>
            </w:pPr>
            <w:r w:rsidRPr="007E2FBB">
              <w:rPr>
                <w:rFonts w:ascii="Times New Roman" w:hAnsi="Times New Roman" w:cs="Times New Roman"/>
                <w:sz w:val="20"/>
                <w:szCs w:val="20"/>
              </w:rPr>
              <w:t>Администрация Корниловского сельского поселения</w:t>
            </w:r>
          </w:p>
        </w:tc>
      </w:tr>
      <w:tr w:rsidR="007D0C7C" w:rsidRPr="005218D2" w14:paraId="02F85DA5" w14:textId="77777777" w:rsidTr="007D0C7C">
        <w:trPr>
          <w:trHeight w:val="624"/>
          <w:jc w:val="center"/>
        </w:trPr>
        <w:tc>
          <w:tcPr>
            <w:tcW w:w="322" w:type="pct"/>
            <w:tcBorders>
              <w:top w:val="single" w:sz="4" w:space="0" w:color="auto"/>
              <w:left w:val="single" w:sz="4" w:space="0" w:color="auto"/>
              <w:bottom w:val="single" w:sz="4" w:space="0" w:color="auto"/>
              <w:right w:val="single" w:sz="4" w:space="0" w:color="auto"/>
            </w:tcBorders>
            <w:vAlign w:val="center"/>
            <w:hideMark/>
          </w:tcPr>
          <w:p w14:paraId="5A3C35BD" w14:textId="77777777" w:rsidR="007D0C7C" w:rsidRPr="00711EC4" w:rsidRDefault="007D0C7C" w:rsidP="007D0C7C">
            <w:pPr>
              <w:spacing w:after="0"/>
              <w:jc w:val="center"/>
              <w:rPr>
                <w:rFonts w:ascii="Times New Roman" w:hAnsi="Times New Roman" w:cs="Times New Roman"/>
                <w:bCs/>
                <w:sz w:val="20"/>
                <w:szCs w:val="20"/>
              </w:rPr>
            </w:pPr>
            <w:r w:rsidRPr="00711EC4">
              <w:rPr>
                <w:rFonts w:ascii="Times New Roman" w:hAnsi="Times New Roman" w:cs="Times New Roman"/>
                <w:bCs/>
                <w:sz w:val="20"/>
                <w:szCs w:val="20"/>
              </w:rPr>
              <w:t>2</w:t>
            </w:r>
          </w:p>
        </w:tc>
        <w:tc>
          <w:tcPr>
            <w:tcW w:w="2339" w:type="pct"/>
            <w:tcBorders>
              <w:top w:val="single" w:sz="4" w:space="0" w:color="auto"/>
              <w:left w:val="single" w:sz="4" w:space="0" w:color="auto"/>
              <w:bottom w:val="single" w:sz="4" w:space="0" w:color="auto"/>
              <w:right w:val="single" w:sz="4" w:space="0" w:color="auto"/>
            </w:tcBorders>
            <w:vAlign w:val="center"/>
            <w:hideMark/>
          </w:tcPr>
          <w:p w14:paraId="52E66F5F" w14:textId="77777777" w:rsidR="007D0C7C" w:rsidRPr="00711EC4" w:rsidRDefault="007D0C7C" w:rsidP="007D0C7C">
            <w:pPr>
              <w:spacing w:after="0"/>
              <w:rPr>
                <w:rFonts w:ascii="Times New Roman" w:hAnsi="Times New Roman" w:cs="Times New Roman"/>
                <w:bCs/>
                <w:sz w:val="20"/>
                <w:szCs w:val="20"/>
              </w:rPr>
            </w:pPr>
            <w:r w:rsidRPr="00711EC4">
              <w:rPr>
                <w:rFonts w:ascii="Times New Roman" w:hAnsi="Times New Roman" w:cs="Times New Roman"/>
                <w:bCs/>
                <w:sz w:val="20"/>
                <w:szCs w:val="20"/>
              </w:rPr>
              <w:t>юридический адрес</w:t>
            </w:r>
          </w:p>
        </w:tc>
        <w:tc>
          <w:tcPr>
            <w:tcW w:w="2339" w:type="pct"/>
            <w:tcBorders>
              <w:top w:val="single" w:sz="4" w:space="0" w:color="auto"/>
              <w:left w:val="single" w:sz="4" w:space="0" w:color="auto"/>
              <w:bottom w:val="single" w:sz="4" w:space="0" w:color="auto"/>
              <w:right w:val="single" w:sz="4" w:space="0" w:color="auto"/>
            </w:tcBorders>
            <w:vAlign w:val="center"/>
            <w:hideMark/>
          </w:tcPr>
          <w:p w14:paraId="6D4B75F0" w14:textId="5D26C015" w:rsidR="007D0C7C" w:rsidRPr="007E2FBB" w:rsidRDefault="007E2FBB" w:rsidP="007D0C7C">
            <w:pPr>
              <w:spacing w:after="0"/>
              <w:rPr>
                <w:rFonts w:ascii="Times New Roman" w:hAnsi="Times New Roman" w:cs="Times New Roman"/>
                <w:bCs/>
                <w:sz w:val="20"/>
                <w:szCs w:val="20"/>
              </w:rPr>
            </w:pPr>
            <w:r w:rsidRPr="007E2FBB">
              <w:rPr>
                <w:rFonts w:ascii="Times New Roman" w:hAnsi="Times New Roman" w:cs="Times New Roman"/>
                <w:sz w:val="20"/>
                <w:szCs w:val="20"/>
              </w:rPr>
              <w:t>634538, Томская область, Томский район, с. Корнилово, ул. Гагарина, д.29а</w:t>
            </w:r>
          </w:p>
        </w:tc>
      </w:tr>
      <w:tr w:rsidR="007D0C7C" w:rsidRPr="005218D2" w14:paraId="6FDD3A55" w14:textId="77777777" w:rsidTr="007D0C7C">
        <w:trPr>
          <w:trHeight w:val="624"/>
          <w:jc w:val="center"/>
        </w:trPr>
        <w:tc>
          <w:tcPr>
            <w:tcW w:w="322" w:type="pct"/>
            <w:tcBorders>
              <w:top w:val="single" w:sz="4" w:space="0" w:color="auto"/>
              <w:left w:val="single" w:sz="4" w:space="0" w:color="auto"/>
              <w:bottom w:val="single" w:sz="4" w:space="0" w:color="auto"/>
              <w:right w:val="single" w:sz="4" w:space="0" w:color="auto"/>
            </w:tcBorders>
            <w:vAlign w:val="center"/>
            <w:hideMark/>
          </w:tcPr>
          <w:p w14:paraId="0D2D3453" w14:textId="77777777" w:rsidR="007D0C7C" w:rsidRPr="00711EC4" w:rsidRDefault="007D0C7C" w:rsidP="007D0C7C">
            <w:pPr>
              <w:spacing w:after="0"/>
              <w:jc w:val="center"/>
              <w:rPr>
                <w:rFonts w:ascii="Times New Roman" w:hAnsi="Times New Roman" w:cs="Times New Roman"/>
                <w:bCs/>
                <w:sz w:val="20"/>
                <w:szCs w:val="20"/>
              </w:rPr>
            </w:pPr>
            <w:r w:rsidRPr="00711EC4">
              <w:rPr>
                <w:rFonts w:ascii="Times New Roman" w:hAnsi="Times New Roman" w:cs="Times New Roman"/>
                <w:bCs/>
                <w:sz w:val="20"/>
                <w:szCs w:val="20"/>
              </w:rPr>
              <w:t>3</w:t>
            </w:r>
          </w:p>
        </w:tc>
        <w:tc>
          <w:tcPr>
            <w:tcW w:w="2339" w:type="pct"/>
            <w:tcBorders>
              <w:top w:val="single" w:sz="4" w:space="0" w:color="auto"/>
              <w:left w:val="single" w:sz="4" w:space="0" w:color="auto"/>
              <w:bottom w:val="single" w:sz="4" w:space="0" w:color="auto"/>
              <w:right w:val="single" w:sz="4" w:space="0" w:color="auto"/>
            </w:tcBorders>
            <w:vAlign w:val="center"/>
            <w:hideMark/>
          </w:tcPr>
          <w:p w14:paraId="1A3CFC2B" w14:textId="77777777" w:rsidR="007D0C7C" w:rsidRPr="00711EC4" w:rsidRDefault="007D0C7C" w:rsidP="007D0C7C">
            <w:pPr>
              <w:spacing w:after="0"/>
              <w:rPr>
                <w:rFonts w:ascii="Times New Roman" w:hAnsi="Times New Roman" w:cs="Times New Roman"/>
                <w:bCs/>
                <w:sz w:val="20"/>
                <w:szCs w:val="20"/>
              </w:rPr>
            </w:pPr>
            <w:r w:rsidRPr="00711EC4">
              <w:rPr>
                <w:rFonts w:ascii="Times New Roman" w:hAnsi="Times New Roman" w:cs="Times New Roman"/>
                <w:bCs/>
                <w:sz w:val="20"/>
                <w:szCs w:val="20"/>
              </w:rPr>
              <w:t xml:space="preserve">фактический адрес </w:t>
            </w:r>
          </w:p>
        </w:tc>
        <w:tc>
          <w:tcPr>
            <w:tcW w:w="2339" w:type="pct"/>
            <w:tcBorders>
              <w:top w:val="single" w:sz="4" w:space="0" w:color="auto"/>
              <w:left w:val="single" w:sz="4" w:space="0" w:color="auto"/>
              <w:bottom w:val="single" w:sz="4" w:space="0" w:color="auto"/>
              <w:right w:val="single" w:sz="4" w:space="0" w:color="auto"/>
            </w:tcBorders>
            <w:vAlign w:val="center"/>
            <w:hideMark/>
          </w:tcPr>
          <w:p w14:paraId="30A2C7F1" w14:textId="277493D8" w:rsidR="007D0C7C" w:rsidRPr="000A5176" w:rsidRDefault="007E2FBB" w:rsidP="007F28CF">
            <w:pPr>
              <w:rPr>
                <w:rFonts w:ascii="Times New Roman" w:hAnsi="Times New Roman" w:cs="Times New Roman"/>
                <w:bCs/>
                <w:sz w:val="20"/>
                <w:szCs w:val="20"/>
              </w:rPr>
            </w:pPr>
            <w:r w:rsidRPr="007E2FBB">
              <w:rPr>
                <w:rFonts w:ascii="Times New Roman" w:hAnsi="Times New Roman" w:cs="Times New Roman"/>
                <w:sz w:val="20"/>
                <w:szCs w:val="20"/>
              </w:rPr>
              <w:t>634538, Томская область, Томский район, с. Корнилово, ул. Гагарина, д.29а</w:t>
            </w:r>
          </w:p>
        </w:tc>
      </w:tr>
      <w:tr w:rsidR="007D0C7C" w:rsidRPr="005218D2" w14:paraId="26968648" w14:textId="77777777" w:rsidTr="007D0C7C">
        <w:trPr>
          <w:trHeight w:val="624"/>
          <w:jc w:val="center"/>
        </w:trPr>
        <w:tc>
          <w:tcPr>
            <w:tcW w:w="322" w:type="pct"/>
            <w:tcBorders>
              <w:top w:val="single" w:sz="4" w:space="0" w:color="auto"/>
              <w:left w:val="single" w:sz="4" w:space="0" w:color="auto"/>
              <w:bottom w:val="single" w:sz="4" w:space="0" w:color="auto"/>
              <w:right w:val="single" w:sz="4" w:space="0" w:color="auto"/>
            </w:tcBorders>
            <w:vAlign w:val="center"/>
            <w:hideMark/>
          </w:tcPr>
          <w:p w14:paraId="1513C5E8" w14:textId="77777777" w:rsidR="007D0C7C" w:rsidRPr="00711EC4" w:rsidRDefault="007D0C7C" w:rsidP="007D0C7C">
            <w:pPr>
              <w:spacing w:after="0"/>
              <w:jc w:val="center"/>
              <w:rPr>
                <w:rFonts w:ascii="Times New Roman" w:hAnsi="Times New Roman" w:cs="Times New Roman"/>
                <w:bCs/>
                <w:sz w:val="20"/>
                <w:szCs w:val="20"/>
              </w:rPr>
            </w:pPr>
            <w:r w:rsidRPr="00711EC4">
              <w:rPr>
                <w:rFonts w:ascii="Times New Roman" w:hAnsi="Times New Roman" w:cs="Times New Roman"/>
                <w:bCs/>
                <w:sz w:val="20"/>
                <w:szCs w:val="20"/>
              </w:rPr>
              <w:t>4</w:t>
            </w:r>
          </w:p>
        </w:tc>
        <w:tc>
          <w:tcPr>
            <w:tcW w:w="2339" w:type="pct"/>
            <w:tcBorders>
              <w:top w:val="single" w:sz="4" w:space="0" w:color="auto"/>
              <w:left w:val="single" w:sz="4" w:space="0" w:color="auto"/>
              <w:bottom w:val="single" w:sz="4" w:space="0" w:color="auto"/>
              <w:right w:val="single" w:sz="4" w:space="0" w:color="auto"/>
            </w:tcBorders>
            <w:vAlign w:val="center"/>
            <w:hideMark/>
          </w:tcPr>
          <w:p w14:paraId="329C0A42" w14:textId="77777777" w:rsidR="007D0C7C" w:rsidRPr="0076319C" w:rsidRDefault="007D0C7C" w:rsidP="007D0C7C">
            <w:pPr>
              <w:spacing w:after="0"/>
              <w:rPr>
                <w:rFonts w:ascii="Times New Roman" w:hAnsi="Times New Roman" w:cs="Times New Roman"/>
                <w:bCs/>
                <w:sz w:val="20"/>
                <w:szCs w:val="20"/>
              </w:rPr>
            </w:pPr>
            <w:r w:rsidRPr="0076319C">
              <w:rPr>
                <w:rFonts w:ascii="Times New Roman" w:hAnsi="Times New Roman" w:cs="Times New Roman"/>
                <w:bCs/>
                <w:sz w:val="20"/>
                <w:szCs w:val="20"/>
              </w:rPr>
              <w:t>банковские реквизиты</w:t>
            </w:r>
          </w:p>
        </w:tc>
        <w:tc>
          <w:tcPr>
            <w:tcW w:w="2339" w:type="pct"/>
            <w:tcBorders>
              <w:top w:val="single" w:sz="4" w:space="0" w:color="auto"/>
              <w:left w:val="single" w:sz="4" w:space="0" w:color="auto"/>
              <w:bottom w:val="single" w:sz="4" w:space="0" w:color="auto"/>
              <w:right w:val="single" w:sz="4" w:space="0" w:color="auto"/>
            </w:tcBorders>
            <w:vAlign w:val="center"/>
            <w:hideMark/>
          </w:tcPr>
          <w:p w14:paraId="61C36D11" w14:textId="77777777" w:rsidR="007E2FBB" w:rsidRPr="0076319C" w:rsidRDefault="007E2FBB" w:rsidP="005C013D">
            <w:pPr>
              <w:pStyle w:val="TableParagraph"/>
              <w:rPr>
                <w:sz w:val="20"/>
                <w:szCs w:val="20"/>
              </w:rPr>
            </w:pPr>
            <w:r w:rsidRPr="0076319C">
              <w:rPr>
                <w:sz w:val="20"/>
                <w:szCs w:val="20"/>
              </w:rPr>
              <w:t>ИНН 7014044427  КПП 701401001 ОГРН 1057001463452</w:t>
            </w:r>
          </w:p>
          <w:p w14:paraId="22C9B9A0" w14:textId="77777777" w:rsidR="005C013D" w:rsidRPr="0076319C" w:rsidRDefault="007E2FBB" w:rsidP="005C013D">
            <w:pPr>
              <w:pStyle w:val="TableParagraph"/>
              <w:rPr>
                <w:sz w:val="20"/>
                <w:szCs w:val="20"/>
              </w:rPr>
            </w:pPr>
            <w:r w:rsidRPr="0076319C">
              <w:rPr>
                <w:sz w:val="20"/>
                <w:szCs w:val="20"/>
              </w:rPr>
              <w:t>ЛС1109938108 в Управлении финансов  Администрации Томского района</w:t>
            </w:r>
          </w:p>
          <w:p w14:paraId="1B4DFD0F" w14:textId="2FE2E2E7" w:rsidR="007E2FBB" w:rsidRPr="0076319C" w:rsidRDefault="007E2FBB" w:rsidP="005C013D">
            <w:pPr>
              <w:pStyle w:val="TableParagraph"/>
              <w:rPr>
                <w:sz w:val="20"/>
                <w:szCs w:val="20"/>
              </w:rPr>
            </w:pPr>
            <w:r w:rsidRPr="0076319C">
              <w:rPr>
                <w:sz w:val="20"/>
                <w:szCs w:val="20"/>
              </w:rPr>
              <w:t>л/с 02653005180 в  УФК по ТО</w:t>
            </w:r>
          </w:p>
          <w:p w14:paraId="19F1F345" w14:textId="77777777" w:rsidR="007E2FBB" w:rsidRPr="0076319C" w:rsidRDefault="007E2FBB" w:rsidP="005C013D">
            <w:pPr>
              <w:pStyle w:val="TableParagraph"/>
              <w:rPr>
                <w:sz w:val="20"/>
                <w:szCs w:val="20"/>
              </w:rPr>
            </w:pPr>
            <w:r w:rsidRPr="0076319C">
              <w:rPr>
                <w:sz w:val="20"/>
                <w:szCs w:val="20"/>
              </w:rPr>
              <w:t>№ казначейского счета 03231643696544366500  в УФК по Томской области г Томск</w:t>
            </w:r>
          </w:p>
          <w:p w14:paraId="720E4C7B" w14:textId="77777777" w:rsidR="007E2FBB" w:rsidRPr="0076319C" w:rsidRDefault="007E2FBB" w:rsidP="005C013D">
            <w:pPr>
              <w:pStyle w:val="TableParagraph"/>
              <w:rPr>
                <w:sz w:val="20"/>
                <w:szCs w:val="20"/>
              </w:rPr>
            </w:pPr>
            <w:r w:rsidRPr="0076319C">
              <w:rPr>
                <w:sz w:val="20"/>
                <w:szCs w:val="20"/>
              </w:rPr>
              <w:t>БИК 016902004  ОКТМО 69654436</w:t>
            </w:r>
          </w:p>
          <w:p w14:paraId="2C17C2BD" w14:textId="5B19D5B1" w:rsidR="007D0C7C" w:rsidRPr="0076319C" w:rsidRDefault="007E2FBB" w:rsidP="005C013D">
            <w:pPr>
              <w:pStyle w:val="TableParagraph"/>
            </w:pPr>
            <w:r w:rsidRPr="0076319C">
              <w:rPr>
                <w:rStyle w:val="afb"/>
                <w:b w:val="0"/>
                <w:sz w:val="20"/>
                <w:szCs w:val="20"/>
              </w:rPr>
              <w:t>Единый казначейский счет 40102810245370000058 в ОТДЕЛЕНИЕ ТОМСК БАНКА</w:t>
            </w:r>
            <w:r w:rsidRPr="0076319C">
              <w:rPr>
                <w:color w:val="FF0000"/>
                <w:sz w:val="20"/>
                <w:szCs w:val="20"/>
              </w:rPr>
              <w:t xml:space="preserve"> </w:t>
            </w:r>
            <w:r w:rsidRPr="0076319C">
              <w:rPr>
                <w:sz w:val="20"/>
                <w:szCs w:val="20"/>
              </w:rPr>
              <w:t>РОССИИ //УФК по Томской области г Томск</w:t>
            </w:r>
          </w:p>
        </w:tc>
      </w:tr>
      <w:tr w:rsidR="007D0C7C" w:rsidRPr="005218D2" w14:paraId="2C28DC67" w14:textId="77777777" w:rsidTr="007D0C7C">
        <w:trPr>
          <w:trHeight w:val="624"/>
          <w:jc w:val="center"/>
        </w:trPr>
        <w:tc>
          <w:tcPr>
            <w:tcW w:w="322" w:type="pct"/>
            <w:tcBorders>
              <w:top w:val="single" w:sz="4" w:space="0" w:color="auto"/>
              <w:left w:val="single" w:sz="4" w:space="0" w:color="auto"/>
              <w:bottom w:val="single" w:sz="4" w:space="0" w:color="auto"/>
              <w:right w:val="single" w:sz="4" w:space="0" w:color="auto"/>
            </w:tcBorders>
            <w:vAlign w:val="center"/>
            <w:hideMark/>
          </w:tcPr>
          <w:p w14:paraId="77AA45C7" w14:textId="77777777" w:rsidR="007D0C7C" w:rsidRPr="00711EC4" w:rsidRDefault="007D0C7C" w:rsidP="007D0C7C">
            <w:pPr>
              <w:spacing w:after="0"/>
              <w:jc w:val="center"/>
              <w:rPr>
                <w:rFonts w:ascii="Times New Roman" w:hAnsi="Times New Roman" w:cs="Times New Roman"/>
                <w:bCs/>
                <w:sz w:val="20"/>
                <w:szCs w:val="20"/>
              </w:rPr>
            </w:pPr>
            <w:r w:rsidRPr="00711EC4">
              <w:rPr>
                <w:rFonts w:ascii="Times New Roman" w:hAnsi="Times New Roman" w:cs="Times New Roman"/>
                <w:bCs/>
                <w:sz w:val="20"/>
                <w:szCs w:val="20"/>
              </w:rPr>
              <w:t>5</w:t>
            </w:r>
          </w:p>
        </w:tc>
        <w:tc>
          <w:tcPr>
            <w:tcW w:w="2339" w:type="pct"/>
            <w:tcBorders>
              <w:top w:val="single" w:sz="4" w:space="0" w:color="auto"/>
              <w:left w:val="single" w:sz="4" w:space="0" w:color="auto"/>
              <w:bottom w:val="single" w:sz="4" w:space="0" w:color="auto"/>
              <w:right w:val="single" w:sz="4" w:space="0" w:color="auto"/>
            </w:tcBorders>
            <w:vAlign w:val="center"/>
            <w:hideMark/>
          </w:tcPr>
          <w:p w14:paraId="5A43EA63" w14:textId="77777777" w:rsidR="007D0C7C" w:rsidRPr="0076319C" w:rsidRDefault="007D0C7C" w:rsidP="007D0C7C">
            <w:pPr>
              <w:spacing w:after="0"/>
              <w:rPr>
                <w:rFonts w:ascii="Times New Roman" w:hAnsi="Times New Roman" w:cs="Times New Roman"/>
                <w:bCs/>
                <w:sz w:val="20"/>
                <w:szCs w:val="20"/>
              </w:rPr>
            </w:pPr>
            <w:r w:rsidRPr="0076319C">
              <w:rPr>
                <w:rFonts w:ascii="Times New Roman" w:hAnsi="Times New Roman" w:cs="Times New Roman"/>
                <w:bCs/>
                <w:sz w:val="20"/>
                <w:szCs w:val="20"/>
              </w:rPr>
              <w:t>код по ОКВЭД</w:t>
            </w:r>
          </w:p>
        </w:tc>
        <w:tc>
          <w:tcPr>
            <w:tcW w:w="2339" w:type="pct"/>
            <w:tcBorders>
              <w:top w:val="single" w:sz="4" w:space="0" w:color="auto"/>
              <w:left w:val="single" w:sz="4" w:space="0" w:color="auto"/>
              <w:bottom w:val="single" w:sz="4" w:space="0" w:color="auto"/>
              <w:right w:val="single" w:sz="4" w:space="0" w:color="auto"/>
            </w:tcBorders>
            <w:vAlign w:val="center"/>
          </w:tcPr>
          <w:p w14:paraId="7A83C4FB" w14:textId="10948B55" w:rsidR="007D0C7C" w:rsidRPr="0076319C" w:rsidRDefault="005C013D" w:rsidP="007D0C7C">
            <w:pPr>
              <w:spacing w:after="0"/>
              <w:rPr>
                <w:rFonts w:ascii="Times New Roman" w:hAnsi="Times New Roman" w:cs="Times New Roman"/>
                <w:bCs/>
                <w:sz w:val="20"/>
                <w:szCs w:val="20"/>
              </w:rPr>
            </w:pPr>
            <w:r w:rsidRPr="0076319C">
              <w:rPr>
                <w:rFonts w:ascii="Times New Roman" w:hAnsi="Times New Roman" w:cs="Times New Roman"/>
                <w:sz w:val="20"/>
                <w:szCs w:val="20"/>
              </w:rPr>
              <w:t>84.11.31</w:t>
            </w:r>
          </w:p>
        </w:tc>
      </w:tr>
      <w:tr w:rsidR="007D0C7C" w:rsidRPr="005218D2" w14:paraId="4D2E9BA4" w14:textId="77777777" w:rsidTr="007D0C7C">
        <w:trPr>
          <w:trHeight w:val="624"/>
          <w:jc w:val="center"/>
        </w:trPr>
        <w:tc>
          <w:tcPr>
            <w:tcW w:w="322" w:type="pct"/>
            <w:tcBorders>
              <w:top w:val="single" w:sz="4" w:space="0" w:color="auto"/>
              <w:left w:val="single" w:sz="4" w:space="0" w:color="auto"/>
              <w:bottom w:val="single" w:sz="4" w:space="0" w:color="auto"/>
              <w:right w:val="single" w:sz="4" w:space="0" w:color="auto"/>
            </w:tcBorders>
            <w:vAlign w:val="center"/>
          </w:tcPr>
          <w:p w14:paraId="369C21C7" w14:textId="77777777" w:rsidR="007D0C7C" w:rsidRPr="00711EC4" w:rsidRDefault="007D0C7C" w:rsidP="007D0C7C">
            <w:pPr>
              <w:spacing w:after="0"/>
              <w:jc w:val="center"/>
              <w:rPr>
                <w:rFonts w:ascii="Times New Roman" w:hAnsi="Times New Roman" w:cs="Times New Roman"/>
                <w:bCs/>
                <w:sz w:val="20"/>
                <w:szCs w:val="20"/>
              </w:rPr>
            </w:pPr>
            <w:r w:rsidRPr="00711EC4">
              <w:rPr>
                <w:rFonts w:ascii="Times New Roman" w:hAnsi="Times New Roman" w:cs="Times New Roman"/>
                <w:bCs/>
                <w:sz w:val="20"/>
                <w:szCs w:val="20"/>
              </w:rPr>
              <w:t>6</w:t>
            </w:r>
          </w:p>
        </w:tc>
        <w:tc>
          <w:tcPr>
            <w:tcW w:w="2339" w:type="pct"/>
            <w:tcBorders>
              <w:top w:val="single" w:sz="4" w:space="0" w:color="auto"/>
              <w:left w:val="single" w:sz="4" w:space="0" w:color="auto"/>
              <w:bottom w:val="single" w:sz="4" w:space="0" w:color="auto"/>
              <w:right w:val="single" w:sz="4" w:space="0" w:color="auto"/>
            </w:tcBorders>
            <w:vAlign w:val="center"/>
          </w:tcPr>
          <w:p w14:paraId="1EC89847" w14:textId="77777777" w:rsidR="007D0C7C" w:rsidRPr="0076319C" w:rsidRDefault="007D0C7C" w:rsidP="007D0C7C">
            <w:pPr>
              <w:spacing w:after="0"/>
              <w:rPr>
                <w:rFonts w:ascii="Times New Roman" w:hAnsi="Times New Roman" w:cs="Times New Roman"/>
                <w:bCs/>
                <w:sz w:val="20"/>
                <w:szCs w:val="20"/>
              </w:rPr>
            </w:pPr>
            <w:r w:rsidRPr="0076319C">
              <w:rPr>
                <w:rFonts w:ascii="Times New Roman" w:hAnsi="Times New Roman" w:cs="Times New Roman"/>
                <w:bCs/>
                <w:sz w:val="20"/>
                <w:szCs w:val="20"/>
              </w:rPr>
              <w:t>Ф.И.О. полностью, должность руководителя, телефон стационарный с кодом</w:t>
            </w:r>
          </w:p>
        </w:tc>
        <w:tc>
          <w:tcPr>
            <w:tcW w:w="2339" w:type="pct"/>
            <w:tcBorders>
              <w:top w:val="single" w:sz="4" w:space="0" w:color="auto"/>
              <w:left w:val="single" w:sz="4" w:space="0" w:color="auto"/>
              <w:bottom w:val="single" w:sz="4" w:space="0" w:color="auto"/>
              <w:right w:val="single" w:sz="4" w:space="0" w:color="auto"/>
            </w:tcBorders>
            <w:vAlign w:val="center"/>
          </w:tcPr>
          <w:p w14:paraId="78FE439C" w14:textId="77777777" w:rsidR="005C013D" w:rsidRPr="0076319C" w:rsidRDefault="005C013D" w:rsidP="005C013D">
            <w:pPr>
              <w:pStyle w:val="TableParagraph"/>
              <w:rPr>
                <w:sz w:val="20"/>
              </w:rPr>
            </w:pPr>
            <w:r w:rsidRPr="0076319C">
              <w:rPr>
                <w:sz w:val="20"/>
              </w:rPr>
              <w:t>Глава администрации</w:t>
            </w:r>
          </w:p>
          <w:p w14:paraId="4D74A225" w14:textId="77777777" w:rsidR="005C013D" w:rsidRPr="0076319C" w:rsidRDefault="005C013D" w:rsidP="005C013D">
            <w:pPr>
              <w:pStyle w:val="TableParagraph"/>
              <w:rPr>
                <w:sz w:val="20"/>
              </w:rPr>
            </w:pPr>
            <w:r w:rsidRPr="0076319C">
              <w:rPr>
                <w:sz w:val="20"/>
              </w:rPr>
              <w:t>Макаров Владимир Викторович</w:t>
            </w:r>
          </w:p>
          <w:p w14:paraId="14BA612C" w14:textId="0E7D43A1" w:rsidR="007D0C7C" w:rsidRPr="0076319C" w:rsidRDefault="005C013D" w:rsidP="005C013D">
            <w:pPr>
              <w:pStyle w:val="TableParagraph"/>
              <w:rPr>
                <w:bCs/>
              </w:rPr>
            </w:pPr>
            <w:r w:rsidRPr="0076319C">
              <w:rPr>
                <w:sz w:val="20"/>
              </w:rPr>
              <w:t>Тел.83822963171</w:t>
            </w:r>
          </w:p>
        </w:tc>
      </w:tr>
      <w:tr w:rsidR="007D0C7C" w:rsidRPr="005218D2" w14:paraId="064C71B3" w14:textId="77777777" w:rsidTr="007D0C7C">
        <w:trPr>
          <w:trHeight w:val="624"/>
          <w:jc w:val="center"/>
        </w:trPr>
        <w:tc>
          <w:tcPr>
            <w:tcW w:w="322" w:type="pct"/>
            <w:tcBorders>
              <w:top w:val="single" w:sz="4" w:space="0" w:color="auto"/>
              <w:left w:val="single" w:sz="4" w:space="0" w:color="auto"/>
              <w:bottom w:val="single" w:sz="4" w:space="0" w:color="auto"/>
              <w:right w:val="single" w:sz="4" w:space="0" w:color="auto"/>
            </w:tcBorders>
            <w:vAlign w:val="center"/>
          </w:tcPr>
          <w:p w14:paraId="1015C76F" w14:textId="77777777" w:rsidR="007D0C7C" w:rsidRPr="00711EC4" w:rsidRDefault="007D0C7C" w:rsidP="007D0C7C">
            <w:pPr>
              <w:spacing w:after="0"/>
              <w:jc w:val="center"/>
              <w:rPr>
                <w:rFonts w:ascii="Times New Roman" w:hAnsi="Times New Roman" w:cs="Times New Roman"/>
                <w:bCs/>
                <w:sz w:val="20"/>
                <w:szCs w:val="20"/>
              </w:rPr>
            </w:pPr>
            <w:r w:rsidRPr="00711EC4">
              <w:rPr>
                <w:rFonts w:ascii="Times New Roman" w:hAnsi="Times New Roman" w:cs="Times New Roman"/>
                <w:bCs/>
                <w:sz w:val="20"/>
                <w:szCs w:val="20"/>
              </w:rPr>
              <w:t>7</w:t>
            </w:r>
          </w:p>
        </w:tc>
        <w:tc>
          <w:tcPr>
            <w:tcW w:w="2339" w:type="pct"/>
            <w:tcBorders>
              <w:top w:val="single" w:sz="4" w:space="0" w:color="auto"/>
              <w:left w:val="single" w:sz="4" w:space="0" w:color="auto"/>
              <w:bottom w:val="single" w:sz="4" w:space="0" w:color="auto"/>
              <w:right w:val="single" w:sz="4" w:space="0" w:color="auto"/>
            </w:tcBorders>
            <w:vAlign w:val="center"/>
          </w:tcPr>
          <w:p w14:paraId="2E90B389" w14:textId="77777777" w:rsidR="007D0C7C" w:rsidRPr="0076319C" w:rsidRDefault="007D0C7C" w:rsidP="007D0C7C">
            <w:pPr>
              <w:spacing w:after="0"/>
              <w:rPr>
                <w:rFonts w:ascii="Times New Roman" w:hAnsi="Times New Roman" w:cs="Times New Roman"/>
                <w:bCs/>
                <w:sz w:val="20"/>
                <w:szCs w:val="20"/>
              </w:rPr>
            </w:pPr>
            <w:r w:rsidRPr="0076319C">
              <w:rPr>
                <w:rFonts w:ascii="Times New Roman" w:hAnsi="Times New Roman" w:cs="Times New Roman"/>
                <w:bCs/>
                <w:sz w:val="20"/>
                <w:szCs w:val="20"/>
              </w:rPr>
              <w:t>Ф.И.О.,  должность,  телефон стационарный,  факс  технического руководителя (если такого человека нет, то указывается руководитель Учреждения)</w:t>
            </w:r>
          </w:p>
        </w:tc>
        <w:tc>
          <w:tcPr>
            <w:tcW w:w="2339" w:type="pct"/>
            <w:tcBorders>
              <w:top w:val="single" w:sz="4" w:space="0" w:color="auto"/>
              <w:left w:val="single" w:sz="4" w:space="0" w:color="auto"/>
              <w:bottom w:val="single" w:sz="4" w:space="0" w:color="auto"/>
              <w:right w:val="single" w:sz="4" w:space="0" w:color="auto"/>
            </w:tcBorders>
            <w:vAlign w:val="center"/>
          </w:tcPr>
          <w:p w14:paraId="27FE17AE" w14:textId="77777777" w:rsidR="005C013D" w:rsidRPr="0076319C" w:rsidRDefault="005C013D" w:rsidP="005C013D">
            <w:pPr>
              <w:pStyle w:val="TableParagraph"/>
              <w:rPr>
                <w:sz w:val="20"/>
              </w:rPr>
            </w:pPr>
            <w:r w:rsidRPr="0076319C">
              <w:rPr>
                <w:sz w:val="20"/>
              </w:rPr>
              <w:t>Глава администрации</w:t>
            </w:r>
          </w:p>
          <w:p w14:paraId="59DF34B8" w14:textId="77777777" w:rsidR="005C013D" w:rsidRPr="0076319C" w:rsidRDefault="005C013D" w:rsidP="005C013D">
            <w:pPr>
              <w:pStyle w:val="TableParagraph"/>
              <w:rPr>
                <w:sz w:val="20"/>
              </w:rPr>
            </w:pPr>
            <w:r w:rsidRPr="0076319C">
              <w:rPr>
                <w:sz w:val="20"/>
              </w:rPr>
              <w:t>Макаров Владимир Викторович</w:t>
            </w:r>
          </w:p>
          <w:p w14:paraId="1A1DDA4D" w14:textId="62F64DC2" w:rsidR="007D0C7C" w:rsidRPr="0076319C" w:rsidRDefault="005C013D" w:rsidP="005C013D">
            <w:pPr>
              <w:pStyle w:val="a4"/>
              <w:rPr>
                <w:rFonts w:ascii="Times New Roman" w:hAnsi="Times New Roman"/>
                <w:sz w:val="20"/>
                <w:szCs w:val="24"/>
              </w:rPr>
            </w:pPr>
            <w:r w:rsidRPr="0076319C">
              <w:rPr>
                <w:rFonts w:ascii="Times New Roman" w:hAnsi="Times New Roman"/>
                <w:sz w:val="20"/>
                <w:szCs w:val="24"/>
              </w:rPr>
              <w:t>Тел.83822963171</w:t>
            </w:r>
          </w:p>
        </w:tc>
      </w:tr>
      <w:tr w:rsidR="007D0C7C" w:rsidRPr="005218D2" w14:paraId="64F01288" w14:textId="77777777" w:rsidTr="007D0C7C">
        <w:trPr>
          <w:trHeight w:val="624"/>
          <w:jc w:val="center"/>
        </w:trPr>
        <w:tc>
          <w:tcPr>
            <w:tcW w:w="322" w:type="pct"/>
            <w:tcBorders>
              <w:top w:val="single" w:sz="4" w:space="0" w:color="auto"/>
              <w:left w:val="single" w:sz="4" w:space="0" w:color="auto"/>
              <w:bottom w:val="single" w:sz="4" w:space="0" w:color="auto"/>
              <w:right w:val="single" w:sz="4" w:space="0" w:color="auto"/>
            </w:tcBorders>
            <w:vAlign w:val="center"/>
          </w:tcPr>
          <w:p w14:paraId="3DB29C92" w14:textId="77777777" w:rsidR="007D0C7C" w:rsidRPr="00711EC4" w:rsidRDefault="007D0C7C" w:rsidP="007D0C7C">
            <w:pPr>
              <w:spacing w:after="0"/>
              <w:jc w:val="center"/>
              <w:rPr>
                <w:rFonts w:ascii="Times New Roman" w:hAnsi="Times New Roman" w:cs="Times New Roman"/>
                <w:bCs/>
                <w:sz w:val="20"/>
                <w:szCs w:val="20"/>
              </w:rPr>
            </w:pPr>
            <w:r w:rsidRPr="00711EC4">
              <w:rPr>
                <w:rFonts w:ascii="Times New Roman" w:hAnsi="Times New Roman" w:cs="Times New Roman"/>
                <w:bCs/>
                <w:sz w:val="20"/>
                <w:szCs w:val="20"/>
              </w:rPr>
              <w:t>8</w:t>
            </w:r>
          </w:p>
        </w:tc>
        <w:tc>
          <w:tcPr>
            <w:tcW w:w="2339" w:type="pct"/>
            <w:tcBorders>
              <w:top w:val="single" w:sz="4" w:space="0" w:color="auto"/>
              <w:left w:val="single" w:sz="4" w:space="0" w:color="auto"/>
              <w:bottom w:val="single" w:sz="4" w:space="0" w:color="auto"/>
              <w:right w:val="single" w:sz="4" w:space="0" w:color="auto"/>
            </w:tcBorders>
            <w:vAlign w:val="center"/>
          </w:tcPr>
          <w:p w14:paraId="082D5DE4" w14:textId="77777777" w:rsidR="007D0C7C" w:rsidRPr="00711EC4" w:rsidRDefault="007D0C7C" w:rsidP="007D0C7C">
            <w:pPr>
              <w:pStyle w:val="ConsPlusNonformat"/>
              <w:widowControl/>
              <w:rPr>
                <w:rFonts w:ascii="Times New Roman" w:eastAsiaTheme="minorEastAsia" w:hAnsi="Times New Roman" w:cs="Times New Roman"/>
                <w:bCs/>
              </w:rPr>
            </w:pPr>
            <w:r w:rsidRPr="00711EC4">
              <w:rPr>
                <w:rFonts w:ascii="Times New Roman" w:eastAsiaTheme="minorEastAsia" w:hAnsi="Times New Roman" w:cs="Times New Roman"/>
                <w:bCs/>
              </w:rPr>
              <w:t>Ф.И.О., полностью, должность,  телефон,  факс  должностного  лица,  ответственного</w:t>
            </w:r>
          </w:p>
          <w:p w14:paraId="4F77A6EE" w14:textId="77777777" w:rsidR="007D0C7C" w:rsidRPr="00711EC4" w:rsidRDefault="007D0C7C" w:rsidP="007D0C7C">
            <w:pPr>
              <w:spacing w:after="0"/>
              <w:rPr>
                <w:rFonts w:ascii="Times New Roman" w:hAnsi="Times New Roman" w:cs="Times New Roman"/>
                <w:bCs/>
                <w:sz w:val="20"/>
                <w:szCs w:val="20"/>
              </w:rPr>
            </w:pPr>
            <w:r w:rsidRPr="00711EC4">
              <w:rPr>
                <w:rFonts w:ascii="Times New Roman" w:hAnsi="Times New Roman" w:cs="Times New Roman"/>
                <w:bCs/>
                <w:sz w:val="20"/>
                <w:szCs w:val="20"/>
              </w:rPr>
              <w:t>за энергетическое хозяйство (если такого человека нет, то указывается руководитель Учреждения)</w:t>
            </w:r>
          </w:p>
        </w:tc>
        <w:tc>
          <w:tcPr>
            <w:tcW w:w="2339" w:type="pct"/>
            <w:tcBorders>
              <w:top w:val="single" w:sz="4" w:space="0" w:color="auto"/>
              <w:left w:val="single" w:sz="4" w:space="0" w:color="auto"/>
              <w:bottom w:val="single" w:sz="4" w:space="0" w:color="auto"/>
              <w:right w:val="single" w:sz="4" w:space="0" w:color="auto"/>
            </w:tcBorders>
            <w:vAlign w:val="center"/>
          </w:tcPr>
          <w:p w14:paraId="33A1F78B" w14:textId="77777777" w:rsidR="005C013D" w:rsidRPr="0076319C" w:rsidRDefault="005C013D" w:rsidP="005C013D">
            <w:pPr>
              <w:pStyle w:val="TableParagraph"/>
              <w:rPr>
                <w:sz w:val="20"/>
              </w:rPr>
            </w:pPr>
            <w:r w:rsidRPr="0076319C">
              <w:rPr>
                <w:sz w:val="20"/>
              </w:rPr>
              <w:t>Глава администрации</w:t>
            </w:r>
          </w:p>
          <w:p w14:paraId="67A24F1C" w14:textId="77777777" w:rsidR="005C013D" w:rsidRPr="0076319C" w:rsidRDefault="005C013D" w:rsidP="005C013D">
            <w:pPr>
              <w:pStyle w:val="TableParagraph"/>
              <w:rPr>
                <w:sz w:val="20"/>
              </w:rPr>
            </w:pPr>
            <w:r w:rsidRPr="0076319C">
              <w:rPr>
                <w:sz w:val="20"/>
              </w:rPr>
              <w:t>Макаров Владимир Викторович</w:t>
            </w:r>
          </w:p>
          <w:p w14:paraId="5B04DF1C" w14:textId="58C1C72D" w:rsidR="007D0C7C" w:rsidRPr="0076319C" w:rsidRDefault="005C013D" w:rsidP="005C013D">
            <w:pPr>
              <w:spacing w:after="0"/>
              <w:rPr>
                <w:rFonts w:ascii="Times New Roman" w:eastAsia="Times New Roman" w:hAnsi="Times New Roman" w:cs="Times New Roman"/>
                <w:sz w:val="20"/>
                <w:szCs w:val="24"/>
              </w:rPr>
            </w:pPr>
            <w:r w:rsidRPr="0076319C">
              <w:rPr>
                <w:rFonts w:ascii="Times New Roman" w:eastAsia="Times New Roman" w:hAnsi="Times New Roman" w:cs="Times New Roman"/>
                <w:sz w:val="20"/>
                <w:szCs w:val="24"/>
              </w:rPr>
              <w:t>Тел.83822963171</w:t>
            </w:r>
          </w:p>
        </w:tc>
      </w:tr>
      <w:tr w:rsidR="007D0C7C" w:rsidRPr="005218D2" w14:paraId="7FC24F7C" w14:textId="77777777" w:rsidTr="007D0C7C">
        <w:trPr>
          <w:trHeight w:val="624"/>
          <w:jc w:val="center"/>
        </w:trPr>
        <w:tc>
          <w:tcPr>
            <w:tcW w:w="322" w:type="pct"/>
            <w:tcBorders>
              <w:top w:val="single" w:sz="4" w:space="0" w:color="auto"/>
              <w:left w:val="single" w:sz="4" w:space="0" w:color="auto"/>
              <w:bottom w:val="single" w:sz="4" w:space="0" w:color="auto"/>
              <w:right w:val="single" w:sz="4" w:space="0" w:color="auto"/>
            </w:tcBorders>
            <w:vAlign w:val="center"/>
          </w:tcPr>
          <w:p w14:paraId="6903D1AE" w14:textId="77777777" w:rsidR="007D0C7C" w:rsidRPr="00711EC4" w:rsidRDefault="007D0C7C" w:rsidP="007D0C7C">
            <w:pPr>
              <w:spacing w:after="0"/>
              <w:jc w:val="center"/>
              <w:rPr>
                <w:rFonts w:ascii="Times New Roman" w:hAnsi="Times New Roman" w:cs="Times New Roman"/>
                <w:bCs/>
                <w:sz w:val="20"/>
                <w:szCs w:val="20"/>
              </w:rPr>
            </w:pPr>
            <w:r w:rsidRPr="00711EC4">
              <w:rPr>
                <w:rFonts w:ascii="Times New Roman" w:hAnsi="Times New Roman" w:cs="Times New Roman"/>
                <w:bCs/>
                <w:sz w:val="20"/>
                <w:szCs w:val="20"/>
              </w:rPr>
              <w:t>9</w:t>
            </w:r>
          </w:p>
        </w:tc>
        <w:tc>
          <w:tcPr>
            <w:tcW w:w="2339" w:type="pct"/>
            <w:tcBorders>
              <w:top w:val="single" w:sz="4" w:space="0" w:color="auto"/>
              <w:left w:val="single" w:sz="4" w:space="0" w:color="auto"/>
              <w:bottom w:val="single" w:sz="4" w:space="0" w:color="auto"/>
              <w:right w:val="single" w:sz="4" w:space="0" w:color="auto"/>
            </w:tcBorders>
            <w:vAlign w:val="center"/>
          </w:tcPr>
          <w:p w14:paraId="528FFE17" w14:textId="77777777" w:rsidR="007D0C7C" w:rsidRPr="00711EC4" w:rsidRDefault="007D0C7C" w:rsidP="007D0C7C">
            <w:pPr>
              <w:spacing w:after="0"/>
              <w:rPr>
                <w:rFonts w:ascii="Times New Roman" w:hAnsi="Times New Roman" w:cs="Times New Roman"/>
                <w:bCs/>
                <w:sz w:val="20"/>
                <w:szCs w:val="20"/>
              </w:rPr>
            </w:pPr>
            <w:r w:rsidRPr="00711EC4">
              <w:rPr>
                <w:rFonts w:ascii="Times New Roman" w:hAnsi="Times New Roman" w:cs="Times New Roman"/>
                <w:bCs/>
                <w:sz w:val="20"/>
                <w:szCs w:val="20"/>
              </w:rPr>
              <w:t>e-mail:</w:t>
            </w:r>
          </w:p>
        </w:tc>
        <w:tc>
          <w:tcPr>
            <w:tcW w:w="2339" w:type="pct"/>
            <w:tcBorders>
              <w:top w:val="single" w:sz="4" w:space="0" w:color="auto"/>
              <w:left w:val="single" w:sz="4" w:space="0" w:color="auto"/>
              <w:bottom w:val="single" w:sz="4" w:space="0" w:color="auto"/>
              <w:right w:val="single" w:sz="4" w:space="0" w:color="auto"/>
            </w:tcBorders>
            <w:vAlign w:val="center"/>
          </w:tcPr>
          <w:p w14:paraId="79139830" w14:textId="06B7285F" w:rsidR="007D0C7C" w:rsidRPr="0076319C" w:rsidRDefault="005C013D" w:rsidP="0076319C">
            <w:pPr>
              <w:pStyle w:val="TableParagraph"/>
              <w:rPr>
                <w:sz w:val="20"/>
              </w:rPr>
            </w:pPr>
            <w:r w:rsidRPr="0076319C">
              <w:rPr>
                <w:sz w:val="20"/>
              </w:rPr>
              <w:t>kornilovosp@gov70.ru</w:t>
            </w:r>
          </w:p>
        </w:tc>
      </w:tr>
    </w:tbl>
    <w:p w14:paraId="5C705788" w14:textId="77777777" w:rsidR="005218D2" w:rsidRDefault="005218D2" w:rsidP="00C10EA9">
      <w:pPr>
        <w:spacing w:after="0" w:line="360" w:lineRule="auto"/>
        <w:jc w:val="center"/>
        <w:rPr>
          <w:rFonts w:ascii="Times New Roman" w:hAnsi="Times New Roman" w:cs="Times New Roman"/>
          <w:b/>
          <w:sz w:val="24"/>
          <w:szCs w:val="24"/>
        </w:rPr>
      </w:pPr>
    </w:p>
    <w:p w14:paraId="5CDAF69D" w14:textId="77777777" w:rsidR="00E7097A" w:rsidRDefault="00E7097A" w:rsidP="00E7097A">
      <w:pPr>
        <w:pStyle w:val="ConsPlusNormal"/>
        <w:jc w:val="center"/>
        <w:outlineLvl w:val="0"/>
        <w:rPr>
          <w:rFonts w:ascii="Times New Roman" w:hAnsi="Times New Roman" w:cs="Times New Roman"/>
          <w:b/>
          <w:sz w:val="24"/>
          <w:szCs w:val="18"/>
        </w:rPr>
      </w:pPr>
      <w:bookmarkStart w:id="3" w:name="_Toc97411339"/>
      <w:r w:rsidRPr="005A1F1E">
        <w:rPr>
          <w:rFonts w:ascii="Times New Roman" w:hAnsi="Times New Roman" w:cs="Times New Roman"/>
          <w:b/>
          <w:sz w:val="24"/>
          <w:szCs w:val="18"/>
        </w:rPr>
        <w:t>Сведения о зданиях</w:t>
      </w:r>
      <w:bookmarkEnd w:id="3"/>
      <w:r w:rsidRPr="005A1F1E">
        <w:rPr>
          <w:rFonts w:ascii="Times New Roman" w:hAnsi="Times New Roman" w:cs="Times New Roman"/>
          <w:b/>
          <w:sz w:val="24"/>
          <w:szCs w:val="18"/>
        </w:rPr>
        <w:t xml:space="preserve"> </w:t>
      </w:r>
    </w:p>
    <w:p w14:paraId="5733C8B0" w14:textId="77777777" w:rsidR="00E7097A" w:rsidRPr="00D566E9" w:rsidRDefault="00E7097A" w:rsidP="00E7097A">
      <w:pPr>
        <w:pStyle w:val="ConsPlusNormal"/>
        <w:jc w:val="center"/>
        <w:outlineLvl w:val="0"/>
        <w:rPr>
          <w:rFonts w:ascii="Times New Roman" w:hAnsi="Times New Roman" w:cs="Times New Roman"/>
          <w:b/>
          <w:sz w:val="24"/>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339"/>
        <w:gridCol w:w="1211"/>
        <w:gridCol w:w="1211"/>
        <w:gridCol w:w="1212"/>
        <w:gridCol w:w="1210"/>
        <w:gridCol w:w="1210"/>
        <w:gridCol w:w="1212"/>
      </w:tblGrid>
      <w:tr w:rsidR="00A6240D" w:rsidRPr="00063624" w14:paraId="541E4654" w14:textId="77777777" w:rsidTr="0076319C">
        <w:trPr>
          <w:trHeight w:val="454"/>
          <w:tblHeader/>
        </w:trPr>
        <w:tc>
          <w:tcPr>
            <w:tcW w:w="262" w:type="pct"/>
            <w:shd w:val="clear" w:color="auto" w:fill="auto"/>
            <w:vAlign w:val="center"/>
            <w:hideMark/>
          </w:tcPr>
          <w:p w14:paraId="78A6F81A" w14:textId="77777777" w:rsidR="00A6240D" w:rsidRPr="00063624" w:rsidRDefault="00A6240D" w:rsidP="007D0C7C">
            <w:pPr>
              <w:spacing w:after="0" w:line="240" w:lineRule="auto"/>
              <w:jc w:val="center"/>
              <w:rPr>
                <w:rFonts w:ascii="Times New Roman" w:eastAsia="Times New Roman" w:hAnsi="Times New Roman" w:cs="Times New Roman"/>
                <w:b/>
                <w:bCs/>
                <w:color w:val="000000"/>
                <w:sz w:val="16"/>
                <w:szCs w:val="16"/>
              </w:rPr>
            </w:pPr>
            <w:r w:rsidRPr="00063624">
              <w:rPr>
                <w:rFonts w:ascii="Times New Roman" w:eastAsia="Times New Roman" w:hAnsi="Times New Roman" w:cs="Times New Roman"/>
                <w:b/>
                <w:bCs/>
                <w:color w:val="000000"/>
                <w:sz w:val="16"/>
                <w:szCs w:val="16"/>
              </w:rPr>
              <w:t>№ п/п</w:t>
            </w:r>
          </w:p>
        </w:tc>
        <w:tc>
          <w:tcPr>
            <w:tcW w:w="1153" w:type="pct"/>
            <w:shd w:val="clear" w:color="auto" w:fill="auto"/>
            <w:vAlign w:val="center"/>
            <w:hideMark/>
          </w:tcPr>
          <w:p w14:paraId="3888FA6D" w14:textId="77777777" w:rsidR="00A6240D" w:rsidRPr="00063624" w:rsidRDefault="00A6240D" w:rsidP="007D0C7C">
            <w:pPr>
              <w:spacing w:after="0" w:line="240" w:lineRule="auto"/>
              <w:jc w:val="center"/>
              <w:rPr>
                <w:rFonts w:ascii="Times New Roman" w:eastAsia="Times New Roman" w:hAnsi="Times New Roman" w:cs="Times New Roman"/>
                <w:b/>
                <w:bCs/>
                <w:color w:val="000000"/>
                <w:sz w:val="16"/>
                <w:szCs w:val="16"/>
              </w:rPr>
            </w:pPr>
            <w:r w:rsidRPr="00063624">
              <w:rPr>
                <w:rFonts w:ascii="Times New Roman" w:eastAsia="Times New Roman" w:hAnsi="Times New Roman" w:cs="Times New Roman"/>
                <w:b/>
                <w:bCs/>
                <w:color w:val="000000"/>
                <w:sz w:val="16"/>
                <w:szCs w:val="16"/>
              </w:rPr>
              <w:t>Наименование здания</w:t>
            </w:r>
          </w:p>
        </w:tc>
        <w:tc>
          <w:tcPr>
            <w:tcW w:w="597" w:type="pct"/>
            <w:shd w:val="clear" w:color="auto" w:fill="auto"/>
            <w:vAlign w:val="center"/>
            <w:hideMark/>
          </w:tcPr>
          <w:p w14:paraId="79FC0089" w14:textId="77777777" w:rsidR="00A6240D" w:rsidRPr="00063624" w:rsidRDefault="00A6240D" w:rsidP="007D0C7C">
            <w:pPr>
              <w:spacing w:after="0" w:line="240" w:lineRule="auto"/>
              <w:jc w:val="center"/>
              <w:rPr>
                <w:rFonts w:ascii="Times New Roman" w:eastAsia="Times New Roman" w:hAnsi="Times New Roman" w:cs="Times New Roman"/>
                <w:b/>
                <w:bCs/>
                <w:color w:val="000000"/>
                <w:sz w:val="16"/>
                <w:szCs w:val="16"/>
              </w:rPr>
            </w:pPr>
            <w:r w:rsidRPr="00063624">
              <w:rPr>
                <w:rFonts w:ascii="Times New Roman" w:eastAsia="Times New Roman" w:hAnsi="Times New Roman" w:cs="Times New Roman"/>
                <w:b/>
                <w:bCs/>
                <w:color w:val="000000"/>
                <w:sz w:val="16"/>
                <w:szCs w:val="16"/>
              </w:rPr>
              <w:t>Полезная площадь, м</w:t>
            </w:r>
            <w:r w:rsidRPr="00063624">
              <w:rPr>
                <w:rFonts w:ascii="Times New Roman" w:eastAsia="Times New Roman" w:hAnsi="Times New Roman" w:cs="Times New Roman"/>
                <w:b/>
                <w:bCs/>
                <w:color w:val="000000"/>
                <w:sz w:val="16"/>
                <w:szCs w:val="16"/>
                <w:vertAlign w:val="superscript"/>
              </w:rPr>
              <w:t>2</w:t>
            </w:r>
          </w:p>
        </w:tc>
        <w:tc>
          <w:tcPr>
            <w:tcW w:w="597" w:type="pct"/>
            <w:shd w:val="clear" w:color="auto" w:fill="auto"/>
            <w:vAlign w:val="center"/>
            <w:hideMark/>
          </w:tcPr>
          <w:p w14:paraId="53AD78E9" w14:textId="77777777" w:rsidR="00A6240D" w:rsidRPr="00063624" w:rsidRDefault="00A6240D" w:rsidP="007D0C7C">
            <w:pPr>
              <w:spacing w:after="0" w:line="240" w:lineRule="auto"/>
              <w:jc w:val="center"/>
              <w:rPr>
                <w:rFonts w:ascii="Times New Roman" w:eastAsia="Times New Roman" w:hAnsi="Times New Roman" w:cs="Times New Roman"/>
                <w:b/>
                <w:bCs/>
                <w:color w:val="000000"/>
                <w:sz w:val="16"/>
                <w:szCs w:val="16"/>
              </w:rPr>
            </w:pPr>
            <w:r w:rsidRPr="00063624">
              <w:rPr>
                <w:rFonts w:ascii="Times New Roman" w:eastAsia="Times New Roman" w:hAnsi="Times New Roman" w:cs="Times New Roman"/>
                <w:b/>
                <w:bCs/>
                <w:color w:val="000000"/>
                <w:sz w:val="16"/>
                <w:szCs w:val="16"/>
              </w:rPr>
              <w:t>Этажи</w:t>
            </w:r>
          </w:p>
        </w:tc>
        <w:tc>
          <w:tcPr>
            <w:tcW w:w="598" w:type="pct"/>
            <w:shd w:val="clear" w:color="auto" w:fill="auto"/>
            <w:vAlign w:val="center"/>
            <w:hideMark/>
          </w:tcPr>
          <w:p w14:paraId="41046746" w14:textId="77777777" w:rsidR="00A6240D" w:rsidRPr="00063624" w:rsidRDefault="00A6240D" w:rsidP="007D0C7C">
            <w:pPr>
              <w:spacing w:after="0" w:line="240" w:lineRule="auto"/>
              <w:jc w:val="center"/>
              <w:rPr>
                <w:rFonts w:ascii="Times New Roman" w:eastAsia="Times New Roman" w:hAnsi="Times New Roman" w:cs="Times New Roman"/>
                <w:b/>
                <w:bCs/>
                <w:color w:val="000000"/>
                <w:sz w:val="16"/>
                <w:szCs w:val="16"/>
              </w:rPr>
            </w:pPr>
            <w:r w:rsidRPr="00063624">
              <w:rPr>
                <w:rFonts w:ascii="Times New Roman" w:eastAsia="Times New Roman" w:hAnsi="Times New Roman" w:cs="Times New Roman"/>
                <w:b/>
                <w:bCs/>
                <w:color w:val="000000"/>
                <w:sz w:val="16"/>
                <w:szCs w:val="16"/>
              </w:rPr>
              <w:t>Посетители, чел.</w:t>
            </w:r>
          </w:p>
        </w:tc>
        <w:tc>
          <w:tcPr>
            <w:tcW w:w="597" w:type="pct"/>
            <w:shd w:val="clear" w:color="auto" w:fill="auto"/>
            <w:vAlign w:val="center"/>
            <w:hideMark/>
          </w:tcPr>
          <w:p w14:paraId="60FAC018" w14:textId="055A1B6F" w:rsidR="00A6240D" w:rsidRPr="007D0C7C" w:rsidRDefault="00A6240D" w:rsidP="005C013D">
            <w:pPr>
              <w:spacing w:after="0" w:line="240" w:lineRule="auto"/>
              <w:jc w:val="center"/>
              <w:rPr>
                <w:rFonts w:ascii="Times New Roman" w:eastAsia="Times New Roman" w:hAnsi="Times New Roman" w:cs="Times New Roman"/>
                <w:b/>
                <w:bCs/>
                <w:color w:val="000000"/>
                <w:sz w:val="16"/>
                <w:szCs w:val="16"/>
              </w:rPr>
            </w:pPr>
            <w:r w:rsidRPr="007D0C7C">
              <w:rPr>
                <w:rFonts w:ascii="Times New Roman" w:eastAsia="Times New Roman" w:hAnsi="Times New Roman" w:cs="Times New Roman"/>
                <w:b/>
                <w:bCs/>
                <w:color w:val="000000"/>
                <w:sz w:val="16"/>
                <w:szCs w:val="16"/>
              </w:rPr>
              <w:t xml:space="preserve">Потребление </w:t>
            </w:r>
            <w:r w:rsidR="005C013D" w:rsidRPr="005C013D">
              <w:rPr>
                <w:rFonts w:ascii="Times New Roman" w:hAnsi="Times New Roman" w:cs="Times New Roman"/>
                <w:b/>
                <w:sz w:val="16"/>
                <w:szCs w:val="20"/>
              </w:rPr>
              <w:t>тепловой энегии</w:t>
            </w:r>
            <w:r w:rsidRPr="007D0C7C">
              <w:rPr>
                <w:rFonts w:ascii="Times New Roman" w:eastAsia="Times New Roman" w:hAnsi="Times New Roman" w:cs="Times New Roman"/>
                <w:b/>
                <w:bCs/>
                <w:color w:val="000000"/>
                <w:sz w:val="16"/>
                <w:szCs w:val="16"/>
              </w:rPr>
              <w:t xml:space="preserve">, </w:t>
            </w:r>
            <w:r w:rsidR="005C013D">
              <w:rPr>
                <w:rFonts w:ascii="Times New Roman" w:eastAsia="Times New Roman" w:hAnsi="Times New Roman" w:cs="Times New Roman"/>
                <w:b/>
                <w:bCs/>
                <w:color w:val="000000"/>
                <w:sz w:val="16"/>
                <w:szCs w:val="16"/>
              </w:rPr>
              <w:t>Гкал</w:t>
            </w:r>
            <w:r w:rsidR="00221067" w:rsidRPr="00063624">
              <w:rPr>
                <w:rFonts w:ascii="Times New Roman" w:eastAsia="Times New Roman" w:hAnsi="Times New Roman" w:cs="Times New Roman"/>
                <w:b/>
                <w:bCs/>
                <w:color w:val="000000"/>
                <w:sz w:val="16"/>
                <w:szCs w:val="16"/>
              </w:rPr>
              <w:t>.</w:t>
            </w:r>
          </w:p>
        </w:tc>
        <w:tc>
          <w:tcPr>
            <w:tcW w:w="597" w:type="pct"/>
            <w:shd w:val="clear" w:color="auto" w:fill="auto"/>
            <w:vAlign w:val="center"/>
            <w:hideMark/>
          </w:tcPr>
          <w:p w14:paraId="68A50738" w14:textId="77777777" w:rsidR="00A6240D" w:rsidRPr="00063624" w:rsidRDefault="00A6240D" w:rsidP="007D0C7C">
            <w:pPr>
              <w:spacing w:after="0" w:line="240" w:lineRule="auto"/>
              <w:jc w:val="center"/>
              <w:rPr>
                <w:rFonts w:ascii="Times New Roman" w:eastAsia="Times New Roman" w:hAnsi="Times New Roman" w:cs="Times New Roman"/>
                <w:b/>
                <w:bCs/>
                <w:color w:val="000000"/>
                <w:sz w:val="16"/>
                <w:szCs w:val="16"/>
              </w:rPr>
            </w:pPr>
            <w:r w:rsidRPr="00063624">
              <w:rPr>
                <w:rFonts w:ascii="Times New Roman" w:eastAsia="Times New Roman" w:hAnsi="Times New Roman" w:cs="Times New Roman"/>
                <w:b/>
                <w:bCs/>
                <w:color w:val="000000"/>
                <w:sz w:val="16"/>
                <w:szCs w:val="16"/>
              </w:rPr>
              <w:t>Потребление хол воды, куб.м.</w:t>
            </w:r>
          </w:p>
        </w:tc>
        <w:tc>
          <w:tcPr>
            <w:tcW w:w="598" w:type="pct"/>
            <w:vAlign w:val="center"/>
          </w:tcPr>
          <w:p w14:paraId="1E12D912" w14:textId="77777777" w:rsidR="00A6240D" w:rsidRPr="00063624" w:rsidRDefault="00A6240D" w:rsidP="007D0C7C">
            <w:pPr>
              <w:spacing w:after="0" w:line="240" w:lineRule="auto"/>
              <w:jc w:val="center"/>
              <w:rPr>
                <w:rFonts w:ascii="Times New Roman" w:eastAsia="Times New Roman" w:hAnsi="Times New Roman" w:cs="Times New Roman"/>
                <w:b/>
                <w:bCs/>
                <w:color w:val="000000"/>
                <w:sz w:val="16"/>
                <w:szCs w:val="16"/>
              </w:rPr>
            </w:pPr>
            <w:r w:rsidRPr="00063624">
              <w:rPr>
                <w:rFonts w:ascii="Times New Roman" w:eastAsia="Times New Roman" w:hAnsi="Times New Roman" w:cs="Times New Roman"/>
                <w:b/>
                <w:bCs/>
                <w:color w:val="000000"/>
                <w:sz w:val="16"/>
                <w:szCs w:val="16"/>
              </w:rPr>
              <w:t>Потребление ЭЭ, кВт.ч</w:t>
            </w:r>
          </w:p>
        </w:tc>
      </w:tr>
      <w:tr w:rsidR="005C013D" w:rsidRPr="00063624" w14:paraId="14B7D6DF" w14:textId="77777777" w:rsidTr="0076319C">
        <w:trPr>
          <w:trHeight w:val="454"/>
        </w:trPr>
        <w:tc>
          <w:tcPr>
            <w:tcW w:w="262" w:type="pct"/>
            <w:shd w:val="clear" w:color="auto" w:fill="auto"/>
            <w:noWrap/>
            <w:vAlign w:val="center"/>
            <w:hideMark/>
          </w:tcPr>
          <w:p w14:paraId="287CE699" w14:textId="77777777" w:rsidR="005C013D" w:rsidRPr="005C013D" w:rsidRDefault="005C013D" w:rsidP="0076319C">
            <w:pPr>
              <w:pStyle w:val="a4"/>
              <w:jc w:val="center"/>
              <w:rPr>
                <w:rFonts w:ascii="Times New Roman" w:hAnsi="Times New Roman"/>
                <w:sz w:val="16"/>
                <w:szCs w:val="16"/>
              </w:rPr>
            </w:pPr>
            <w:r w:rsidRPr="005C013D">
              <w:rPr>
                <w:rFonts w:ascii="Times New Roman" w:hAnsi="Times New Roman"/>
                <w:sz w:val="16"/>
                <w:szCs w:val="16"/>
              </w:rPr>
              <w:t>1</w:t>
            </w:r>
          </w:p>
        </w:tc>
        <w:tc>
          <w:tcPr>
            <w:tcW w:w="1153" w:type="pct"/>
            <w:shd w:val="clear" w:color="auto" w:fill="auto"/>
            <w:noWrap/>
            <w:vAlign w:val="center"/>
            <w:hideMark/>
          </w:tcPr>
          <w:p w14:paraId="5AA74C81" w14:textId="09D95D84" w:rsidR="005C013D" w:rsidRPr="005C013D" w:rsidRDefault="005C013D" w:rsidP="0076319C">
            <w:pPr>
              <w:pStyle w:val="a4"/>
              <w:rPr>
                <w:rFonts w:ascii="Times New Roman" w:hAnsi="Times New Roman"/>
                <w:sz w:val="16"/>
                <w:szCs w:val="16"/>
              </w:rPr>
            </w:pPr>
            <w:r w:rsidRPr="005C013D">
              <w:rPr>
                <w:rFonts w:ascii="Times New Roman" w:hAnsi="Times New Roman"/>
                <w:sz w:val="16"/>
                <w:szCs w:val="16"/>
              </w:rPr>
              <w:t xml:space="preserve">Здание </w:t>
            </w:r>
            <w:r w:rsidR="00982EFD">
              <w:rPr>
                <w:rFonts w:ascii="Times New Roman" w:hAnsi="Times New Roman"/>
                <w:sz w:val="16"/>
                <w:szCs w:val="16"/>
              </w:rPr>
              <w:t>А</w:t>
            </w:r>
            <w:r w:rsidRPr="005C013D">
              <w:rPr>
                <w:rFonts w:ascii="Times New Roman" w:hAnsi="Times New Roman"/>
                <w:sz w:val="16"/>
                <w:szCs w:val="16"/>
              </w:rPr>
              <w:t>дминистрации</w:t>
            </w:r>
          </w:p>
        </w:tc>
        <w:tc>
          <w:tcPr>
            <w:tcW w:w="597" w:type="pct"/>
            <w:shd w:val="clear" w:color="auto" w:fill="auto"/>
            <w:noWrap/>
            <w:vAlign w:val="center"/>
            <w:hideMark/>
          </w:tcPr>
          <w:p w14:paraId="5F2ED14B" w14:textId="054D7636" w:rsidR="005C013D" w:rsidRPr="005C013D" w:rsidRDefault="005C013D" w:rsidP="0076319C">
            <w:pPr>
              <w:pStyle w:val="a4"/>
              <w:ind w:right="68"/>
              <w:jc w:val="right"/>
              <w:rPr>
                <w:rFonts w:ascii="Times New Roman" w:hAnsi="Times New Roman"/>
                <w:sz w:val="16"/>
                <w:szCs w:val="16"/>
              </w:rPr>
            </w:pPr>
            <w:r w:rsidRPr="005C013D">
              <w:rPr>
                <w:rFonts w:ascii="Times New Roman" w:hAnsi="Times New Roman"/>
                <w:sz w:val="16"/>
                <w:szCs w:val="16"/>
              </w:rPr>
              <w:t>236,90</w:t>
            </w:r>
          </w:p>
        </w:tc>
        <w:tc>
          <w:tcPr>
            <w:tcW w:w="597" w:type="pct"/>
            <w:shd w:val="clear" w:color="auto" w:fill="auto"/>
            <w:noWrap/>
            <w:vAlign w:val="center"/>
            <w:hideMark/>
          </w:tcPr>
          <w:p w14:paraId="222021AF" w14:textId="26E54CDE" w:rsidR="005C013D" w:rsidRPr="005C013D" w:rsidRDefault="005C013D" w:rsidP="0076319C">
            <w:pPr>
              <w:pStyle w:val="a4"/>
              <w:ind w:right="68"/>
              <w:jc w:val="center"/>
              <w:rPr>
                <w:rFonts w:ascii="Times New Roman" w:hAnsi="Times New Roman"/>
                <w:sz w:val="16"/>
                <w:szCs w:val="16"/>
              </w:rPr>
            </w:pPr>
            <w:r w:rsidRPr="005C013D">
              <w:rPr>
                <w:rFonts w:ascii="Times New Roman" w:hAnsi="Times New Roman"/>
                <w:sz w:val="16"/>
                <w:szCs w:val="16"/>
              </w:rPr>
              <w:t>2</w:t>
            </w:r>
          </w:p>
        </w:tc>
        <w:tc>
          <w:tcPr>
            <w:tcW w:w="598" w:type="pct"/>
            <w:shd w:val="clear" w:color="auto" w:fill="auto"/>
            <w:noWrap/>
            <w:vAlign w:val="center"/>
            <w:hideMark/>
          </w:tcPr>
          <w:p w14:paraId="45B8FE95" w14:textId="73D7CC90" w:rsidR="005C013D" w:rsidRPr="005C013D" w:rsidRDefault="005C013D" w:rsidP="0076319C">
            <w:pPr>
              <w:pStyle w:val="a4"/>
              <w:ind w:right="68"/>
              <w:jc w:val="right"/>
              <w:rPr>
                <w:rFonts w:ascii="Times New Roman" w:hAnsi="Times New Roman"/>
                <w:sz w:val="16"/>
                <w:szCs w:val="16"/>
              </w:rPr>
            </w:pPr>
            <w:r w:rsidRPr="005C013D">
              <w:rPr>
                <w:rFonts w:ascii="Times New Roman" w:hAnsi="Times New Roman"/>
                <w:sz w:val="16"/>
                <w:szCs w:val="16"/>
              </w:rPr>
              <w:t>30,00</w:t>
            </w:r>
          </w:p>
        </w:tc>
        <w:tc>
          <w:tcPr>
            <w:tcW w:w="597" w:type="pct"/>
            <w:shd w:val="clear" w:color="auto" w:fill="auto"/>
            <w:noWrap/>
            <w:vAlign w:val="center"/>
          </w:tcPr>
          <w:p w14:paraId="650B62F5" w14:textId="69DA22E9" w:rsidR="005C013D" w:rsidRPr="005C013D" w:rsidRDefault="005C013D" w:rsidP="0076319C">
            <w:pPr>
              <w:spacing w:after="0"/>
              <w:ind w:right="68"/>
              <w:jc w:val="right"/>
              <w:rPr>
                <w:rFonts w:ascii="Times New Roman" w:eastAsia="Times New Roman" w:hAnsi="Times New Roman" w:cs="Times New Roman"/>
                <w:color w:val="000000"/>
                <w:sz w:val="16"/>
                <w:szCs w:val="16"/>
              </w:rPr>
            </w:pPr>
            <w:r>
              <w:rPr>
                <w:rFonts w:ascii="Times New Roman" w:hAnsi="Times New Roman" w:cs="Times New Roman"/>
                <w:sz w:val="16"/>
                <w:szCs w:val="16"/>
              </w:rPr>
              <w:t>59,10</w:t>
            </w:r>
          </w:p>
        </w:tc>
        <w:tc>
          <w:tcPr>
            <w:tcW w:w="597" w:type="pct"/>
            <w:shd w:val="clear" w:color="auto" w:fill="auto"/>
            <w:noWrap/>
            <w:vAlign w:val="center"/>
          </w:tcPr>
          <w:p w14:paraId="3608CD6A" w14:textId="07477D31" w:rsidR="005C013D" w:rsidRPr="005C013D" w:rsidRDefault="005C013D" w:rsidP="0076319C">
            <w:pPr>
              <w:pStyle w:val="a4"/>
              <w:ind w:right="68"/>
              <w:jc w:val="right"/>
              <w:rPr>
                <w:rFonts w:ascii="Times New Roman" w:hAnsi="Times New Roman"/>
                <w:sz w:val="16"/>
                <w:szCs w:val="20"/>
              </w:rPr>
            </w:pPr>
            <w:r w:rsidRPr="005C013D">
              <w:rPr>
                <w:rFonts w:ascii="Times New Roman" w:hAnsi="Times New Roman"/>
                <w:sz w:val="16"/>
                <w:szCs w:val="20"/>
              </w:rPr>
              <w:t>207,04</w:t>
            </w:r>
          </w:p>
        </w:tc>
        <w:tc>
          <w:tcPr>
            <w:tcW w:w="598" w:type="pct"/>
            <w:vAlign w:val="center"/>
          </w:tcPr>
          <w:p w14:paraId="0ABD216C" w14:textId="421F8D86" w:rsidR="005C013D" w:rsidRPr="005C013D" w:rsidRDefault="005C013D" w:rsidP="0076319C">
            <w:pPr>
              <w:pStyle w:val="a4"/>
              <w:ind w:right="68"/>
              <w:jc w:val="right"/>
              <w:rPr>
                <w:rFonts w:ascii="Times New Roman" w:hAnsi="Times New Roman"/>
                <w:sz w:val="16"/>
                <w:szCs w:val="20"/>
              </w:rPr>
            </w:pPr>
            <w:r w:rsidRPr="005C013D">
              <w:rPr>
                <w:rFonts w:ascii="Times New Roman" w:hAnsi="Times New Roman"/>
                <w:sz w:val="16"/>
                <w:szCs w:val="20"/>
              </w:rPr>
              <w:t>9 652,00</w:t>
            </w:r>
          </w:p>
        </w:tc>
      </w:tr>
      <w:tr w:rsidR="005C013D" w:rsidRPr="00063624" w14:paraId="43B82337" w14:textId="77777777" w:rsidTr="0076319C">
        <w:trPr>
          <w:trHeight w:val="454"/>
        </w:trPr>
        <w:tc>
          <w:tcPr>
            <w:tcW w:w="262" w:type="pct"/>
            <w:shd w:val="clear" w:color="auto" w:fill="auto"/>
            <w:noWrap/>
            <w:vAlign w:val="center"/>
          </w:tcPr>
          <w:p w14:paraId="170AA8B5" w14:textId="0A2BDD49" w:rsidR="005C013D" w:rsidRPr="005C013D" w:rsidRDefault="005C013D" w:rsidP="0076319C">
            <w:pPr>
              <w:pStyle w:val="a4"/>
              <w:jc w:val="center"/>
              <w:rPr>
                <w:rFonts w:ascii="Times New Roman" w:hAnsi="Times New Roman"/>
                <w:sz w:val="16"/>
                <w:szCs w:val="16"/>
              </w:rPr>
            </w:pPr>
            <w:r w:rsidRPr="005C013D">
              <w:rPr>
                <w:rFonts w:ascii="Times New Roman" w:hAnsi="Times New Roman"/>
                <w:sz w:val="16"/>
                <w:szCs w:val="16"/>
              </w:rPr>
              <w:t>2</w:t>
            </w:r>
          </w:p>
        </w:tc>
        <w:tc>
          <w:tcPr>
            <w:tcW w:w="1153" w:type="pct"/>
            <w:shd w:val="clear" w:color="auto" w:fill="auto"/>
            <w:noWrap/>
            <w:vAlign w:val="center"/>
          </w:tcPr>
          <w:p w14:paraId="0EF6E3ED" w14:textId="2EE907DC" w:rsidR="005C013D" w:rsidRPr="005C013D" w:rsidRDefault="005C013D" w:rsidP="0076319C">
            <w:pPr>
              <w:pStyle w:val="a4"/>
              <w:rPr>
                <w:rFonts w:ascii="Times New Roman" w:hAnsi="Times New Roman"/>
                <w:sz w:val="16"/>
                <w:szCs w:val="16"/>
              </w:rPr>
            </w:pPr>
            <w:r w:rsidRPr="005C013D">
              <w:rPr>
                <w:rFonts w:ascii="Times New Roman" w:hAnsi="Times New Roman"/>
                <w:sz w:val="16"/>
                <w:szCs w:val="16"/>
              </w:rPr>
              <w:t>Здание Дома культуры</w:t>
            </w:r>
          </w:p>
        </w:tc>
        <w:tc>
          <w:tcPr>
            <w:tcW w:w="597" w:type="pct"/>
            <w:shd w:val="clear" w:color="auto" w:fill="auto"/>
            <w:noWrap/>
            <w:vAlign w:val="center"/>
          </w:tcPr>
          <w:p w14:paraId="3092A91B" w14:textId="6A23213C" w:rsidR="005C013D" w:rsidRPr="005C013D" w:rsidRDefault="005C013D" w:rsidP="0076319C">
            <w:pPr>
              <w:pStyle w:val="a4"/>
              <w:ind w:right="68"/>
              <w:jc w:val="right"/>
              <w:rPr>
                <w:rFonts w:ascii="Times New Roman" w:hAnsi="Times New Roman"/>
                <w:sz w:val="16"/>
                <w:szCs w:val="16"/>
              </w:rPr>
            </w:pPr>
            <w:r w:rsidRPr="005C013D">
              <w:rPr>
                <w:rFonts w:ascii="Times New Roman" w:hAnsi="Times New Roman"/>
                <w:sz w:val="16"/>
                <w:szCs w:val="16"/>
              </w:rPr>
              <w:t>129,70</w:t>
            </w:r>
          </w:p>
        </w:tc>
        <w:tc>
          <w:tcPr>
            <w:tcW w:w="597" w:type="pct"/>
            <w:shd w:val="clear" w:color="auto" w:fill="auto"/>
            <w:noWrap/>
            <w:vAlign w:val="center"/>
          </w:tcPr>
          <w:p w14:paraId="056E3885" w14:textId="5EEB228A" w:rsidR="005C013D" w:rsidRPr="005C013D" w:rsidRDefault="005C013D" w:rsidP="0076319C">
            <w:pPr>
              <w:pStyle w:val="a4"/>
              <w:ind w:right="68"/>
              <w:jc w:val="center"/>
              <w:rPr>
                <w:rFonts w:ascii="Times New Roman" w:hAnsi="Times New Roman"/>
                <w:sz w:val="16"/>
                <w:szCs w:val="16"/>
              </w:rPr>
            </w:pPr>
            <w:r w:rsidRPr="005C013D">
              <w:rPr>
                <w:rFonts w:ascii="Times New Roman" w:hAnsi="Times New Roman"/>
                <w:sz w:val="16"/>
                <w:szCs w:val="16"/>
              </w:rPr>
              <w:t>1</w:t>
            </w:r>
          </w:p>
        </w:tc>
        <w:tc>
          <w:tcPr>
            <w:tcW w:w="598" w:type="pct"/>
            <w:shd w:val="clear" w:color="auto" w:fill="auto"/>
            <w:noWrap/>
            <w:vAlign w:val="center"/>
          </w:tcPr>
          <w:p w14:paraId="707AF345" w14:textId="102CC6BA" w:rsidR="005C013D" w:rsidRPr="005C013D" w:rsidRDefault="005C013D" w:rsidP="0076319C">
            <w:pPr>
              <w:pStyle w:val="a4"/>
              <w:ind w:right="68"/>
              <w:jc w:val="right"/>
              <w:rPr>
                <w:rFonts w:ascii="Times New Roman" w:hAnsi="Times New Roman"/>
                <w:sz w:val="16"/>
                <w:szCs w:val="16"/>
              </w:rPr>
            </w:pPr>
            <w:r w:rsidRPr="005C013D">
              <w:rPr>
                <w:rFonts w:ascii="Times New Roman" w:hAnsi="Times New Roman"/>
                <w:sz w:val="16"/>
                <w:szCs w:val="16"/>
              </w:rPr>
              <w:t>10,00</w:t>
            </w:r>
          </w:p>
        </w:tc>
        <w:tc>
          <w:tcPr>
            <w:tcW w:w="597" w:type="pct"/>
            <w:shd w:val="clear" w:color="auto" w:fill="auto"/>
            <w:noWrap/>
            <w:vAlign w:val="center"/>
          </w:tcPr>
          <w:p w14:paraId="37D39DAC" w14:textId="4D05608B" w:rsidR="005C013D" w:rsidRPr="005C013D" w:rsidRDefault="0076319C" w:rsidP="0076319C">
            <w:pPr>
              <w:spacing w:after="0"/>
              <w:ind w:right="68"/>
              <w:jc w:val="right"/>
              <w:rPr>
                <w:rFonts w:ascii="Times New Roman" w:hAnsi="Times New Roman" w:cs="Times New Roman"/>
                <w:sz w:val="16"/>
                <w:szCs w:val="16"/>
              </w:rPr>
            </w:pPr>
            <w:r>
              <w:rPr>
                <w:rFonts w:ascii="Times New Roman" w:hAnsi="Times New Roman" w:cs="Times New Roman"/>
                <w:sz w:val="16"/>
                <w:szCs w:val="16"/>
              </w:rPr>
              <w:t>-</w:t>
            </w:r>
          </w:p>
        </w:tc>
        <w:tc>
          <w:tcPr>
            <w:tcW w:w="597" w:type="pct"/>
            <w:shd w:val="clear" w:color="auto" w:fill="auto"/>
            <w:noWrap/>
            <w:vAlign w:val="center"/>
          </w:tcPr>
          <w:p w14:paraId="4C548FD9" w14:textId="62559839" w:rsidR="005C013D" w:rsidRPr="005C013D" w:rsidRDefault="0076319C" w:rsidP="0076319C">
            <w:pPr>
              <w:spacing w:after="0"/>
              <w:ind w:right="68"/>
              <w:jc w:val="right"/>
              <w:rPr>
                <w:rFonts w:ascii="Times New Roman" w:hAnsi="Times New Roman" w:cs="Times New Roman"/>
                <w:sz w:val="16"/>
                <w:szCs w:val="16"/>
              </w:rPr>
            </w:pPr>
            <w:r>
              <w:rPr>
                <w:rFonts w:ascii="Times New Roman" w:hAnsi="Times New Roman" w:cs="Times New Roman"/>
                <w:sz w:val="16"/>
                <w:szCs w:val="16"/>
              </w:rPr>
              <w:t>-</w:t>
            </w:r>
          </w:p>
        </w:tc>
        <w:tc>
          <w:tcPr>
            <w:tcW w:w="598" w:type="pct"/>
            <w:vAlign w:val="center"/>
          </w:tcPr>
          <w:p w14:paraId="631F52CB" w14:textId="4F85154F" w:rsidR="005C013D" w:rsidRPr="00BE189B" w:rsidRDefault="00BE189B" w:rsidP="0076319C">
            <w:pPr>
              <w:spacing w:after="0"/>
              <w:ind w:right="68"/>
              <w:jc w:val="right"/>
              <w:rPr>
                <w:rFonts w:ascii="Times New Roman" w:hAnsi="Times New Roman" w:cs="Times New Roman"/>
                <w:color w:val="000000"/>
              </w:rPr>
            </w:pPr>
            <w:r w:rsidRPr="00BE189B">
              <w:rPr>
                <w:rFonts w:ascii="Times New Roman" w:hAnsi="Times New Roman" w:cs="Times New Roman"/>
                <w:color w:val="000000"/>
                <w:sz w:val="16"/>
              </w:rPr>
              <w:t>17 128,00</w:t>
            </w:r>
          </w:p>
        </w:tc>
      </w:tr>
      <w:tr w:rsidR="00A6240D" w:rsidRPr="00063624" w14:paraId="51208AEB" w14:textId="77777777" w:rsidTr="0076319C">
        <w:trPr>
          <w:trHeight w:val="454"/>
        </w:trPr>
        <w:tc>
          <w:tcPr>
            <w:tcW w:w="262" w:type="pct"/>
            <w:shd w:val="clear" w:color="auto" w:fill="auto"/>
            <w:noWrap/>
            <w:vAlign w:val="center"/>
          </w:tcPr>
          <w:p w14:paraId="4B8AA1AE" w14:textId="77777777" w:rsidR="00A6240D" w:rsidRPr="004B1C88" w:rsidRDefault="00A6240D" w:rsidP="0076319C">
            <w:pPr>
              <w:spacing w:after="0" w:line="240" w:lineRule="auto"/>
              <w:jc w:val="center"/>
              <w:rPr>
                <w:rFonts w:ascii="Times New Roman" w:eastAsia="Times New Roman" w:hAnsi="Times New Roman" w:cs="Times New Roman"/>
                <w:color w:val="000000"/>
                <w:sz w:val="16"/>
                <w:szCs w:val="16"/>
              </w:rPr>
            </w:pPr>
          </w:p>
        </w:tc>
        <w:tc>
          <w:tcPr>
            <w:tcW w:w="1153" w:type="pct"/>
            <w:shd w:val="clear" w:color="auto" w:fill="auto"/>
            <w:noWrap/>
            <w:vAlign w:val="center"/>
          </w:tcPr>
          <w:p w14:paraId="20696CE6" w14:textId="77777777" w:rsidR="00A6240D" w:rsidRPr="004B1C88" w:rsidRDefault="00A6240D" w:rsidP="0076319C">
            <w:pPr>
              <w:spacing w:after="0" w:line="240" w:lineRule="auto"/>
              <w:jc w:val="center"/>
              <w:rPr>
                <w:rFonts w:ascii="Times New Roman" w:eastAsia="Times New Roman" w:hAnsi="Times New Roman" w:cs="Times New Roman"/>
                <w:b/>
                <w:bCs/>
                <w:color w:val="000000"/>
                <w:sz w:val="16"/>
                <w:szCs w:val="16"/>
              </w:rPr>
            </w:pPr>
            <w:r w:rsidRPr="004B1C88">
              <w:rPr>
                <w:rFonts w:ascii="Times New Roman" w:eastAsia="Times New Roman" w:hAnsi="Times New Roman" w:cs="Times New Roman"/>
                <w:b/>
                <w:bCs/>
                <w:color w:val="000000"/>
                <w:sz w:val="16"/>
                <w:szCs w:val="16"/>
              </w:rPr>
              <w:t>Итого:</w:t>
            </w:r>
          </w:p>
        </w:tc>
        <w:tc>
          <w:tcPr>
            <w:tcW w:w="597" w:type="pct"/>
            <w:shd w:val="clear" w:color="auto" w:fill="auto"/>
            <w:noWrap/>
            <w:vAlign w:val="center"/>
          </w:tcPr>
          <w:p w14:paraId="0783817C" w14:textId="5C9A7C98" w:rsidR="00A6240D" w:rsidRPr="004B1C88" w:rsidRDefault="00221067" w:rsidP="0076319C">
            <w:pPr>
              <w:spacing w:after="0" w:line="240" w:lineRule="auto"/>
              <w:ind w:right="68"/>
              <w:jc w:val="right"/>
              <w:rPr>
                <w:rFonts w:ascii="Times New Roman" w:eastAsia="Times New Roman" w:hAnsi="Times New Roman" w:cs="Times New Roman"/>
                <w:b/>
                <w:bCs/>
                <w:color w:val="000000"/>
                <w:sz w:val="16"/>
                <w:szCs w:val="16"/>
              </w:rPr>
            </w:pPr>
            <w:r w:rsidRPr="004B1C88">
              <w:rPr>
                <w:rFonts w:ascii="Times New Roman" w:eastAsia="Times New Roman" w:hAnsi="Times New Roman" w:cs="Times New Roman"/>
                <w:b/>
                <w:color w:val="000000"/>
                <w:sz w:val="16"/>
                <w:szCs w:val="16"/>
              </w:rPr>
              <w:t>3</w:t>
            </w:r>
            <w:r w:rsidR="005C013D">
              <w:rPr>
                <w:rFonts w:ascii="Times New Roman" w:eastAsia="Times New Roman" w:hAnsi="Times New Roman" w:cs="Times New Roman"/>
                <w:b/>
                <w:color w:val="000000"/>
                <w:sz w:val="16"/>
                <w:szCs w:val="16"/>
              </w:rPr>
              <w:t>66</w:t>
            </w:r>
            <w:r w:rsidRPr="004B1C88">
              <w:rPr>
                <w:rFonts w:ascii="Times New Roman" w:eastAsia="Times New Roman" w:hAnsi="Times New Roman" w:cs="Times New Roman"/>
                <w:b/>
                <w:color w:val="000000"/>
                <w:sz w:val="16"/>
                <w:szCs w:val="16"/>
              </w:rPr>
              <w:t>,</w:t>
            </w:r>
            <w:r w:rsidR="005C013D">
              <w:rPr>
                <w:rFonts w:ascii="Times New Roman" w:eastAsia="Times New Roman" w:hAnsi="Times New Roman" w:cs="Times New Roman"/>
                <w:b/>
                <w:color w:val="000000"/>
                <w:sz w:val="16"/>
                <w:szCs w:val="16"/>
              </w:rPr>
              <w:t>6</w:t>
            </w:r>
            <w:r w:rsidR="0076319C">
              <w:rPr>
                <w:rFonts w:ascii="Times New Roman" w:eastAsia="Times New Roman" w:hAnsi="Times New Roman" w:cs="Times New Roman"/>
                <w:b/>
                <w:color w:val="000000"/>
                <w:sz w:val="16"/>
                <w:szCs w:val="16"/>
              </w:rPr>
              <w:t>0</w:t>
            </w:r>
          </w:p>
        </w:tc>
        <w:tc>
          <w:tcPr>
            <w:tcW w:w="597" w:type="pct"/>
            <w:shd w:val="clear" w:color="auto" w:fill="auto"/>
            <w:noWrap/>
            <w:vAlign w:val="center"/>
          </w:tcPr>
          <w:p w14:paraId="5B0B21ED" w14:textId="77777777" w:rsidR="00A6240D" w:rsidRPr="004B1C88" w:rsidRDefault="00A6240D" w:rsidP="0076319C">
            <w:pPr>
              <w:spacing w:after="0" w:line="240" w:lineRule="auto"/>
              <w:ind w:right="68"/>
              <w:jc w:val="right"/>
              <w:rPr>
                <w:rFonts w:ascii="Times New Roman" w:eastAsia="Times New Roman" w:hAnsi="Times New Roman" w:cs="Times New Roman"/>
                <w:b/>
                <w:bCs/>
                <w:color w:val="000000"/>
                <w:sz w:val="16"/>
                <w:szCs w:val="16"/>
              </w:rPr>
            </w:pPr>
          </w:p>
        </w:tc>
        <w:tc>
          <w:tcPr>
            <w:tcW w:w="598" w:type="pct"/>
            <w:shd w:val="clear" w:color="auto" w:fill="auto"/>
            <w:noWrap/>
            <w:vAlign w:val="center"/>
          </w:tcPr>
          <w:p w14:paraId="55215D8F" w14:textId="5FAB9907" w:rsidR="00A6240D" w:rsidRPr="004B1C88" w:rsidRDefault="005C013D" w:rsidP="0076319C">
            <w:pPr>
              <w:spacing w:after="0" w:line="240" w:lineRule="auto"/>
              <w:ind w:right="68"/>
              <w:jc w:val="right"/>
              <w:rPr>
                <w:rFonts w:ascii="Times New Roman" w:eastAsia="Times New Roman" w:hAnsi="Times New Roman" w:cs="Times New Roman"/>
                <w:b/>
                <w:bCs/>
                <w:color w:val="000000"/>
                <w:sz w:val="16"/>
                <w:szCs w:val="16"/>
              </w:rPr>
            </w:pPr>
            <w:r>
              <w:rPr>
                <w:rFonts w:ascii="Times New Roman" w:eastAsia="Times New Roman" w:hAnsi="Times New Roman" w:cs="Times New Roman"/>
                <w:b/>
                <w:color w:val="000000"/>
                <w:sz w:val="16"/>
                <w:szCs w:val="16"/>
              </w:rPr>
              <w:t>40</w:t>
            </w:r>
            <w:r w:rsidR="00221067" w:rsidRPr="004B1C88">
              <w:rPr>
                <w:rFonts w:ascii="Times New Roman" w:eastAsia="Times New Roman" w:hAnsi="Times New Roman" w:cs="Times New Roman"/>
                <w:b/>
                <w:color w:val="000000"/>
                <w:sz w:val="16"/>
                <w:szCs w:val="16"/>
              </w:rPr>
              <w:t>,00</w:t>
            </w:r>
          </w:p>
        </w:tc>
        <w:tc>
          <w:tcPr>
            <w:tcW w:w="597" w:type="pct"/>
            <w:shd w:val="clear" w:color="auto" w:fill="auto"/>
            <w:noWrap/>
            <w:vAlign w:val="center"/>
          </w:tcPr>
          <w:p w14:paraId="7C0F1654" w14:textId="0E41050C" w:rsidR="00A6240D" w:rsidRPr="004B1C88" w:rsidRDefault="005C013D" w:rsidP="0076319C">
            <w:pPr>
              <w:spacing w:after="0"/>
              <w:ind w:right="68"/>
              <w:jc w:val="right"/>
              <w:rPr>
                <w:rFonts w:ascii="Times New Roman" w:eastAsia="Times New Roman" w:hAnsi="Times New Roman" w:cs="Times New Roman"/>
                <w:b/>
                <w:bCs/>
                <w:color w:val="000000"/>
                <w:sz w:val="16"/>
                <w:szCs w:val="16"/>
              </w:rPr>
            </w:pPr>
            <w:r>
              <w:rPr>
                <w:rFonts w:ascii="Times New Roman" w:hAnsi="Times New Roman" w:cs="Times New Roman"/>
                <w:b/>
                <w:sz w:val="16"/>
                <w:szCs w:val="16"/>
              </w:rPr>
              <w:t>59,10</w:t>
            </w:r>
          </w:p>
        </w:tc>
        <w:tc>
          <w:tcPr>
            <w:tcW w:w="597" w:type="pct"/>
            <w:shd w:val="clear" w:color="auto" w:fill="auto"/>
            <w:noWrap/>
            <w:vAlign w:val="center"/>
          </w:tcPr>
          <w:p w14:paraId="361E7963" w14:textId="01240466" w:rsidR="00A6240D" w:rsidRPr="004B1C88" w:rsidRDefault="00221067" w:rsidP="0076319C">
            <w:pPr>
              <w:spacing w:after="0" w:line="240" w:lineRule="auto"/>
              <w:ind w:right="68"/>
              <w:jc w:val="right"/>
              <w:rPr>
                <w:rFonts w:ascii="Times New Roman" w:eastAsia="Times New Roman" w:hAnsi="Times New Roman" w:cs="Times New Roman"/>
                <w:b/>
                <w:bCs/>
                <w:color w:val="000000"/>
                <w:sz w:val="16"/>
                <w:szCs w:val="16"/>
              </w:rPr>
            </w:pPr>
            <w:r w:rsidRPr="004B1C88">
              <w:rPr>
                <w:rFonts w:ascii="Times New Roman" w:hAnsi="Times New Roman" w:cs="Times New Roman"/>
                <w:b/>
                <w:sz w:val="16"/>
                <w:szCs w:val="16"/>
              </w:rPr>
              <w:t>2</w:t>
            </w:r>
            <w:r w:rsidR="00BE189B">
              <w:rPr>
                <w:rFonts w:ascii="Times New Roman" w:hAnsi="Times New Roman" w:cs="Times New Roman"/>
                <w:b/>
                <w:sz w:val="16"/>
                <w:szCs w:val="16"/>
              </w:rPr>
              <w:t>07,04</w:t>
            </w:r>
          </w:p>
        </w:tc>
        <w:tc>
          <w:tcPr>
            <w:tcW w:w="598" w:type="pct"/>
            <w:vAlign w:val="center"/>
          </w:tcPr>
          <w:p w14:paraId="4A238E8D" w14:textId="39D21F3E" w:rsidR="00A6240D" w:rsidRPr="004B1C88" w:rsidRDefault="00BE189B" w:rsidP="0076319C">
            <w:pPr>
              <w:spacing w:after="0"/>
              <w:ind w:right="68"/>
              <w:jc w:val="right"/>
              <w:rPr>
                <w:rFonts w:ascii="Times New Roman" w:eastAsia="Times New Roman" w:hAnsi="Times New Roman" w:cs="Times New Roman"/>
                <w:b/>
                <w:bCs/>
                <w:color w:val="000000"/>
                <w:sz w:val="16"/>
                <w:szCs w:val="16"/>
              </w:rPr>
            </w:pPr>
            <w:r>
              <w:rPr>
                <w:rFonts w:ascii="Times New Roman" w:hAnsi="Times New Roman" w:cs="Times New Roman"/>
                <w:b/>
                <w:sz w:val="16"/>
                <w:szCs w:val="16"/>
              </w:rPr>
              <w:t>26</w:t>
            </w:r>
            <w:r w:rsidR="0076319C">
              <w:rPr>
                <w:rFonts w:ascii="Times New Roman" w:hAnsi="Times New Roman" w:cs="Times New Roman"/>
                <w:b/>
                <w:sz w:val="16"/>
                <w:szCs w:val="16"/>
              </w:rPr>
              <w:t xml:space="preserve"> </w:t>
            </w:r>
            <w:r>
              <w:rPr>
                <w:rFonts w:ascii="Times New Roman" w:hAnsi="Times New Roman" w:cs="Times New Roman"/>
                <w:b/>
                <w:sz w:val="16"/>
                <w:szCs w:val="16"/>
              </w:rPr>
              <w:t>780</w:t>
            </w:r>
            <w:r w:rsidR="0076319C">
              <w:rPr>
                <w:rFonts w:ascii="Times New Roman" w:hAnsi="Times New Roman" w:cs="Times New Roman"/>
                <w:b/>
                <w:sz w:val="16"/>
                <w:szCs w:val="16"/>
              </w:rPr>
              <w:t>,</w:t>
            </w:r>
            <w:r>
              <w:rPr>
                <w:rFonts w:ascii="Times New Roman" w:hAnsi="Times New Roman" w:cs="Times New Roman"/>
                <w:b/>
                <w:sz w:val="16"/>
                <w:szCs w:val="16"/>
              </w:rPr>
              <w:t>00</w:t>
            </w:r>
          </w:p>
        </w:tc>
      </w:tr>
    </w:tbl>
    <w:p w14:paraId="687E2F16" w14:textId="77777777" w:rsidR="00711EC4" w:rsidRDefault="00711EC4" w:rsidP="00E84D41">
      <w:pPr>
        <w:pStyle w:val="ConsPlusNormal"/>
        <w:jc w:val="center"/>
        <w:outlineLvl w:val="0"/>
        <w:rPr>
          <w:rFonts w:ascii="Times New Roman" w:hAnsi="Times New Roman" w:cs="Times New Roman"/>
          <w:b/>
          <w:sz w:val="24"/>
          <w:szCs w:val="18"/>
        </w:rPr>
      </w:pPr>
    </w:p>
    <w:p w14:paraId="4BE15767" w14:textId="77777777" w:rsidR="007F6DD3" w:rsidRDefault="007F6DD3" w:rsidP="00E84D41">
      <w:pPr>
        <w:pStyle w:val="ConsPlusNormal"/>
        <w:jc w:val="center"/>
        <w:outlineLvl w:val="0"/>
        <w:rPr>
          <w:rFonts w:ascii="Times New Roman" w:hAnsi="Times New Roman" w:cs="Times New Roman"/>
          <w:b/>
          <w:sz w:val="24"/>
          <w:szCs w:val="18"/>
        </w:rPr>
      </w:pPr>
    </w:p>
    <w:p w14:paraId="65660346" w14:textId="77777777" w:rsidR="00A6240D" w:rsidRDefault="00A6240D" w:rsidP="00E84D41">
      <w:pPr>
        <w:pStyle w:val="ConsPlusNormal"/>
        <w:jc w:val="center"/>
        <w:outlineLvl w:val="0"/>
        <w:rPr>
          <w:rFonts w:ascii="Times New Roman" w:hAnsi="Times New Roman" w:cs="Times New Roman"/>
          <w:b/>
          <w:sz w:val="24"/>
          <w:szCs w:val="18"/>
        </w:rPr>
      </w:pPr>
    </w:p>
    <w:p w14:paraId="1833BC79" w14:textId="77777777" w:rsidR="00D83C77" w:rsidRDefault="00D83C77" w:rsidP="00E84D41">
      <w:pPr>
        <w:pStyle w:val="ConsPlusNormal"/>
        <w:jc w:val="center"/>
        <w:outlineLvl w:val="0"/>
        <w:rPr>
          <w:rFonts w:ascii="Times New Roman" w:hAnsi="Times New Roman" w:cs="Times New Roman"/>
          <w:b/>
          <w:sz w:val="24"/>
          <w:szCs w:val="18"/>
        </w:rPr>
      </w:pPr>
    </w:p>
    <w:p w14:paraId="1EE2E04A" w14:textId="77777777" w:rsidR="00E84D41" w:rsidRDefault="00E84D41" w:rsidP="00E84D41">
      <w:pPr>
        <w:pStyle w:val="ConsPlusNormal"/>
        <w:jc w:val="center"/>
        <w:outlineLvl w:val="0"/>
        <w:rPr>
          <w:rFonts w:ascii="Times New Roman" w:hAnsi="Times New Roman" w:cs="Times New Roman"/>
          <w:b/>
          <w:sz w:val="24"/>
          <w:szCs w:val="18"/>
        </w:rPr>
      </w:pPr>
      <w:bookmarkStart w:id="4" w:name="_Toc97411340"/>
      <w:r w:rsidRPr="00287E6C">
        <w:rPr>
          <w:rFonts w:ascii="Times New Roman" w:hAnsi="Times New Roman" w:cs="Times New Roman"/>
          <w:b/>
          <w:sz w:val="24"/>
          <w:szCs w:val="18"/>
        </w:rPr>
        <w:lastRenderedPageBreak/>
        <w:t>Сведения о приборах учёта</w:t>
      </w:r>
      <w:bookmarkEnd w:id="4"/>
    </w:p>
    <w:p w14:paraId="00C33082" w14:textId="77777777" w:rsidR="00E84D41" w:rsidRDefault="00E84D41" w:rsidP="00E84D41">
      <w:pPr>
        <w:pStyle w:val="ConsPlusNormal"/>
        <w:jc w:val="center"/>
        <w:outlineLvl w:val="0"/>
        <w:rPr>
          <w:rFonts w:ascii="Times New Roman" w:hAnsi="Times New Roman" w:cs="Times New Roman"/>
          <w:b/>
          <w:sz w:val="24"/>
          <w:szCs w:val="18"/>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732"/>
        <w:gridCol w:w="3081"/>
        <w:gridCol w:w="3081"/>
        <w:gridCol w:w="3083"/>
      </w:tblGrid>
      <w:tr w:rsidR="0076319C" w:rsidRPr="00B11A97" w14:paraId="085A66EC" w14:textId="77777777" w:rsidTr="0076319C">
        <w:trPr>
          <w:trHeight w:val="680"/>
          <w:tblHeader/>
          <w:jc w:val="center"/>
        </w:trPr>
        <w:tc>
          <w:tcPr>
            <w:tcW w:w="367" w:type="pct"/>
            <w:shd w:val="clear" w:color="auto" w:fill="auto"/>
            <w:vAlign w:val="center"/>
          </w:tcPr>
          <w:p w14:paraId="5B28927D" w14:textId="77777777" w:rsidR="0076319C" w:rsidRPr="00AB1AB1" w:rsidRDefault="0076319C" w:rsidP="001C42B6">
            <w:pPr>
              <w:spacing w:after="0"/>
              <w:jc w:val="center"/>
              <w:rPr>
                <w:rFonts w:ascii="Times New Roman" w:hAnsi="Times New Roman" w:cs="Times New Roman"/>
                <w:b/>
                <w:sz w:val="20"/>
                <w:szCs w:val="20"/>
              </w:rPr>
            </w:pPr>
            <w:r w:rsidRPr="00AB1AB1">
              <w:rPr>
                <w:rFonts w:ascii="Times New Roman" w:hAnsi="Times New Roman" w:cs="Times New Roman"/>
                <w:b/>
                <w:sz w:val="20"/>
                <w:szCs w:val="20"/>
              </w:rPr>
              <w:t>№ п/п</w:t>
            </w:r>
          </w:p>
        </w:tc>
        <w:tc>
          <w:tcPr>
            <w:tcW w:w="1544" w:type="pct"/>
            <w:shd w:val="clear" w:color="auto" w:fill="auto"/>
            <w:vAlign w:val="center"/>
          </w:tcPr>
          <w:p w14:paraId="3E88A625" w14:textId="77777777" w:rsidR="0076319C" w:rsidRPr="00AB1AB1" w:rsidRDefault="0076319C" w:rsidP="001C42B6">
            <w:pPr>
              <w:spacing w:after="0"/>
              <w:jc w:val="center"/>
              <w:rPr>
                <w:rFonts w:ascii="Times New Roman" w:hAnsi="Times New Roman" w:cs="Times New Roman"/>
                <w:b/>
                <w:sz w:val="20"/>
                <w:szCs w:val="20"/>
              </w:rPr>
            </w:pPr>
            <w:r w:rsidRPr="00AB1AB1">
              <w:rPr>
                <w:rFonts w:ascii="Times New Roman" w:hAnsi="Times New Roman" w:cs="Times New Roman"/>
                <w:b/>
                <w:sz w:val="20"/>
                <w:szCs w:val="20"/>
              </w:rPr>
              <w:t>Вид энергоресурса и вода</w:t>
            </w:r>
          </w:p>
        </w:tc>
        <w:tc>
          <w:tcPr>
            <w:tcW w:w="1544" w:type="pct"/>
            <w:shd w:val="clear" w:color="auto" w:fill="auto"/>
            <w:vAlign w:val="center"/>
          </w:tcPr>
          <w:p w14:paraId="1B5AAB7E" w14:textId="77777777" w:rsidR="0076319C" w:rsidRPr="00AB1AB1" w:rsidRDefault="0076319C" w:rsidP="001C42B6">
            <w:pPr>
              <w:tabs>
                <w:tab w:val="left" w:pos="4347"/>
              </w:tabs>
              <w:spacing w:after="0"/>
              <w:jc w:val="center"/>
              <w:rPr>
                <w:rFonts w:ascii="Times New Roman" w:hAnsi="Times New Roman" w:cs="Times New Roman"/>
                <w:b/>
                <w:sz w:val="20"/>
                <w:szCs w:val="20"/>
              </w:rPr>
            </w:pPr>
            <w:r w:rsidRPr="00AB1AB1">
              <w:rPr>
                <w:rFonts w:ascii="Times New Roman" w:hAnsi="Times New Roman" w:cs="Times New Roman"/>
                <w:b/>
                <w:sz w:val="20"/>
                <w:szCs w:val="20"/>
              </w:rPr>
              <w:t>Количество</w:t>
            </w:r>
          </w:p>
        </w:tc>
        <w:tc>
          <w:tcPr>
            <w:tcW w:w="1545" w:type="pct"/>
            <w:shd w:val="clear" w:color="auto" w:fill="auto"/>
            <w:vAlign w:val="center"/>
          </w:tcPr>
          <w:p w14:paraId="248473C7" w14:textId="77777777" w:rsidR="0076319C" w:rsidRPr="00AB1AB1" w:rsidRDefault="0076319C" w:rsidP="001C42B6">
            <w:pPr>
              <w:tabs>
                <w:tab w:val="left" w:pos="4347"/>
              </w:tabs>
              <w:spacing w:after="0"/>
              <w:jc w:val="center"/>
              <w:rPr>
                <w:rFonts w:ascii="Times New Roman" w:hAnsi="Times New Roman" w:cs="Times New Roman"/>
                <w:b/>
                <w:sz w:val="20"/>
                <w:szCs w:val="20"/>
              </w:rPr>
            </w:pPr>
            <w:r w:rsidRPr="00AB1AB1">
              <w:rPr>
                <w:rFonts w:ascii="Times New Roman" w:hAnsi="Times New Roman" w:cs="Times New Roman"/>
                <w:b/>
                <w:sz w:val="20"/>
                <w:szCs w:val="20"/>
              </w:rPr>
              <w:t>Место установки</w:t>
            </w:r>
          </w:p>
        </w:tc>
      </w:tr>
      <w:tr w:rsidR="0076319C" w:rsidRPr="00B11A97" w14:paraId="77DD8A3E" w14:textId="77777777" w:rsidTr="0076319C">
        <w:trPr>
          <w:trHeight w:val="680"/>
          <w:jc w:val="center"/>
        </w:trPr>
        <w:tc>
          <w:tcPr>
            <w:tcW w:w="367" w:type="pct"/>
            <w:vMerge w:val="restart"/>
            <w:shd w:val="clear" w:color="auto" w:fill="auto"/>
            <w:vAlign w:val="center"/>
          </w:tcPr>
          <w:p w14:paraId="0F2B319C" w14:textId="77777777" w:rsidR="0076319C" w:rsidRPr="00AB1AB1" w:rsidRDefault="0076319C" w:rsidP="007D0C7C">
            <w:pPr>
              <w:tabs>
                <w:tab w:val="left" w:pos="4347"/>
              </w:tabs>
              <w:spacing w:after="0"/>
              <w:jc w:val="center"/>
              <w:rPr>
                <w:rFonts w:ascii="Times New Roman" w:hAnsi="Times New Roman" w:cs="Times New Roman"/>
                <w:sz w:val="20"/>
                <w:szCs w:val="20"/>
              </w:rPr>
            </w:pPr>
            <w:r w:rsidRPr="00AB1AB1">
              <w:rPr>
                <w:rFonts w:ascii="Times New Roman" w:hAnsi="Times New Roman" w:cs="Times New Roman"/>
                <w:sz w:val="20"/>
                <w:szCs w:val="20"/>
              </w:rPr>
              <w:t>1</w:t>
            </w:r>
          </w:p>
        </w:tc>
        <w:tc>
          <w:tcPr>
            <w:tcW w:w="1544" w:type="pct"/>
            <w:vMerge w:val="restart"/>
            <w:shd w:val="clear" w:color="auto" w:fill="auto"/>
            <w:vAlign w:val="center"/>
          </w:tcPr>
          <w:p w14:paraId="071ADC8B" w14:textId="77777777" w:rsidR="0076319C" w:rsidRPr="00D83C77" w:rsidRDefault="0076319C" w:rsidP="007D0C7C">
            <w:pPr>
              <w:spacing w:after="0" w:line="240" w:lineRule="auto"/>
              <w:rPr>
                <w:rFonts w:ascii="Times New Roman" w:hAnsi="Times New Roman" w:cs="Times New Roman"/>
                <w:sz w:val="20"/>
                <w:szCs w:val="20"/>
              </w:rPr>
            </w:pPr>
            <w:r w:rsidRPr="00D83C77">
              <w:rPr>
                <w:rFonts w:ascii="Times New Roman" w:eastAsia="Times New Roman" w:hAnsi="Times New Roman" w:cs="Times New Roman"/>
                <w:color w:val="000000"/>
                <w:sz w:val="20"/>
                <w:szCs w:val="20"/>
              </w:rPr>
              <w:t>Электрическая энергия</w:t>
            </w:r>
          </w:p>
        </w:tc>
        <w:tc>
          <w:tcPr>
            <w:tcW w:w="1544" w:type="pct"/>
            <w:shd w:val="clear" w:color="auto" w:fill="auto"/>
            <w:vAlign w:val="center"/>
          </w:tcPr>
          <w:p w14:paraId="2C8B786E" w14:textId="6DBA28D2" w:rsidR="0076319C" w:rsidRPr="00D83C77" w:rsidRDefault="0076319C" w:rsidP="007D0C7C">
            <w:pPr>
              <w:spacing w:after="0" w:line="240" w:lineRule="auto"/>
              <w:jc w:val="center"/>
              <w:rPr>
                <w:rFonts w:ascii="Times New Roman" w:eastAsia="Times New Roman" w:hAnsi="Times New Roman" w:cs="Times New Roman"/>
                <w:color w:val="000000"/>
                <w:sz w:val="20"/>
                <w:szCs w:val="20"/>
              </w:rPr>
            </w:pPr>
            <w:r w:rsidRPr="00D83C77">
              <w:rPr>
                <w:rFonts w:ascii="Times New Roman" w:eastAsia="Times New Roman" w:hAnsi="Times New Roman" w:cs="Times New Roman"/>
                <w:color w:val="000000"/>
                <w:sz w:val="20"/>
                <w:szCs w:val="20"/>
              </w:rPr>
              <w:t>1</w:t>
            </w:r>
          </w:p>
        </w:tc>
        <w:tc>
          <w:tcPr>
            <w:tcW w:w="1545" w:type="pct"/>
            <w:shd w:val="clear" w:color="auto" w:fill="auto"/>
            <w:vAlign w:val="center"/>
          </w:tcPr>
          <w:p w14:paraId="6DF8ABA3" w14:textId="3823153E" w:rsidR="0076319C" w:rsidRPr="00D83C77" w:rsidRDefault="0076319C" w:rsidP="0076319C">
            <w:pPr>
              <w:spacing w:after="0" w:line="240" w:lineRule="auto"/>
              <w:ind w:left="44"/>
              <w:rPr>
                <w:rFonts w:ascii="Times New Roman" w:eastAsia="Times New Roman" w:hAnsi="Times New Roman" w:cs="Times New Roman"/>
                <w:color w:val="000000"/>
                <w:sz w:val="20"/>
                <w:szCs w:val="20"/>
              </w:rPr>
            </w:pPr>
            <w:r w:rsidRPr="0076319C">
              <w:rPr>
                <w:rFonts w:ascii="Times New Roman" w:hAnsi="Times New Roman" w:cs="Times New Roman"/>
                <w:sz w:val="20"/>
                <w:szCs w:val="20"/>
              </w:rPr>
              <w:t>С. Корнилово ул. Гагарина, 29а</w:t>
            </w:r>
          </w:p>
        </w:tc>
      </w:tr>
      <w:tr w:rsidR="0076319C" w:rsidRPr="00B11A97" w14:paraId="189A78D5" w14:textId="77777777" w:rsidTr="0076319C">
        <w:trPr>
          <w:trHeight w:val="680"/>
          <w:jc w:val="center"/>
        </w:trPr>
        <w:tc>
          <w:tcPr>
            <w:tcW w:w="367" w:type="pct"/>
            <w:vMerge/>
            <w:shd w:val="clear" w:color="auto" w:fill="auto"/>
            <w:vAlign w:val="center"/>
          </w:tcPr>
          <w:p w14:paraId="10446454" w14:textId="77777777" w:rsidR="0076319C" w:rsidRPr="00AB1AB1" w:rsidRDefault="0076319C" w:rsidP="007D0C7C">
            <w:pPr>
              <w:tabs>
                <w:tab w:val="left" w:pos="4347"/>
              </w:tabs>
              <w:spacing w:after="0"/>
              <w:jc w:val="center"/>
              <w:rPr>
                <w:rFonts w:ascii="Times New Roman" w:hAnsi="Times New Roman" w:cs="Times New Roman"/>
                <w:sz w:val="20"/>
                <w:szCs w:val="20"/>
              </w:rPr>
            </w:pPr>
          </w:p>
        </w:tc>
        <w:tc>
          <w:tcPr>
            <w:tcW w:w="1544" w:type="pct"/>
            <w:vMerge/>
            <w:shd w:val="clear" w:color="auto" w:fill="auto"/>
            <w:vAlign w:val="center"/>
          </w:tcPr>
          <w:p w14:paraId="2AC99AB2" w14:textId="77777777" w:rsidR="0076319C" w:rsidRPr="00D83C77" w:rsidRDefault="0076319C" w:rsidP="007D0C7C">
            <w:pPr>
              <w:spacing w:after="0" w:line="240" w:lineRule="auto"/>
              <w:rPr>
                <w:rFonts w:ascii="Times New Roman" w:eastAsia="Times New Roman" w:hAnsi="Times New Roman" w:cs="Times New Roman"/>
                <w:color w:val="000000"/>
                <w:sz w:val="20"/>
                <w:szCs w:val="20"/>
              </w:rPr>
            </w:pPr>
          </w:p>
        </w:tc>
        <w:tc>
          <w:tcPr>
            <w:tcW w:w="1544" w:type="pct"/>
            <w:shd w:val="clear" w:color="auto" w:fill="auto"/>
            <w:vAlign w:val="center"/>
          </w:tcPr>
          <w:p w14:paraId="134070A3" w14:textId="791A4144" w:rsidR="0076319C" w:rsidRPr="00D83C77" w:rsidRDefault="0076319C" w:rsidP="007D0C7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545" w:type="pct"/>
            <w:shd w:val="clear" w:color="auto" w:fill="auto"/>
            <w:vAlign w:val="center"/>
          </w:tcPr>
          <w:p w14:paraId="3EC7F8A4" w14:textId="3193CD45" w:rsidR="0076319C" w:rsidRDefault="0076319C" w:rsidP="0076319C">
            <w:pPr>
              <w:spacing w:after="0" w:line="240" w:lineRule="auto"/>
              <w:ind w:left="44"/>
              <w:rPr>
                <w:rFonts w:ascii="Times New Roman" w:hAnsi="Times New Roman" w:cs="Times New Roman"/>
                <w:sz w:val="20"/>
                <w:szCs w:val="20"/>
              </w:rPr>
            </w:pPr>
            <w:r w:rsidRPr="0076319C">
              <w:rPr>
                <w:rFonts w:ascii="Times New Roman" w:hAnsi="Times New Roman" w:cs="Times New Roman"/>
                <w:sz w:val="20"/>
                <w:szCs w:val="20"/>
              </w:rPr>
              <w:t>Д. Лязгино, ул. Центральная, 9а</w:t>
            </w:r>
          </w:p>
        </w:tc>
      </w:tr>
    </w:tbl>
    <w:p w14:paraId="0B502D9B" w14:textId="77777777" w:rsidR="0076319C" w:rsidRDefault="0076319C" w:rsidP="0076319C">
      <w:pPr>
        <w:spacing w:after="0"/>
        <w:rPr>
          <w:rFonts w:ascii="Times New Roman" w:hAnsi="Times New Roman" w:cs="Times New Roman"/>
          <w:b/>
          <w:sz w:val="24"/>
          <w:szCs w:val="18"/>
        </w:rPr>
      </w:pPr>
    </w:p>
    <w:p w14:paraId="374095DE" w14:textId="7C402C76" w:rsidR="00A858E8" w:rsidRPr="0076319C" w:rsidRDefault="0076319C" w:rsidP="009F2331">
      <w:pPr>
        <w:spacing w:line="360" w:lineRule="auto"/>
        <w:ind w:firstLine="709"/>
        <w:jc w:val="both"/>
        <w:rPr>
          <w:rFonts w:ascii="Times New Roman" w:hAnsi="Times New Roman" w:cs="Times New Roman"/>
          <w:bCs/>
          <w:sz w:val="24"/>
          <w:szCs w:val="18"/>
        </w:rPr>
      </w:pPr>
      <w:r w:rsidRPr="0076319C">
        <w:rPr>
          <w:rFonts w:ascii="Times New Roman" w:hAnsi="Times New Roman" w:cs="Times New Roman"/>
          <w:bCs/>
          <w:sz w:val="24"/>
          <w:szCs w:val="18"/>
        </w:rPr>
        <w:t xml:space="preserve">Прибор учета, установленный в здании Дома культуры, </w:t>
      </w:r>
      <w:r w:rsidR="00A96D11">
        <w:rPr>
          <w:rFonts w:ascii="Times New Roman" w:hAnsi="Times New Roman" w:cs="Times New Roman"/>
          <w:bCs/>
          <w:sz w:val="24"/>
          <w:szCs w:val="18"/>
        </w:rPr>
        <w:t>учитывает потребление электрической энергии в т.ч. на нужды отопления инфракрасными обогревателями в количестве 6 шт. мощностью 1,5 кВт каждый. Отдельный учет потребления не ведется. В связи с этим, расчет удельных годовых значений потребления электрической энергии в целом и на нужды отопления в частности не производится.</w:t>
      </w:r>
    </w:p>
    <w:p w14:paraId="43C22ABB" w14:textId="77777777" w:rsidR="006131D7" w:rsidRDefault="006131D7" w:rsidP="006131D7">
      <w:pPr>
        <w:pStyle w:val="ConsPlusNormal"/>
        <w:jc w:val="center"/>
        <w:outlineLvl w:val="0"/>
        <w:rPr>
          <w:rFonts w:ascii="Times New Roman" w:hAnsi="Times New Roman" w:cs="Times New Roman"/>
          <w:b/>
          <w:sz w:val="24"/>
          <w:szCs w:val="18"/>
        </w:rPr>
      </w:pPr>
      <w:bookmarkStart w:id="5" w:name="_Toc97411341"/>
      <w:r w:rsidRPr="00287E6C">
        <w:rPr>
          <w:rFonts w:ascii="Times New Roman" w:hAnsi="Times New Roman" w:cs="Times New Roman"/>
          <w:b/>
          <w:sz w:val="24"/>
          <w:szCs w:val="18"/>
        </w:rPr>
        <w:t xml:space="preserve">Сведения о </w:t>
      </w:r>
      <w:r w:rsidR="00FE749C">
        <w:rPr>
          <w:rFonts w:ascii="Times New Roman" w:hAnsi="Times New Roman" w:cs="Times New Roman"/>
          <w:b/>
          <w:sz w:val="24"/>
          <w:szCs w:val="18"/>
        </w:rPr>
        <w:t>транспортных средствах</w:t>
      </w:r>
      <w:bookmarkEnd w:id="5"/>
    </w:p>
    <w:p w14:paraId="0AEE33E9" w14:textId="77777777" w:rsidR="006131D7" w:rsidRDefault="006131D7" w:rsidP="00A96D11">
      <w:pPr>
        <w:spacing w:after="0" w:line="360" w:lineRule="auto"/>
        <w:ind w:firstLine="709"/>
        <w:jc w:val="both"/>
        <w:rPr>
          <w:rFonts w:ascii="Times New Roman" w:hAnsi="Times New Roman" w:cs="Times New Roman"/>
          <w:b/>
          <w:sz w:val="24"/>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3"/>
        <w:gridCol w:w="2846"/>
        <w:gridCol w:w="2846"/>
        <w:gridCol w:w="2822"/>
      </w:tblGrid>
      <w:tr w:rsidR="006131D7" w:rsidRPr="004B1C88" w14:paraId="76244A8E" w14:textId="77777777" w:rsidTr="0076319C">
        <w:trPr>
          <w:trHeight w:val="680"/>
          <w:tblHeader/>
          <w:jc w:val="center"/>
        </w:trPr>
        <w:tc>
          <w:tcPr>
            <w:tcW w:w="800" w:type="pct"/>
            <w:shd w:val="clear" w:color="auto" w:fill="auto"/>
            <w:vAlign w:val="center"/>
          </w:tcPr>
          <w:p w14:paraId="6F4A1B4D" w14:textId="77777777" w:rsidR="006131D7" w:rsidRPr="004B1C88" w:rsidRDefault="006131D7" w:rsidP="006131D7">
            <w:pPr>
              <w:spacing w:after="0"/>
              <w:jc w:val="center"/>
              <w:rPr>
                <w:rFonts w:ascii="Times New Roman" w:hAnsi="Times New Roman" w:cs="Times New Roman"/>
                <w:b/>
                <w:sz w:val="20"/>
                <w:szCs w:val="20"/>
              </w:rPr>
            </w:pPr>
            <w:r w:rsidRPr="004B1C88">
              <w:rPr>
                <w:rFonts w:ascii="Times New Roman" w:hAnsi="Times New Roman" w:cs="Times New Roman"/>
                <w:b/>
                <w:sz w:val="20"/>
                <w:szCs w:val="20"/>
              </w:rPr>
              <w:t>№ транспортного средства</w:t>
            </w:r>
          </w:p>
        </w:tc>
        <w:tc>
          <w:tcPr>
            <w:tcW w:w="1404" w:type="pct"/>
            <w:shd w:val="clear" w:color="auto" w:fill="auto"/>
            <w:vAlign w:val="center"/>
          </w:tcPr>
          <w:p w14:paraId="090658E1" w14:textId="77777777" w:rsidR="006131D7" w:rsidRPr="004B1C88" w:rsidRDefault="006131D7" w:rsidP="006131D7">
            <w:pPr>
              <w:spacing w:after="0"/>
              <w:jc w:val="center"/>
              <w:rPr>
                <w:rFonts w:ascii="Times New Roman" w:hAnsi="Times New Roman" w:cs="Times New Roman"/>
                <w:b/>
                <w:sz w:val="20"/>
                <w:szCs w:val="20"/>
              </w:rPr>
            </w:pPr>
            <w:r w:rsidRPr="004B1C88">
              <w:rPr>
                <w:rFonts w:ascii="Times New Roman" w:hAnsi="Times New Roman" w:cs="Times New Roman"/>
                <w:b/>
                <w:sz w:val="20"/>
                <w:szCs w:val="20"/>
              </w:rPr>
              <w:t>Марка автомобиля</w:t>
            </w:r>
          </w:p>
        </w:tc>
        <w:tc>
          <w:tcPr>
            <w:tcW w:w="1404" w:type="pct"/>
            <w:shd w:val="clear" w:color="auto" w:fill="auto"/>
            <w:vAlign w:val="center"/>
          </w:tcPr>
          <w:p w14:paraId="538C659C" w14:textId="77777777" w:rsidR="006131D7" w:rsidRPr="004B1C88" w:rsidRDefault="006131D7" w:rsidP="006131D7">
            <w:pPr>
              <w:spacing w:after="0"/>
              <w:jc w:val="center"/>
              <w:rPr>
                <w:rFonts w:ascii="Times New Roman" w:hAnsi="Times New Roman" w:cs="Times New Roman"/>
                <w:b/>
                <w:sz w:val="20"/>
                <w:szCs w:val="20"/>
              </w:rPr>
            </w:pPr>
            <w:r w:rsidRPr="004B1C88">
              <w:rPr>
                <w:rFonts w:ascii="Times New Roman" w:hAnsi="Times New Roman" w:cs="Times New Roman"/>
                <w:b/>
                <w:sz w:val="20"/>
                <w:szCs w:val="20"/>
              </w:rPr>
              <w:t>Годовой пробег, км</w:t>
            </w:r>
          </w:p>
        </w:tc>
        <w:tc>
          <w:tcPr>
            <w:tcW w:w="1393" w:type="pct"/>
            <w:shd w:val="clear" w:color="auto" w:fill="auto"/>
            <w:vAlign w:val="center"/>
          </w:tcPr>
          <w:p w14:paraId="4C230283" w14:textId="77777777" w:rsidR="006131D7" w:rsidRPr="004B1C88" w:rsidRDefault="006131D7" w:rsidP="006131D7">
            <w:pPr>
              <w:spacing w:after="0"/>
              <w:jc w:val="center"/>
              <w:rPr>
                <w:rFonts w:ascii="Times New Roman" w:hAnsi="Times New Roman" w:cs="Times New Roman"/>
                <w:b/>
                <w:sz w:val="20"/>
                <w:szCs w:val="20"/>
              </w:rPr>
            </w:pPr>
            <w:r w:rsidRPr="004B1C88">
              <w:rPr>
                <w:rFonts w:ascii="Times New Roman" w:hAnsi="Times New Roman" w:cs="Times New Roman"/>
                <w:b/>
                <w:sz w:val="20"/>
                <w:szCs w:val="20"/>
              </w:rPr>
              <w:t>Паспортный расход топлива (смешанный цикл), л/100</w:t>
            </w:r>
          </w:p>
        </w:tc>
      </w:tr>
      <w:tr w:rsidR="00033FD8" w:rsidRPr="004B1C88" w14:paraId="1FC74B8C" w14:textId="77777777" w:rsidTr="00A96D11">
        <w:trPr>
          <w:trHeight w:val="567"/>
          <w:jc w:val="center"/>
        </w:trPr>
        <w:tc>
          <w:tcPr>
            <w:tcW w:w="800" w:type="pct"/>
            <w:shd w:val="clear" w:color="auto" w:fill="auto"/>
            <w:vAlign w:val="center"/>
          </w:tcPr>
          <w:p w14:paraId="694D2A29" w14:textId="77777777" w:rsidR="00033FD8" w:rsidRPr="004B1C88" w:rsidRDefault="00033FD8" w:rsidP="006131D7">
            <w:pPr>
              <w:spacing w:after="0"/>
              <w:jc w:val="center"/>
              <w:rPr>
                <w:rFonts w:ascii="Times New Roman" w:hAnsi="Times New Roman" w:cs="Times New Roman"/>
                <w:sz w:val="20"/>
                <w:szCs w:val="20"/>
              </w:rPr>
            </w:pPr>
            <w:r w:rsidRPr="004B1C88">
              <w:rPr>
                <w:rFonts w:ascii="Times New Roman" w:hAnsi="Times New Roman" w:cs="Times New Roman"/>
                <w:sz w:val="20"/>
                <w:szCs w:val="20"/>
              </w:rPr>
              <w:t>1</w:t>
            </w:r>
          </w:p>
        </w:tc>
        <w:tc>
          <w:tcPr>
            <w:tcW w:w="1404" w:type="pct"/>
            <w:shd w:val="clear" w:color="auto" w:fill="auto"/>
            <w:vAlign w:val="center"/>
          </w:tcPr>
          <w:p w14:paraId="50575B68" w14:textId="4F141731" w:rsidR="00033FD8" w:rsidRPr="00033FD8" w:rsidRDefault="00033FD8" w:rsidP="006131D7">
            <w:pPr>
              <w:spacing w:after="0"/>
              <w:jc w:val="center"/>
              <w:rPr>
                <w:rFonts w:ascii="Times New Roman" w:hAnsi="Times New Roman" w:cs="Times New Roman"/>
                <w:sz w:val="20"/>
                <w:szCs w:val="20"/>
              </w:rPr>
            </w:pPr>
            <w:r w:rsidRPr="00033FD8">
              <w:rPr>
                <w:rFonts w:ascii="Times New Roman" w:hAnsi="Times New Roman" w:cs="Times New Roman"/>
                <w:sz w:val="20"/>
                <w:szCs w:val="20"/>
                <w:lang w:val="en-US"/>
              </w:rPr>
              <w:t>CHEVROLET NIVA</w:t>
            </w:r>
          </w:p>
        </w:tc>
        <w:tc>
          <w:tcPr>
            <w:tcW w:w="1404" w:type="pct"/>
            <w:shd w:val="clear" w:color="auto" w:fill="auto"/>
            <w:vAlign w:val="center"/>
          </w:tcPr>
          <w:p w14:paraId="425A8FEE" w14:textId="324CA650" w:rsidR="00033FD8" w:rsidRPr="00033FD8" w:rsidRDefault="00033FD8" w:rsidP="006131D7">
            <w:pPr>
              <w:spacing w:after="0"/>
              <w:jc w:val="center"/>
              <w:rPr>
                <w:rFonts w:ascii="Times New Roman" w:hAnsi="Times New Roman" w:cs="Times New Roman"/>
                <w:sz w:val="20"/>
                <w:szCs w:val="20"/>
                <w:lang w:val="en-US"/>
              </w:rPr>
            </w:pPr>
            <w:r w:rsidRPr="00033FD8">
              <w:rPr>
                <w:rFonts w:ascii="Times New Roman" w:hAnsi="Times New Roman" w:cs="Times New Roman"/>
                <w:color w:val="000000"/>
                <w:sz w:val="20"/>
              </w:rPr>
              <w:t>15720</w:t>
            </w:r>
          </w:p>
        </w:tc>
        <w:tc>
          <w:tcPr>
            <w:tcW w:w="1393" w:type="pct"/>
            <w:shd w:val="clear" w:color="auto" w:fill="auto"/>
            <w:vAlign w:val="center"/>
          </w:tcPr>
          <w:p w14:paraId="5387E775" w14:textId="62E74D41" w:rsidR="00033FD8" w:rsidRPr="004B1C88" w:rsidRDefault="00033FD8" w:rsidP="006131D7">
            <w:pPr>
              <w:spacing w:after="0"/>
              <w:jc w:val="center"/>
              <w:rPr>
                <w:rFonts w:ascii="Times New Roman" w:hAnsi="Times New Roman" w:cs="Times New Roman"/>
                <w:sz w:val="20"/>
                <w:szCs w:val="20"/>
              </w:rPr>
            </w:pPr>
            <w:r>
              <w:rPr>
                <w:rFonts w:ascii="Times New Roman" w:hAnsi="Times New Roman" w:cs="Times New Roman"/>
                <w:sz w:val="20"/>
                <w:szCs w:val="20"/>
              </w:rPr>
              <w:t>10,2</w:t>
            </w:r>
          </w:p>
        </w:tc>
      </w:tr>
      <w:tr w:rsidR="00033FD8" w:rsidRPr="004B1C88" w14:paraId="5A00E74F" w14:textId="77777777" w:rsidTr="00A96D11">
        <w:trPr>
          <w:trHeight w:val="567"/>
          <w:jc w:val="center"/>
        </w:trPr>
        <w:tc>
          <w:tcPr>
            <w:tcW w:w="800" w:type="pct"/>
            <w:shd w:val="clear" w:color="auto" w:fill="auto"/>
            <w:vAlign w:val="center"/>
          </w:tcPr>
          <w:p w14:paraId="50654A2B" w14:textId="6FB6BA2E" w:rsidR="00033FD8" w:rsidRPr="004B1C88" w:rsidRDefault="00033FD8" w:rsidP="006131D7">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1404" w:type="pct"/>
            <w:shd w:val="clear" w:color="auto" w:fill="auto"/>
            <w:vAlign w:val="center"/>
          </w:tcPr>
          <w:p w14:paraId="58DB3673" w14:textId="4AB7C814" w:rsidR="00033FD8" w:rsidRPr="004B1C88" w:rsidRDefault="00033FD8" w:rsidP="006131D7">
            <w:pPr>
              <w:spacing w:after="0"/>
              <w:jc w:val="center"/>
              <w:rPr>
                <w:rFonts w:ascii="Times New Roman" w:hAnsi="Times New Roman" w:cs="Times New Roman"/>
                <w:sz w:val="20"/>
                <w:szCs w:val="20"/>
              </w:rPr>
            </w:pPr>
            <w:r w:rsidRPr="00033FD8">
              <w:rPr>
                <w:rFonts w:ascii="Times New Roman" w:hAnsi="Times New Roman" w:cs="Times New Roman"/>
                <w:sz w:val="20"/>
                <w:szCs w:val="20"/>
                <w:lang w:val="en-US"/>
              </w:rPr>
              <w:t>CHEVROLET NIVA</w:t>
            </w:r>
          </w:p>
        </w:tc>
        <w:tc>
          <w:tcPr>
            <w:tcW w:w="1404" w:type="pct"/>
            <w:shd w:val="clear" w:color="auto" w:fill="auto"/>
            <w:vAlign w:val="center"/>
          </w:tcPr>
          <w:p w14:paraId="6CC4CA04" w14:textId="41950DAD" w:rsidR="00033FD8" w:rsidRPr="00033FD8" w:rsidRDefault="00033FD8" w:rsidP="006131D7">
            <w:pPr>
              <w:spacing w:after="0"/>
              <w:jc w:val="center"/>
              <w:rPr>
                <w:rFonts w:ascii="Times New Roman" w:hAnsi="Times New Roman" w:cs="Times New Roman"/>
                <w:sz w:val="20"/>
                <w:szCs w:val="20"/>
              </w:rPr>
            </w:pPr>
            <w:r w:rsidRPr="00033FD8">
              <w:rPr>
                <w:rFonts w:ascii="Times New Roman" w:hAnsi="Times New Roman" w:cs="Times New Roman"/>
                <w:color w:val="000000"/>
                <w:sz w:val="20"/>
              </w:rPr>
              <w:t>18200</w:t>
            </w:r>
          </w:p>
        </w:tc>
        <w:tc>
          <w:tcPr>
            <w:tcW w:w="1393" w:type="pct"/>
            <w:shd w:val="clear" w:color="auto" w:fill="auto"/>
            <w:vAlign w:val="center"/>
          </w:tcPr>
          <w:p w14:paraId="5486FF67" w14:textId="5E8B93E6" w:rsidR="00033FD8" w:rsidRPr="004B1C88" w:rsidRDefault="00033FD8" w:rsidP="006131D7">
            <w:pPr>
              <w:spacing w:after="0"/>
              <w:jc w:val="center"/>
              <w:rPr>
                <w:rFonts w:ascii="Times New Roman" w:hAnsi="Times New Roman" w:cs="Times New Roman"/>
                <w:sz w:val="20"/>
                <w:szCs w:val="20"/>
              </w:rPr>
            </w:pPr>
            <w:r>
              <w:rPr>
                <w:rFonts w:ascii="Times New Roman" w:hAnsi="Times New Roman" w:cs="Times New Roman"/>
                <w:sz w:val="20"/>
                <w:szCs w:val="20"/>
              </w:rPr>
              <w:t>10,2</w:t>
            </w:r>
          </w:p>
        </w:tc>
      </w:tr>
    </w:tbl>
    <w:p w14:paraId="3BA9FDBF" w14:textId="77777777" w:rsidR="006131D7" w:rsidRPr="00AB1AB1" w:rsidRDefault="006131D7" w:rsidP="00D35262">
      <w:pPr>
        <w:spacing w:line="360" w:lineRule="auto"/>
        <w:ind w:firstLine="709"/>
        <w:jc w:val="both"/>
        <w:rPr>
          <w:rFonts w:ascii="Times New Roman" w:hAnsi="Times New Roman" w:cs="Times New Roman"/>
          <w:b/>
          <w:sz w:val="24"/>
          <w:szCs w:val="18"/>
        </w:rPr>
      </w:pPr>
    </w:p>
    <w:p w14:paraId="03785198" w14:textId="77777777" w:rsidR="009A1BE1" w:rsidRPr="00AB1AB1" w:rsidRDefault="009A1BE1" w:rsidP="00D35262">
      <w:pPr>
        <w:spacing w:line="360" w:lineRule="auto"/>
        <w:ind w:firstLine="709"/>
        <w:jc w:val="both"/>
        <w:rPr>
          <w:rFonts w:ascii="Times New Roman" w:hAnsi="Times New Roman" w:cs="Times New Roman"/>
          <w:b/>
          <w:sz w:val="24"/>
          <w:szCs w:val="18"/>
        </w:rPr>
      </w:pPr>
      <w:r w:rsidRPr="00AB1AB1">
        <w:rPr>
          <w:rFonts w:ascii="Times New Roman" w:hAnsi="Times New Roman" w:cs="Times New Roman"/>
          <w:b/>
          <w:sz w:val="24"/>
          <w:szCs w:val="18"/>
        </w:rPr>
        <w:br w:type="page"/>
      </w:r>
    </w:p>
    <w:p w14:paraId="39DEF974" w14:textId="77777777" w:rsidR="00114401" w:rsidRDefault="009A1BE1" w:rsidP="005A1F1E">
      <w:pPr>
        <w:pStyle w:val="ConsPlusNormal"/>
        <w:jc w:val="center"/>
        <w:outlineLvl w:val="0"/>
        <w:rPr>
          <w:rFonts w:ascii="Times New Roman" w:hAnsi="Times New Roman" w:cs="Times New Roman"/>
          <w:b/>
          <w:sz w:val="24"/>
          <w:szCs w:val="18"/>
        </w:rPr>
      </w:pPr>
      <w:bookmarkStart w:id="6" w:name="_Toc97411342"/>
      <w:r w:rsidRPr="009A1BE1">
        <w:rPr>
          <w:rFonts w:ascii="Times New Roman" w:hAnsi="Times New Roman" w:cs="Times New Roman"/>
          <w:b/>
          <w:sz w:val="24"/>
          <w:szCs w:val="18"/>
        </w:rPr>
        <w:lastRenderedPageBreak/>
        <w:t>Расчет удельных годовых расходов ресурсов</w:t>
      </w:r>
      <w:bookmarkEnd w:id="6"/>
    </w:p>
    <w:p w14:paraId="3A14AAB0" w14:textId="77777777" w:rsidR="009A1BE1" w:rsidRDefault="009A1BE1" w:rsidP="005A1F1E">
      <w:pPr>
        <w:pStyle w:val="ConsPlusNormal"/>
        <w:jc w:val="center"/>
        <w:outlineLvl w:val="0"/>
        <w:rPr>
          <w:rFonts w:ascii="Times New Roman" w:hAnsi="Times New Roman" w:cs="Times New Roman"/>
          <w:b/>
          <w:sz w:val="24"/>
          <w:szCs w:val="18"/>
        </w:rPr>
      </w:pPr>
    </w:p>
    <w:p w14:paraId="45E4E9B8" w14:textId="77777777" w:rsidR="009A1BE1" w:rsidRPr="00A44F14" w:rsidRDefault="009A1BE1" w:rsidP="00A44F14">
      <w:pPr>
        <w:spacing w:after="0" w:line="360" w:lineRule="auto"/>
        <w:ind w:firstLine="567"/>
        <w:jc w:val="both"/>
        <w:rPr>
          <w:rFonts w:ascii="Times New Roman" w:hAnsi="Times New Roman" w:cs="Times New Roman"/>
          <w:b/>
          <w:sz w:val="24"/>
          <w:szCs w:val="24"/>
        </w:rPr>
      </w:pPr>
      <w:r w:rsidRPr="00A44F14">
        <w:rPr>
          <w:rFonts w:ascii="Times New Roman" w:hAnsi="Times New Roman" w:cs="Times New Roman"/>
          <w:b/>
          <w:sz w:val="24"/>
          <w:szCs w:val="24"/>
        </w:rPr>
        <w:t>Удельный годовой расход тепловой энергии при раздельном учете расхода тепловой энергии на нужды отопления и вентиляции и на нужды ГВС</w:t>
      </w:r>
    </w:p>
    <w:p w14:paraId="79E71221" w14:textId="77777777" w:rsidR="009A1BE1" w:rsidRPr="00A44F14" w:rsidRDefault="009A1BE1" w:rsidP="00A44F14">
      <w:pPr>
        <w:spacing w:after="0" w:line="360" w:lineRule="auto"/>
        <w:ind w:firstLine="567"/>
        <w:jc w:val="both"/>
        <w:rPr>
          <w:rFonts w:ascii="Times New Roman" w:hAnsi="Times New Roman" w:cs="Times New Roman"/>
          <w:sz w:val="24"/>
          <w:szCs w:val="24"/>
        </w:rPr>
      </w:pPr>
      <w:r w:rsidRPr="00A44F14">
        <w:rPr>
          <w:rFonts w:ascii="Times New Roman" w:hAnsi="Times New Roman" w:cs="Times New Roman"/>
          <w:sz w:val="24"/>
          <w:szCs w:val="24"/>
        </w:rPr>
        <w:t>При раздельном учете расхода тепловой энергии на нужды отопления и вентиляции и на нужды горячего водоснабжения (далее – ГВС) удельный годовой расход тепловой энергии на нужды отопления и вентиляции (q ) рекомен</w:t>
      </w:r>
      <w:r w:rsidR="00A44F14">
        <w:rPr>
          <w:rFonts w:ascii="Times New Roman" w:hAnsi="Times New Roman" w:cs="Times New Roman"/>
          <w:sz w:val="24"/>
          <w:szCs w:val="24"/>
        </w:rPr>
        <w:t>дуется рассчитывать по формуле</w:t>
      </w:r>
      <w:r w:rsidRPr="00A44F14">
        <w:rPr>
          <w:rFonts w:ascii="Times New Roman" w:hAnsi="Times New Roman" w:cs="Times New Roman"/>
          <w:sz w:val="24"/>
          <w:szCs w:val="24"/>
        </w:rPr>
        <w:t>:</w:t>
      </w:r>
    </w:p>
    <w:p w14:paraId="30AF7779" w14:textId="77777777" w:rsidR="009A1BE1" w:rsidRPr="00A44F14" w:rsidRDefault="009A1BE1" w:rsidP="00A44F14">
      <w:pPr>
        <w:spacing w:after="0" w:line="360" w:lineRule="auto"/>
        <w:ind w:firstLine="567"/>
        <w:jc w:val="both"/>
        <w:rPr>
          <w:rFonts w:ascii="Times New Roman" w:hAnsi="Times New Roman" w:cs="Times New Roman"/>
          <w:sz w:val="24"/>
          <w:szCs w:val="24"/>
        </w:rPr>
      </w:pPr>
      <m:oMathPara>
        <m:oMath>
          <m:r>
            <w:rPr>
              <w:rFonts w:ascii="Cambria Math" w:hAnsi="Cambria Math" w:cs="Times New Roman"/>
              <w:sz w:val="24"/>
              <w:szCs w:val="24"/>
            </w:rPr>
            <m:t>q=</m:t>
          </m:r>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S</m:t>
              </m:r>
            </m:den>
          </m:f>
          <m:r>
            <w:rPr>
              <w:rFonts w:ascii="Cambria Math" w:hAnsi="Cambria Math" w:cs="Times New Roman"/>
              <w:sz w:val="24"/>
              <w:szCs w:val="24"/>
            </w:rPr>
            <m:t>, (</m:t>
          </m:r>
          <m:f>
            <m:fPr>
              <m:ctrlPr>
                <w:rPr>
                  <w:rFonts w:ascii="Cambria Math" w:hAnsi="Cambria Math" w:cs="Times New Roman"/>
                  <w:i/>
                  <w:sz w:val="24"/>
                  <w:szCs w:val="24"/>
                </w:rPr>
              </m:ctrlPr>
            </m:fPr>
            <m:num>
              <m:r>
                <w:rPr>
                  <w:rFonts w:ascii="Cambria Math" w:hAnsi="Cambria Math" w:cs="Times New Roman"/>
                  <w:sz w:val="24"/>
                  <w:szCs w:val="24"/>
                </w:rPr>
                <m:t>Гкал</m:t>
              </m:r>
            </m:num>
            <m:den>
              <m:r>
                <w:rPr>
                  <w:rFonts w:ascii="Cambria Math" w:hAnsi="Cambria Math" w:cs="Times New Roman"/>
                  <w:sz w:val="24"/>
                  <w:szCs w:val="24"/>
                </w:rPr>
                <m:t>кв.м</m:t>
              </m:r>
            </m:den>
          </m:f>
          <m:r>
            <w:rPr>
              <w:rFonts w:ascii="Cambria Math" w:hAnsi="Cambria Math" w:cs="Times New Roman"/>
              <w:sz w:val="24"/>
              <w:szCs w:val="24"/>
            </w:rPr>
            <m:t>)</m:t>
          </m:r>
        </m:oMath>
      </m:oMathPara>
    </w:p>
    <w:p w14:paraId="56871D9E" w14:textId="77777777" w:rsidR="009A1BE1" w:rsidRPr="00A44F14" w:rsidRDefault="009A1BE1" w:rsidP="00A44F14">
      <w:pPr>
        <w:spacing w:after="0" w:line="360" w:lineRule="auto"/>
        <w:ind w:firstLine="567"/>
        <w:jc w:val="both"/>
        <w:rPr>
          <w:rFonts w:ascii="Times New Roman" w:hAnsi="Times New Roman" w:cs="Times New Roman"/>
          <w:sz w:val="24"/>
          <w:szCs w:val="24"/>
        </w:rPr>
      </w:pPr>
      <w:r w:rsidRPr="00A44F14">
        <w:rPr>
          <w:rFonts w:ascii="Times New Roman" w:hAnsi="Times New Roman" w:cs="Times New Roman"/>
          <w:sz w:val="24"/>
          <w:szCs w:val="24"/>
        </w:rPr>
        <w:t>где:</w:t>
      </w:r>
    </w:p>
    <w:p w14:paraId="18882D3D" w14:textId="77777777" w:rsidR="009A1BE1" w:rsidRPr="00A44F14" w:rsidRDefault="009A1BE1" w:rsidP="00A44F14">
      <w:pPr>
        <w:spacing w:after="0" w:line="360" w:lineRule="auto"/>
        <w:ind w:firstLine="567"/>
        <w:jc w:val="both"/>
        <w:rPr>
          <w:rFonts w:ascii="Times New Roman" w:hAnsi="Times New Roman" w:cs="Times New Roman"/>
          <w:sz w:val="24"/>
          <w:szCs w:val="24"/>
        </w:rPr>
      </w:pPr>
      <w:r w:rsidRPr="00A44F14">
        <w:rPr>
          <w:rFonts w:ascii="Times New Roman" w:hAnsi="Times New Roman" w:cs="Times New Roman"/>
          <w:sz w:val="24"/>
          <w:szCs w:val="24"/>
        </w:rPr>
        <w:t>Q - потребление тепловой энергии на нужды отопления и вентиляции в календарном году t, Гкал;</w:t>
      </w:r>
    </w:p>
    <w:p w14:paraId="3B3C33C9" w14:textId="77777777" w:rsidR="009A1BE1" w:rsidRPr="00A44F14" w:rsidRDefault="009A1BE1" w:rsidP="00A44F14">
      <w:pPr>
        <w:spacing w:after="0" w:line="360" w:lineRule="auto"/>
        <w:ind w:firstLine="567"/>
        <w:jc w:val="both"/>
        <w:rPr>
          <w:rFonts w:ascii="Times New Roman" w:hAnsi="Times New Roman" w:cs="Times New Roman"/>
          <w:sz w:val="24"/>
          <w:szCs w:val="24"/>
        </w:rPr>
      </w:pPr>
      <w:r w:rsidRPr="00A44F14">
        <w:rPr>
          <w:rFonts w:ascii="Times New Roman" w:hAnsi="Times New Roman" w:cs="Times New Roman"/>
          <w:sz w:val="24"/>
          <w:szCs w:val="24"/>
        </w:rPr>
        <w:t>S - среднегодовая полезная площадь здания, строения, сооружения в календарном году t, кв. м</w:t>
      </w:r>
      <w:r w:rsidR="00673108" w:rsidRPr="00A44F14">
        <w:rPr>
          <w:rFonts w:ascii="Times New Roman" w:hAnsi="Times New Roman" w:cs="Times New Roman"/>
          <w:sz w:val="24"/>
          <w:szCs w:val="24"/>
        </w:rPr>
        <w:t>.</w:t>
      </w:r>
    </w:p>
    <w:p w14:paraId="0F9B6975" w14:textId="77777777" w:rsidR="00673108" w:rsidRPr="00A44F14" w:rsidRDefault="00673108" w:rsidP="00A44F14">
      <w:pPr>
        <w:spacing w:after="0" w:line="360" w:lineRule="auto"/>
        <w:ind w:firstLine="567"/>
        <w:jc w:val="both"/>
        <w:rPr>
          <w:rFonts w:ascii="Times New Roman" w:hAnsi="Times New Roman" w:cs="Times New Roman"/>
          <w:sz w:val="24"/>
          <w:szCs w:val="24"/>
        </w:rPr>
      </w:pPr>
    </w:p>
    <w:p w14:paraId="58297343" w14:textId="77777777" w:rsidR="00673108" w:rsidRPr="00A44F14" w:rsidRDefault="00673108" w:rsidP="00A44F14">
      <w:pPr>
        <w:spacing w:after="0" w:line="360" w:lineRule="auto"/>
        <w:ind w:firstLine="567"/>
        <w:jc w:val="both"/>
        <w:rPr>
          <w:rFonts w:ascii="Times New Roman" w:hAnsi="Times New Roman" w:cs="Times New Roman"/>
          <w:b/>
          <w:sz w:val="24"/>
          <w:szCs w:val="24"/>
        </w:rPr>
      </w:pPr>
      <w:r w:rsidRPr="00A44F14">
        <w:rPr>
          <w:rFonts w:ascii="Times New Roman" w:hAnsi="Times New Roman" w:cs="Times New Roman"/>
          <w:b/>
          <w:sz w:val="24"/>
          <w:szCs w:val="24"/>
        </w:rPr>
        <w:t>Приведение удельного годового расхода тепловой энергии на нужды отопления и вентиляции к сопоставимым климатическим условиям</w:t>
      </w:r>
    </w:p>
    <w:p w14:paraId="4937AF4D" w14:textId="77777777" w:rsidR="00673108" w:rsidRPr="00A44F14" w:rsidRDefault="00673108" w:rsidP="00A44F14">
      <w:pPr>
        <w:spacing w:after="0" w:line="360" w:lineRule="auto"/>
        <w:ind w:firstLine="567"/>
        <w:jc w:val="both"/>
        <w:rPr>
          <w:rFonts w:ascii="Times New Roman" w:hAnsi="Times New Roman" w:cs="Times New Roman"/>
          <w:sz w:val="24"/>
          <w:szCs w:val="24"/>
        </w:rPr>
      </w:pPr>
      <w:r w:rsidRPr="00A44F14">
        <w:rPr>
          <w:rFonts w:ascii="Times New Roman" w:hAnsi="Times New Roman" w:cs="Times New Roman"/>
          <w:sz w:val="24"/>
          <w:szCs w:val="24"/>
        </w:rPr>
        <w:t>Приведение удельного годового расхода тепловой энергии на нужды отопления и вентиляции к сопоставимым климатическим условиям (q</w:t>
      </w:r>
      <w:r w:rsidRPr="00A44F14">
        <w:rPr>
          <w:rFonts w:ascii="Times New Roman" w:hAnsi="Times New Roman" w:cs="Times New Roman"/>
          <w:sz w:val="24"/>
          <w:szCs w:val="24"/>
          <w:vertAlign w:val="subscript"/>
        </w:rPr>
        <w:t>ГСОП</w:t>
      </w:r>
      <w:r w:rsidRPr="00A44F14">
        <w:rPr>
          <w:rFonts w:ascii="Times New Roman" w:hAnsi="Times New Roman" w:cs="Times New Roman"/>
          <w:sz w:val="24"/>
          <w:szCs w:val="24"/>
        </w:rPr>
        <w:t>) рекомендуется осуществлять по формуле:</w:t>
      </w:r>
    </w:p>
    <w:p w14:paraId="784CEE44" w14:textId="77777777" w:rsidR="00673108" w:rsidRPr="00A44F14" w:rsidRDefault="00716FF4" w:rsidP="00A44F14">
      <w:pPr>
        <w:spacing w:after="0" w:line="360" w:lineRule="auto"/>
        <w:ind w:firstLine="567"/>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ГСОП</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ГСОП</m:t>
              </m:r>
            </m:den>
          </m:f>
          <m:r>
            <w:rPr>
              <w:rFonts w:ascii="Cambria Math" w:hAnsi="Cambria Math" w:cs="Times New Roman"/>
              <w:sz w:val="24"/>
              <w:szCs w:val="24"/>
            </w:rPr>
            <m:t>∙1,163∙</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r>
            <w:rPr>
              <w:rFonts w:ascii="Cambria Math" w:hAnsi="Cambria Math" w:cs="Times New Roman"/>
              <w:sz w:val="24"/>
              <w:szCs w:val="24"/>
            </w:rPr>
            <m:t>, (Вт∙ч/(кв.м∙℃∙сут))</m:t>
          </m:r>
        </m:oMath>
      </m:oMathPara>
    </w:p>
    <w:p w14:paraId="3A5DA9FA" w14:textId="77777777" w:rsidR="003A474C" w:rsidRPr="00A44F14" w:rsidRDefault="003A474C" w:rsidP="00A44F14">
      <w:pPr>
        <w:spacing w:after="0" w:line="360" w:lineRule="auto"/>
        <w:ind w:firstLine="567"/>
        <w:jc w:val="both"/>
        <w:rPr>
          <w:rFonts w:ascii="Times New Roman" w:hAnsi="Times New Roman" w:cs="Times New Roman"/>
          <w:sz w:val="24"/>
          <w:szCs w:val="24"/>
        </w:rPr>
      </w:pPr>
      <w:r w:rsidRPr="00A44F14">
        <w:rPr>
          <w:rFonts w:ascii="Times New Roman" w:hAnsi="Times New Roman" w:cs="Times New Roman"/>
          <w:sz w:val="24"/>
          <w:szCs w:val="24"/>
        </w:rPr>
        <w:t>где:</w:t>
      </w:r>
    </w:p>
    <w:p w14:paraId="364EBEA7" w14:textId="77777777" w:rsidR="003A474C" w:rsidRPr="00A44F14" w:rsidRDefault="003A474C" w:rsidP="00A44F14">
      <w:pPr>
        <w:spacing w:after="0" w:line="360" w:lineRule="auto"/>
        <w:ind w:firstLine="567"/>
        <w:jc w:val="both"/>
        <w:rPr>
          <w:rFonts w:ascii="Times New Roman" w:hAnsi="Times New Roman" w:cs="Times New Roman"/>
          <w:sz w:val="24"/>
          <w:szCs w:val="24"/>
        </w:rPr>
      </w:pPr>
      <w:r w:rsidRPr="00A44F14">
        <w:rPr>
          <w:rFonts w:ascii="Times New Roman" w:hAnsi="Times New Roman" w:cs="Times New Roman"/>
          <w:sz w:val="24"/>
          <w:szCs w:val="24"/>
        </w:rPr>
        <w:t>q - удельный годовой расход тепловой энергии на нужды отопления и вентиляции в календарном году t, Гкал/кв. м;</w:t>
      </w:r>
    </w:p>
    <w:p w14:paraId="05F4D68D" w14:textId="77777777" w:rsidR="003A474C" w:rsidRPr="00A44F14" w:rsidRDefault="003A474C" w:rsidP="00A44F14">
      <w:pPr>
        <w:spacing w:after="0" w:line="360" w:lineRule="auto"/>
        <w:ind w:firstLine="567"/>
        <w:jc w:val="both"/>
        <w:rPr>
          <w:rFonts w:ascii="Times New Roman" w:hAnsi="Times New Roman" w:cs="Times New Roman"/>
          <w:sz w:val="24"/>
          <w:szCs w:val="24"/>
        </w:rPr>
      </w:pPr>
      <w:r w:rsidRPr="00A44F14">
        <w:rPr>
          <w:rFonts w:ascii="Times New Roman" w:hAnsi="Times New Roman" w:cs="Times New Roman"/>
          <w:sz w:val="24"/>
          <w:szCs w:val="24"/>
        </w:rPr>
        <w:t>ГСОП – число градусо-суток отопительного периода (ГСОП) за этот же календарный год t, °С×сутки;</w:t>
      </w:r>
    </w:p>
    <w:p w14:paraId="1CD79673" w14:textId="77777777" w:rsidR="003A474C" w:rsidRPr="00A44F14" w:rsidRDefault="003A474C" w:rsidP="00A44F14">
      <w:pPr>
        <w:spacing w:after="0" w:line="360" w:lineRule="auto"/>
        <w:ind w:firstLine="567"/>
        <w:jc w:val="both"/>
        <w:rPr>
          <w:rFonts w:ascii="Times New Roman" w:hAnsi="Times New Roman" w:cs="Times New Roman"/>
          <w:sz w:val="24"/>
          <w:szCs w:val="24"/>
        </w:rPr>
      </w:pPr>
      <w:r w:rsidRPr="00A44F14">
        <w:rPr>
          <w:rFonts w:ascii="Times New Roman" w:hAnsi="Times New Roman" w:cs="Times New Roman"/>
          <w:sz w:val="24"/>
          <w:szCs w:val="24"/>
        </w:rPr>
        <w:t>1,163 × 10. – коэффициент пересчета из Гкал в Вт·ч.</w:t>
      </w:r>
    </w:p>
    <w:p w14:paraId="15B3683C" w14:textId="77777777" w:rsidR="003A474C" w:rsidRPr="00A44F14" w:rsidRDefault="003A474C" w:rsidP="00A44F14">
      <w:pPr>
        <w:spacing w:after="0" w:line="360" w:lineRule="auto"/>
        <w:ind w:firstLine="567"/>
        <w:jc w:val="both"/>
        <w:rPr>
          <w:rFonts w:ascii="Times New Roman" w:hAnsi="Times New Roman" w:cs="Times New Roman"/>
          <w:sz w:val="24"/>
          <w:szCs w:val="24"/>
        </w:rPr>
      </w:pPr>
    </w:p>
    <w:p w14:paraId="1EB290F4" w14:textId="77777777" w:rsidR="003A474C" w:rsidRPr="00A44F14" w:rsidRDefault="003A474C" w:rsidP="00A44F14">
      <w:pPr>
        <w:spacing w:after="0" w:line="360" w:lineRule="auto"/>
        <w:ind w:firstLine="567"/>
        <w:jc w:val="both"/>
        <w:rPr>
          <w:rFonts w:ascii="Times New Roman" w:hAnsi="Times New Roman" w:cs="Times New Roman"/>
          <w:b/>
          <w:sz w:val="24"/>
          <w:szCs w:val="24"/>
        </w:rPr>
      </w:pPr>
      <w:r w:rsidRPr="00A44F14">
        <w:rPr>
          <w:rFonts w:ascii="Times New Roman" w:hAnsi="Times New Roman" w:cs="Times New Roman"/>
          <w:b/>
          <w:sz w:val="24"/>
          <w:szCs w:val="24"/>
        </w:rPr>
        <w:t>Приведение удельного годового расхода тепловой энергии на нужды отопления и вентиляции к сопоставимым условиям этажности и режима работы зданий</w:t>
      </w:r>
    </w:p>
    <w:p w14:paraId="436F9B3C" w14:textId="77777777" w:rsidR="003A474C" w:rsidRPr="00A44F14" w:rsidRDefault="003A474C" w:rsidP="00A44F14">
      <w:pPr>
        <w:spacing w:after="0" w:line="360" w:lineRule="auto"/>
        <w:ind w:firstLine="567"/>
        <w:jc w:val="both"/>
        <w:rPr>
          <w:rFonts w:ascii="Times New Roman" w:hAnsi="Times New Roman" w:cs="Times New Roman"/>
          <w:sz w:val="24"/>
          <w:szCs w:val="24"/>
        </w:rPr>
      </w:pPr>
      <w:r w:rsidRPr="00A44F14">
        <w:rPr>
          <w:rFonts w:ascii="Times New Roman" w:hAnsi="Times New Roman" w:cs="Times New Roman"/>
          <w:sz w:val="24"/>
          <w:szCs w:val="24"/>
        </w:rPr>
        <w:t xml:space="preserve">Приведение удельного годового расхода тепловой энергии на нужды отопления и вентиляции к сопоставимым условиям этажности и режима работы зданий согласно Методическим рекомендациям. Приведение удельного годового расхода тепловой энергии на </w:t>
      </w:r>
      <w:r w:rsidRPr="00A44F14">
        <w:rPr>
          <w:rFonts w:ascii="Times New Roman" w:hAnsi="Times New Roman" w:cs="Times New Roman"/>
          <w:sz w:val="24"/>
          <w:szCs w:val="24"/>
        </w:rPr>
        <w:lastRenderedPageBreak/>
        <w:t>нужды отопления и вентиляции к сопоставимым условиям этажности и режима работы рекомендуется осуществлять по формуле:</w:t>
      </w:r>
    </w:p>
    <w:p w14:paraId="2BA32849" w14:textId="77777777" w:rsidR="003A474C" w:rsidRPr="00A44F14" w:rsidRDefault="00716FF4" w:rsidP="00A44F14">
      <w:pPr>
        <w:spacing w:after="0" w:line="360" w:lineRule="auto"/>
        <w:ind w:firstLine="567"/>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эт</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ГСОП</m:t>
                  </m:r>
                </m:sub>
              </m:sSub>
            </m:num>
            <m:den>
              <m:r>
                <w:rPr>
                  <w:rFonts w:ascii="Cambria Math" w:hAnsi="Cambria Math" w:cs="Times New Roman"/>
                  <w:sz w:val="24"/>
                  <w:szCs w:val="24"/>
                </w:rPr>
                <m:t>k</m:t>
              </m:r>
            </m:den>
          </m:f>
          <m:r>
            <w:rPr>
              <w:rFonts w:ascii="Cambria Math" w:hAnsi="Cambria Math" w:cs="Times New Roman"/>
              <w:sz w:val="24"/>
              <w:szCs w:val="24"/>
            </w:rPr>
            <m:t>, (Вт∙ч/(кв.м∙℃∙сут))</m:t>
          </m:r>
        </m:oMath>
      </m:oMathPara>
    </w:p>
    <w:p w14:paraId="2D4D4A0B" w14:textId="77777777" w:rsidR="003A474C" w:rsidRPr="00A44F14" w:rsidRDefault="003A474C" w:rsidP="00A44F14">
      <w:pPr>
        <w:spacing w:after="0" w:line="360" w:lineRule="auto"/>
        <w:ind w:firstLine="567"/>
        <w:jc w:val="both"/>
        <w:rPr>
          <w:rFonts w:ascii="Times New Roman" w:hAnsi="Times New Roman" w:cs="Times New Roman"/>
          <w:sz w:val="24"/>
          <w:szCs w:val="24"/>
        </w:rPr>
      </w:pPr>
      <w:r w:rsidRPr="00A44F14">
        <w:rPr>
          <w:rFonts w:ascii="Times New Roman" w:hAnsi="Times New Roman" w:cs="Times New Roman"/>
          <w:sz w:val="24"/>
          <w:szCs w:val="24"/>
        </w:rPr>
        <w:t>где:</w:t>
      </w:r>
    </w:p>
    <w:p w14:paraId="091E5374" w14:textId="77777777" w:rsidR="003A474C" w:rsidRPr="00A44F14" w:rsidRDefault="00716FF4" w:rsidP="00A44F14">
      <w:pPr>
        <w:spacing w:after="0" w:line="360" w:lineRule="auto"/>
        <w:ind w:firstLine="567"/>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ГСОП</m:t>
            </m:r>
          </m:sub>
        </m:sSub>
        <m:r>
          <w:rPr>
            <w:rFonts w:ascii="Cambria Math" w:hAnsi="Cambria Math" w:cs="Times New Roman"/>
            <w:sz w:val="24"/>
            <w:szCs w:val="24"/>
          </w:rPr>
          <m:t xml:space="preserve"> </m:t>
        </m:r>
      </m:oMath>
      <w:r w:rsidR="003A474C" w:rsidRPr="00A44F14">
        <w:rPr>
          <w:rFonts w:ascii="Times New Roman" w:hAnsi="Times New Roman" w:cs="Times New Roman"/>
          <w:sz w:val="24"/>
          <w:szCs w:val="24"/>
        </w:rPr>
        <w:t xml:space="preserve">– удельный годовой расход тепловой энергии на нужды отопления и вентиляции в году t приведенный к сопоставимым климатическим условиям, Вт·ч/(кв. м×°С×сутки); </w:t>
      </w:r>
    </w:p>
    <w:p w14:paraId="6B74393E" w14:textId="77777777" w:rsidR="003A474C" w:rsidRPr="00A44F14" w:rsidRDefault="003A474C" w:rsidP="00A44F14">
      <w:pPr>
        <w:spacing w:after="0" w:line="360" w:lineRule="auto"/>
        <w:ind w:firstLine="567"/>
        <w:jc w:val="both"/>
        <w:rPr>
          <w:rFonts w:ascii="Times New Roman" w:hAnsi="Times New Roman" w:cs="Times New Roman"/>
          <w:sz w:val="24"/>
          <w:szCs w:val="24"/>
        </w:rPr>
      </w:pPr>
      <w:r w:rsidRPr="00A44F14">
        <w:rPr>
          <w:rFonts w:ascii="Times New Roman" w:hAnsi="Times New Roman" w:cs="Times New Roman"/>
          <w:sz w:val="24"/>
          <w:szCs w:val="24"/>
        </w:rPr>
        <w:t>k – корректировочный коэффициент на этажность и режим работы. Корректировочный коэффициент на этажность и режим работы рекомендуется определять в зависимости от функционально-типологической группы объекта в соответствии с приложением 3 к Методическим рекомендациям.</w:t>
      </w:r>
    </w:p>
    <w:p w14:paraId="64C4F0E3" w14:textId="77777777" w:rsidR="009A1BE1" w:rsidRPr="00A44F14" w:rsidRDefault="009A1BE1" w:rsidP="00A44F14">
      <w:pPr>
        <w:spacing w:after="0" w:line="360" w:lineRule="auto"/>
        <w:ind w:firstLine="567"/>
        <w:jc w:val="both"/>
        <w:rPr>
          <w:rFonts w:ascii="Times New Roman" w:hAnsi="Times New Roman" w:cs="Times New Roman"/>
          <w:sz w:val="24"/>
          <w:szCs w:val="24"/>
        </w:rPr>
      </w:pPr>
    </w:p>
    <w:p w14:paraId="725A2DEC" w14:textId="77777777" w:rsidR="003A474C" w:rsidRPr="00A44F14" w:rsidRDefault="003A474C" w:rsidP="00A44F14">
      <w:pPr>
        <w:spacing w:after="0" w:line="360" w:lineRule="auto"/>
        <w:ind w:firstLine="567"/>
        <w:jc w:val="both"/>
        <w:rPr>
          <w:rFonts w:ascii="Times New Roman" w:hAnsi="Times New Roman" w:cs="Times New Roman"/>
          <w:b/>
          <w:sz w:val="24"/>
          <w:szCs w:val="24"/>
        </w:rPr>
      </w:pPr>
      <w:r w:rsidRPr="00A44F14">
        <w:rPr>
          <w:rFonts w:ascii="Times New Roman" w:hAnsi="Times New Roman" w:cs="Times New Roman"/>
          <w:b/>
          <w:sz w:val="24"/>
          <w:szCs w:val="24"/>
        </w:rPr>
        <w:t>Удельный годовой расход холодной воды</w:t>
      </w:r>
    </w:p>
    <w:p w14:paraId="08A0A170" w14:textId="77777777" w:rsidR="003A474C" w:rsidRPr="00A44F14" w:rsidRDefault="003A474C" w:rsidP="00A44F14">
      <w:pPr>
        <w:spacing w:after="0" w:line="360" w:lineRule="auto"/>
        <w:ind w:firstLine="567"/>
        <w:jc w:val="both"/>
        <w:rPr>
          <w:rFonts w:ascii="Times New Roman" w:hAnsi="Times New Roman" w:cs="Times New Roman"/>
          <w:sz w:val="24"/>
          <w:szCs w:val="24"/>
        </w:rPr>
      </w:pPr>
      <w:r w:rsidRPr="00A44F14">
        <w:rPr>
          <w:rFonts w:ascii="Times New Roman" w:hAnsi="Times New Roman" w:cs="Times New Roman"/>
          <w:sz w:val="24"/>
          <w:szCs w:val="24"/>
        </w:rPr>
        <w:t>Удельный годовой расход холодной воды (х) рекомендуется рассчитывать по формуле:</w:t>
      </w:r>
    </w:p>
    <w:p w14:paraId="155DEBFB" w14:textId="77777777" w:rsidR="003A474C" w:rsidRPr="00A44F14" w:rsidRDefault="003A474C" w:rsidP="00A44F14">
      <w:pPr>
        <w:spacing w:after="0" w:line="360" w:lineRule="auto"/>
        <w:ind w:firstLine="567"/>
        <w:jc w:val="both"/>
        <w:rPr>
          <w:rFonts w:ascii="Times New Roman" w:hAnsi="Times New Roman" w:cs="Times New Roman"/>
          <w:sz w:val="24"/>
          <w:szCs w:val="24"/>
        </w:rPr>
      </w:pPr>
      <m:oMathPara>
        <m:oMath>
          <m:r>
            <w:rPr>
              <w:rFonts w:ascii="Cambria Math" w:hAnsi="Cambria Math" w:cs="Times New Roman"/>
              <w:sz w:val="24"/>
              <w:szCs w:val="24"/>
            </w:rPr>
            <m:t>х=</m:t>
          </m:r>
          <m:f>
            <m:fPr>
              <m:ctrlPr>
                <w:rPr>
                  <w:rFonts w:ascii="Cambria Math" w:hAnsi="Cambria Math" w:cs="Times New Roman"/>
                  <w:i/>
                  <w:sz w:val="24"/>
                  <w:szCs w:val="24"/>
                </w:rPr>
              </m:ctrlPr>
            </m:fPr>
            <m:num>
              <m:r>
                <w:rPr>
                  <w:rFonts w:ascii="Cambria Math" w:hAnsi="Cambria Math" w:cs="Times New Roman"/>
                  <w:sz w:val="24"/>
                  <w:szCs w:val="24"/>
                </w:rPr>
                <m:t>ХВ</m:t>
              </m:r>
            </m:num>
            <m:den>
              <m:r>
                <w:rPr>
                  <w:rFonts w:ascii="Cambria Math" w:hAnsi="Cambria Math" w:cs="Times New Roman"/>
                  <w:sz w:val="24"/>
                  <w:szCs w:val="24"/>
                </w:rPr>
                <m:t>П</m:t>
              </m:r>
            </m:den>
          </m:f>
          <m:r>
            <w:rPr>
              <w:rFonts w:ascii="Cambria Math" w:hAnsi="Cambria Math" w:cs="Times New Roman"/>
              <w:sz w:val="24"/>
              <w:szCs w:val="24"/>
            </w:rPr>
            <m:t>, (куб.м/(чел)</m:t>
          </m:r>
        </m:oMath>
      </m:oMathPara>
    </w:p>
    <w:p w14:paraId="4F32A8B1" w14:textId="77777777" w:rsidR="003A474C" w:rsidRPr="00A44F14" w:rsidRDefault="003A474C" w:rsidP="00A44F14">
      <w:pPr>
        <w:spacing w:after="0" w:line="360" w:lineRule="auto"/>
        <w:ind w:firstLine="567"/>
        <w:jc w:val="both"/>
        <w:rPr>
          <w:rFonts w:ascii="Times New Roman" w:hAnsi="Times New Roman" w:cs="Times New Roman"/>
          <w:sz w:val="24"/>
          <w:szCs w:val="24"/>
        </w:rPr>
      </w:pPr>
      <w:r w:rsidRPr="00A44F14">
        <w:rPr>
          <w:rFonts w:ascii="Times New Roman" w:hAnsi="Times New Roman" w:cs="Times New Roman"/>
          <w:sz w:val="24"/>
          <w:szCs w:val="24"/>
        </w:rPr>
        <w:t>где:</w:t>
      </w:r>
    </w:p>
    <w:p w14:paraId="657E6417" w14:textId="77777777" w:rsidR="003A474C" w:rsidRPr="00A44F14" w:rsidRDefault="003A474C" w:rsidP="00A44F14">
      <w:pPr>
        <w:spacing w:after="0" w:line="360" w:lineRule="auto"/>
        <w:ind w:firstLine="567"/>
        <w:jc w:val="both"/>
        <w:rPr>
          <w:rFonts w:ascii="Times New Roman" w:hAnsi="Times New Roman" w:cs="Times New Roman"/>
          <w:sz w:val="24"/>
          <w:szCs w:val="24"/>
        </w:rPr>
      </w:pPr>
      <w:r w:rsidRPr="00A44F14">
        <w:rPr>
          <w:rFonts w:ascii="Times New Roman" w:hAnsi="Times New Roman" w:cs="Times New Roman"/>
          <w:sz w:val="24"/>
          <w:szCs w:val="24"/>
        </w:rPr>
        <w:t xml:space="preserve">ХВ – потребление холодной воды в календарном году t, куб. м; </w:t>
      </w:r>
    </w:p>
    <w:p w14:paraId="3CD2C5BC" w14:textId="77777777" w:rsidR="003A474C" w:rsidRPr="00A44F14" w:rsidRDefault="003A474C" w:rsidP="00A44F14">
      <w:pPr>
        <w:spacing w:after="0" w:line="360" w:lineRule="auto"/>
        <w:ind w:firstLine="567"/>
        <w:jc w:val="both"/>
        <w:rPr>
          <w:rFonts w:ascii="Times New Roman" w:hAnsi="Times New Roman" w:cs="Times New Roman"/>
          <w:sz w:val="24"/>
          <w:szCs w:val="24"/>
        </w:rPr>
      </w:pPr>
      <w:r w:rsidRPr="00A44F14">
        <w:rPr>
          <w:rFonts w:ascii="Times New Roman" w:hAnsi="Times New Roman" w:cs="Times New Roman"/>
          <w:sz w:val="24"/>
          <w:szCs w:val="24"/>
        </w:rPr>
        <w:t>П – фактическая численность пользователей (работников и посетителей) здания в среднем за сутки в течение календарного года t, чел.</w:t>
      </w:r>
    </w:p>
    <w:p w14:paraId="7CF88F0A" w14:textId="77777777" w:rsidR="003A474C" w:rsidRPr="00A44F14" w:rsidRDefault="003A474C" w:rsidP="00A44F14">
      <w:pPr>
        <w:spacing w:after="0" w:line="360" w:lineRule="auto"/>
        <w:ind w:firstLine="567"/>
        <w:jc w:val="both"/>
        <w:rPr>
          <w:rFonts w:ascii="Times New Roman" w:hAnsi="Times New Roman" w:cs="Times New Roman"/>
          <w:sz w:val="24"/>
          <w:szCs w:val="24"/>
        </w:rPr>
      </w:pPr>
    </w:p>
    <w:p w14:paraId="6694795A" w14:textId="77777777" w:rsidR="003A474C" w:rsidRPr="00A44F14" w:rsidRDefault="003A474C" w:rsidP="00A44F14">
      <w:pPr>
        <w:spacing w:after="0" w:line="360" w:lineRule="auto"/>
        <w:ind w:firstLine="567"/>
        <w:jc w:val="both"/>
        <w:rPr>
          <w:rFonts w:ascii="Times New Roman" w:hAnsi="Times New Roman" w:cs="Times New Roman"/>
          <w:b/>
          <w:sz w:val="24"/>
          <w:szCs w:val="24"/>
        </w:rPr>
      </w:pPr>
      <w:r w:rsidRPr="00A44F14">
        <w:rPr>
          <w:rFonts w:ascii="Times New Roman" w:hAnsi="Times New Roman" w:cs="Times New Roman"/>
          <w:b/>
          <w:sz w:val="24"/>
          <w:szCs w:val="24"/>
        </w:rPr>
        <w:t xml:space="preserve">Удельный годовой расход электрической энергии </w:t>
      </w:r>
    </w:p>
    <w:p w14:paraId="6900624F" w14:textId="77777777" w:rsidR="003A474C" w:rsidRPr="00A44F14" w:rsidRDefault="003A474C" w:rsidP="00A44F14">
      <w:pPr>
        <w:spacing w:after="0" w:line="360" w:lineRule="auto"/>
        <w:ind w:firstLine="567"/>
        <w:jc w:val="both"/>
        <w:rPr>
          <w:rFonts w:ascii="Times New Roman" w:hAnsi="Times New Roman" w:cs="Times New Roman"/>
          <w:sz w:val="24"/>
          <w:szCs w:val="24"/>
        </w:rPr>
      </w:pPr>
      <w:r w:rsidRPr="00A44F14">
        <w:rPr>
          <w:rFonts w:ascii="Times New Roman" w:hAnsi="Times New Roman" w:cs="Times New Roman"/>
          <w:sz w:val="24"/>
          <w:szCs w:val="24"/>
        </w:rPr>
        <w:t>Удельный годовой расход электрической энергии (p) рекомендуется определять по формуле:</w:t>
      </w:r>
    </w:p>
    <w:p w14:paraId="4EC87120" w14:textId="77777777" w:rsidR="003A474C" w:rsidRPr="00A44F14" w:rsidRDefault="003A474C" w:rsidP="00A44F14">
      <w:pPr>
        <w:spacing w:after="0" w:line="360" w:lineRule="auto"/>
        <w:ind w:firstLine="567"/>
        <w:jc w:val="both"/>
        <w:rPr>
          <w:rFonts w:ascii="Times New Roman" w:hAnsi="Times New Roman" w:cs="Times New Roman"/>
          <w:sz w:val="24"/>
          <w:szCs w:val="24"/>
        </w:rPr>
      </w:pPr>
      <m:oMathPara>
        <m:oMath>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ЭЭ</m:t>
              </m:r>
            </m:num>
            <m:den>
              <m:r>
                <w:rPr>
                  <w:rFonts w:ascii="Cambria Math" w:hAnsi="Cambria Math" w:cs="Times New Roman"/>
                  <w:sz w:val="24"/>
                  <w:szCs w:val="24"/>
                </w:rPr>
                <m:t>S</m:t>
              </m:r>
            </m:den>
          </m:f>
          <m:r>
            <w:rPr>
              <w:rFonts w:ascii="Cambria Math" w:hAnsi="Cambria Math" w:cs="Times New Roman"/>
              <w:sz w:val="24"/>
              <w:szCs w:val="24"/>
            </w:rPr>
            <m:t>, (к</m:t>
          </m:r>
          <m:r>
            <m:rPr>
              <m:sty m:val="p"/>
            </m:rPr>
            <w:rPr>
              <w:rFonts w:ascii="Cambria Math" w:hAnsi="Cambria Math" w:cs="Times New Roman"/>
              <w:sz w:val="24"/>
              <w:szCs w:val="24"/>
            </w:rPr>
            <m:t>Вт·ч/(кв. м</m:t>
          </m:r>
          <m:r>
            <w:rPr>
              <w:rFonts w:ascii="Cambria Math" w:hAnsi="Cambria Math" w:cs="Times New Roman"/>
              <w:sz w:val="24"/>
              <w:szCs w:val="24"/>
            </w:rPr>
            <m:t>)</m:t>
          </m:r>
        </m:oMath>
      </m:oMathPara>
    </w:p>
    <w:p w14:paraId="7AA8BF33" w14:textId="77777777" w:rsidR="003A474C" w:rsidRPr="00A44F14" w:rsidRDefault="003A474C" w:rsidP="00A44F14">
      <w:pPr>
        <w:spacing w:after="0" w:line="360" w:lineRule="auto"/>
        <w:ind w:firstLine="567"/>
        <w:jc w:val="both"/>
        <w:rPr>
          <w:rFonts w:ascii="Times New Roman" w:hAnsi="Times New Roman" w:cs="Times New Roman"/>
          <w:sz w:val="24"/>
          <w:szCs w:val="24"/>
        </w:rPr>
      </w:pPr>
      <w:r w:rsidRPr="00A44F14">
        <w:rPr>
          <w:rFonts w:ascii="Times New Roman" w:hAnsi="Times New Roman" w:cs="Times New Roman"/>
          <w:sz w:val="24"/>
          <w:szCs w:val="24"/>
        </w:rPr>
        <w:t>где:</w:t>
      </w:r>
    </w:p>
    <w:p w14:paraId="36BBFAEB" w14:textId="77777777" w:rsidR="003A474C" w:rsidRPr="00A44F14" w:rsidRDefault="003A474C" w:rsidP="00A44F14">
      <w:pPr>
        <w:spacing w:after="0" w:line="360" w:lineRule="auto"/>
        <w:ind w:firstLine="567"/>
        <w:jc w:val="both"/>
        <w:rPr>
          <w:rFonts w:ascii="Times New Roman" w:hAnsi="Times New Roman" w:cs="Times New Roman"/>
          <w:sz w:val="24"/>
          <w:szCs w:val="24"/>
        </w:rPr>
      </w:pPr>
      <w:r w:rsidRPr="00A44F14">
        <w:rPr>
          <w:rFonts w:ascii="Times New Roman" w:hAnsi="Times New Roman" w:cs="Times New Roman"/>
          <w:sz w:val="24"/>
          <w:szCs w:val="24"/>
        </w:rPr>
        <w:t>ЭЭ – потребление электрической энергии в календарном году t, кВт·ч;</w:t>
      </w:r>
    </w:p>
    <w:p w14:paraId="6495D8B8" w14:textId="77777777" w:rsidR="003A474C" w:rsidRPr="00A44F14" w:rsidRDefault="003A474C" w:rsidP="00A44F14">
      <w:pPr>
        <w:spacing w:after="0" w:line="360" w:lineRule="auto"/>
        <w:ind w:firstLine="567"/>
        <w:jc w:val="both"/>
        <w:rPr>
          <w:rFonts w:ascii="Times New Roman" w:hAnsi="Times New Roman" w:cs="Times New Roman"/>
          <w:sz w:val="24"/>
          <w:szCs w:val="24"/>
        </w:rPr>
      </w:pPr>
      <w:r w:rsidRPr="00A44F14">
        <w:rPr>
          <w:rFonts w:ascii="Times New Roman" w:hAnsi="Times New Roman" w:cs="Times New Roman"/>
          <w:sz w:val="24"/>
          <w:szCs w:val="24"/>
        </w:rPr>
        <w:t>S – среднегодовая полезная площадь здания, строения, сооружения в календарном году t, кв. м.</w:t>
      </w:r>
    </w:p>
    <w:p w14:paraId="63A7F265" w14:textId="77777777" w:rsidR="003A474C" w:rsidRPr="00A44F14" w:rsidRDefault="003A474C" w:rsidP="00A44F14">
      <w:pPr>
        <w:spacing w:after="0" w:line="360" w:lineRule="auto"/>
        <w:ind w:firstLine="567"/>
        <w:jc w:val="both"/>
        <w:rPr>
          <w:rFonts w:ascii="Times New Roman" w:hAnsi="Times New Roman" w:cs="Times New Roman"/>
          <w:sz w:val="24"/>
          <w:szCs w:val="24"/>
        </w:rPr>
      </w:pPr>
    </w:p>
    <w:p w14:paraId="3D0AE794" w14:textId="77777777" w:rsidR="00114401" w:rsidRPr="009A1BE1" w:rsidRDefault="00521A65" w:rsidP="00E3572A">
      <w:pPr>
        <w:spacing w:after="0" w:line="360" w:lineRule="auto"/>
        <w:ind w:firstLine="567"/>
        <w:jc w:val="both"/>
        <w:rPr>
          <w:rFonts w:ascii="Times New Roman" w:hAnsi="Times New Roman" w:cs="Times New Roman"/>
          <w:b/>
          <w:sz w:val="24"/>
          <w:szCs w:val="18"/>
        </w:rPr>
      </w:pPr>
      <w:r w:rsidRPr="00A44F14">
        <w:rPr>
          <w:rFonts w:ascii="Times New Roman" w:hAnsi="Times New Roman" w:cs="Times New Roman"/>
          <w:sz w:val="24"/>
          <w:szCs w:val="24"/>
        </w:rPr>
        <w:t>Результаты расчетов сведены в таблицу «</w:t>
      </w:r>
      <w:r w:rsidR="00B45D7E">
        <w:rPr>
          <w:rFonts w:ascii="Times New Roman" w:hAnsi="Times New Roman" w:cs="Times New Roman"/>
          <w:sz w:val="24"/>
          <w:szCs w:val="24"/>
        </w:rPr>
        <w:t>Ц</w:t>
      </w:r>
      <w:r w:rsidR="00B45D7E" w:rsidRPr="00A44F14">
        <w:rPr>
          <w:rFonts w:ascii="Times New Roman" w:hAnsi="Times New Roman" w:cs="Times New Roman"/>
          <w:sz w:val="24"/>
          <w:szCs w:val="24"/>
        </w:rPr>
        <w:t>елевые и прочие показатели программы энергосбережения и повышения энергетической эффективно</w:t>
      </w:r>
      <w:r w:rsidR="00B45D7E">
        <w:rPr>
          <w:rFonts w:ascii="Times New Roman" w:hAnsi="Times New Roman" w:cs="Times New Roman"/>
          <w:sz w:val="24"/>
          <w:szCs w:val="24"/>
        </w:rPr>
        <w:t>сти</w:t>
      </w:r>
      <w:r w:rsidR="00E3572A">
        <w:rPr>
          <w:rFonts w:ascii="Times New Roman" w:hAnsi="Times New Roman" w:cs="Times New Roman"/>
          <w:sz w:val="24"/>
          <w:szCs w:val="24"/>
        </w:rPr>
        <w:t>».</w:t>
      </w:r>
    </w:p>
    <w:p w14:paraId="6662FF44" w14:textId="77777777" w:rsidR="006352A8" w:rsidRDefault="006352A8" w:rsidP="003A474C">
      <w:pPr>
        <w:pStyle w:val="ConsPlusNormal"/>
        <w:tabs>
          <w:tab w:val="left" w:pos="11340"/>
        </w:tabs>
        <w:spacing w:line="360" w:lineRule="auto"/>
        <w:rPr>
          <w:rFonts w:ascii="Times New Roman" w:hAnsi="Times New Roman" w:cs="Times New Roman"/>
          <w:b/>
          <w:szCs w:val="22"/>
        </w:rPr>
        <w:sectPr w:rsidR="006352A8" w:rsidSect="00CF7B94">
          <w:headerReference w:type="default" r:id="rId10"/>
          <w:footerReference w:type="default" r:id="rId11"/>
          <w:type w:val="continuous"/>
          <w:pgSz w:w="11906" w:h="16838"/>
          <w:pgMar w:top="851" w:right="851" w:bottom="851" w:left="1134" w:header="709" w:footer="709" w:gutter="0"/>
          <w:cols w:space="708"/>
          <w:titlePg/>
          <w:docGrid w:linePitch="360"/>
        </w:sectPr>
      </w:pPr>
    </w:p>
    <w:p w14:paraId="7EE7C01F" w14:textId="77777777" w:rsidR="003B5C46" w:rsidRPr="003B5C46" w:rsidRDefault="003B5C46" w:rsidP="003B5C46">
      <w:pPr>
        <w:spacing w:after="0" w:line="240" w:lineRule="auto"/>
        <w:jc w:val="right"/>
        <w:rPr>
          <w:rFonts w:ascii="Times New Roman" w:hAnsi="Times New Roman" w:cs="Times New Roman"/>
          <w:bCs/>
          <w:snapToGrid w:val="0"/>
          <w:sz w:val="16"/>
          <w:szCs w:val="16"/>
        </w:rPr>
      </w:pPr>
      <w:bookmarkStart w:id="7" w:name="P883"/>
      <w:bookmarkEnd w:id="7"/>
      <w:r w:rsidRPr="003B5C46">
        <w:rPr>
          <w:rFonts w:ascii="Times New Roman" w:hAnsi="Times New Roman" w:cs="Times New Roman"/>
          <w:bCs/>
          <w:snapToGrid w:val="0"/>
          <w:sz w:val="16"/>
          <w:szCs w:val="16"/>
        </w:rPr>
        <w:lastRenderedPageBreak/>
        <w:t xml:space="preserve">Приложение N </w:t>
      </w:r>
      <w:r>
        <w:rPr>
          <w:rFonts w:ascii="Times New Roman" w:hAnsi="Times New Roman" w:cs="Times New Roman"/>
          <w:bCs/>
          <w:snapToGrid w:val="0"/>
          <w:sz w:val="16"/>
          <w:szCs w:val="16"/>
        </w:rPr>
        <w:t>2</w:t>
      </w:r>
    </w:p>
    <w:p w14:paraId="1BC25F19" w14:textId="77777777" w:rsidR="003B5C46" w:rsidRPr="003B5C46" w:rsidRDefault="003B5C46" w:rsidP="003B5C46">
      <w:pPr>
        <w:spacing w:after="0" w:line="240" w:lineRule="auto"/>
        <w:jc w:val="right"/>
        <w:rPr>
          <w:rFonts w:ascii="Times New Roman" w:hAnsi="Times New Roman" w:cs="Times New Roman"/>
          <w:bCs/>
          <w:snapToGrid w:val="0"/>
          <w:sz w:val="16"/>
          <w:szCs w:val="16"/>
        </w:rPr>
      </w:pPr>
      <w:r w:rsidRPr="003B5C46">
        <w:rPr>
          <w:rFonts w:ascii="Times New Roman" w:hAnsi="Times New Roman" w:cs="Times New Roman"/>
          <w:bCs/>
          <w:snapToGrid w:val="0"/>
          <w:sz w:val="16"/>
          <w:szCs w:val="16"/>
        </w:rPr>
        <w:t>к Требованиям к форме программы</w:t>
      </w:r>
    </w:p>
    <w:p w14:paraId="0AC7030C" w14:textId="77777777" w:rsidR="003B5C46" w:rsidRPr="003B5C46" w:rsidRDefault="003B5C46" w:rsidP="003B5C46">
      <w:pPr>
        <w:spacing w:after="0" w:line="240" w:lineRule="auto"/>
        <w:jc w:val="right"/>
        <w:rPr>
          <w:rFonts w:ascii="Times New Roman" w:hAnsi="Times New Roman" w:cs="Times New Roman"/>
          <w:bCs/>
          <w:snapToGrid w:val="0"/>
          <w:sz w:val="16"/>
          <w:szCs w:val="16"/>
        </w:rPr>
      </w:pPr>
      <w:r w:rsidRPr="003B5C46">
        <w:rPr>
          <w:rFonts w:ascii="Times New Roman" w:hAnsi="Times New Roman" w:cs="Times New Roman"/>
          <w:bCs/>
          <w:snapToGrid w:val="0"/>
          <w:sz w:val="16"/>
          <w:szCs w:val="16"/>
        </w:rPr>
        <w:t>в области энергосбережения и повышения</w:t>
      </w:r>
    </w:p>
    <w:p w14:paraId="0FCCA958" w14:textId="041A7AB1" w:rsidR="003B5C46" w:rsidRPr="003B5C46" w:rsidRDefault="007C035F" w:rsidP="007C035F">
      <w:pPr>
        <w:tabs>
          <w:tab w:val="left" w:pos="6826"/>
          <w:tab w:val="right" w:pos="15398"/>
        </w:tabs>
        <w:spacing w:after="0" w:line="240" w:lineRule="auto"/>
        <w:rPr>
          <w:rFonts w:ascii="Times New Roman" w:hAnsi="Times New Roman" w:cs="Times New Roman"/>
          <w:bCs/>
          <w:snapToGrid w:val="0"/>
          <w:sz w:val="16"/>
          <w:szCs w:val="16"/>
        </w:rPr>
      </w:pPr>
      <w:r>
        <w:rPr>
          <w:rFonts w:ascii="Times New Roman" w:hAnsi="Times New Roman" w:cs="Times New Roman"/>
          <w:bCs/>
          <w:snapToGrid w:val="0"/>
          <w:sz w:val="16"/>
          <w:szCs w:val="16"/>
        </w:rPr>
        <w:tab/>
      </w:r>
      <w:r>
        <w:rPr>
          <w:rFonts w:ascii="Times New Roman" w:hAnsi="Times New Roman" w:cs="Times New Roman"/>
          <w:bCs/>
          <w:snapToGrid w:val="0"/>
          <w:sz w:val="16"/>
          <w:szCs w:val="16"/>
        </w:rPr>
        <w:tab/>
      </w:r>
      <w:r w:rsidR="003B5C46" w:rsidRPr="003B5C46">
        <w:rPr>
          <w:rFonts w:ascii="Times New Roman" w:hAnsi="Times New Roman" w:cs="Times New Roman"/>
          <w:bCs/>
          <w:snapToGrid w:val="0"/>
          <w:sz w:val="16"/>
          <w:szCs w:val="16"/>
        </w:rPr>
        <w:t>энергетической эффективности организаций</w:t>
      </w:r>
    </w:p>
    <w:p w14:paraId="39896179" w14:textId="77777777" w:rsidR="003B5C46" w:rsidRPr="003B5C46" w:rsidRDefault="003B5C46" w:rsidP="003B5C46">
      <w:pPr>
        <w:spacing w:after="0" w:line="240" w:lineRule="auto"/>
        <w:jc w:val="right"/>
        <w:rPr>
          <w:rFonts w:ascii="Times New Roman" w:hAnsi="Times New Roman" w:cs="Times New Roman"/>
          <w:bCs/>
          <w:snapToGrid w:val="0"/>
          <w:sz w:val="16"/>
          <w:szCs w:val="16"/>
        </w:rPr>
      </w:pPr>
      <w:r w:rsidRPr="003B5C46">
        <w:rPr>
          <w:rFonts w:ascii="Times New Roman" w:hAnsi="Times New Roman" w:cs="Times New Roman"/>
          <w:bCs/>
          <w:snapToGrid w:val="0"/>
          <w:sz w:val="16"/>
          <w:szCs w:val="16"/>
        </w:rPr>
        <w:t>с участием государства и муниципального</w:t>
      </w:r>
    </w:p>
    <w:p w14:paraId="666D23E4" w14:textId="77777777" w:rsidR="003B5C46" w:rsidRPr="003B5C46" w:rsidRDefault="003B5C46" w:rsidP="003B5C46">
      <w:pPr>
        <w:spacing w:after="0" w:line="240" w:lineRule="auto"/>
        <w:jc w:val="right"/>
        <w:rPr>
          <w:rFonts w:ascii="Times New Roman" w:hAnsi="Times New Roman" w:cs="Times New Roman"/>
          <w:bCs/>
          <w:snapToGrid w:val="0"/>
          <w:sz w:val="16"/>
          <w:szCs w:val="16"/>
        </w:rPr>
      </w:pPr>
      <w:r w:rsidRPr="003B5C46">
        <w:rPr>
          <w:rFonts w:ascii="Times New Roman" w:hAnsi="Times New Roman" w:cs="Times New Roman"/>
          <w:bCs/>
          <w:snapToGrid w:val="0"/>
          <w:sz w:val="16"/>
          <w:szCs w:val="16"/>
        </w:rPr>
        <w:t>образования и отчетности о ходе</w:t>
      </w:r>
    </w:p>
    <w:p w14:paraId="0406BFDE" w14:textId="77777777" w:rsidR="003B5C46" w:rsidRPr="003B5C46" w:rsidRDefault="003B5C46" w:rsidP="003B5C46">
      <w:pPr>
        <w:spacing w:after="0" w:line="240" w:lineRule="auto"/>
        <w:jc w:val="right"/>
        <w:rPr>
          <w:rFonts w:ascii="Times New Roman" w:hAnsi="Times New Roman" w:cs="Times New Roman"/>
          <w:bCs/>
          <w:snapToGrid w:val="0"/>
          <w:sz w:val="16"/>
          <w:szCs w:val="16"/>
        </w:rPr>
      </w:pPr>
      <w:r w:rsidRPr="003B5C46">
        <w:rPr>
          <w:rFonts w:ascii="Times New Roman" w:hAnsi="Times New Roman" w:cs="Times New Roman"/>
          <w:bCs/>
          <w:snapToGrid w:val="0"/>
          <w:sz w:val="16"/>
          <w:szCs w:val="16"/>
        </w:rPr>
        <w:t xml:space="preserve">ее реализации (Приказ Минэнерго России </w:t>
      </w:r>
    </w:p>
    <w:p w14:paraId="11FB598E" w14:textId="77777777" w:rsidR="007E307F" w:rsidRPr="00BE3E9F" w:rsidRDefault="003B5C46" w:rsidP="00BE3E9F">
      <w:pPr>
        <w:jc w:val="right"/>
        <w:rPr>
          <w:rFonts w:ascii="Times New Roman" w:hAnsi="Times New Roman" w:cs="Times New Roman"/>
          <w:bCs/>
          <w:snapToGrid w:val="0"/>
          <w:sz w:val="16"/>
          <w:szCs w:val="16"/>
        </w:rPr>
      </w:pPr>
      <w:r w:rsidRPr="00BE3E9F">
        <w:rPr>
          <w:rFonts w:ascii="Times New Roman" w:hAnsi="Times New Roman" w:cs="Times New Roman"/>
          <w:bCs/>
          <w:snapToGrid w:val="0"/>
          <w:sz w:val="16"/>
          <w:szCs w:val="16"/>
        </w:rPr>
        <w:t>№ 398 от 30.06.2014)</w:t>
      </w:r>
    </w:p>
    <w:p w14:paraId="72A74F03" w14:textId="77777777" w:rsidR="008126A2" w:rsidRPr="00BE4948" w:rsidRDefault="003B5C46" w:rsidP="00983ED4">
      <w:pPr>
        <w:pStyle w:val="ConsPlusNormal"/>
        <w:jc w:val="center"/>
        <w:outlineLvl w:val="0"/>
        <w:rPr>
          <w:rFonts w:ascii="Times New Roman" w:hAnsi="Times New Roman" w:cs="Times New Roman"/>
          <w:b/>
          <w:sz w:val="24"/>
          <w:szCs w:val="24"/>
        </w:rPr>
      </w:pPr>
      <w:bookmarkStart w:id="8" w:name="_Toc97411343"/>
      <w:r w:rsidRPr="003B5C46">
        <w:rPr>
          <w:rFonts w:ascii="Times New Roman" w:hAnsi="Times New Roman" w:cs="Times New Roman"/>
          <w:b/>
          <w:sz w:val="24"/>
          <w:szCs w:val="24"/>
        </w:rPr>
        <w:t>Сведения о целевых показателях программы энергосбережения и повышения энергетической эффективности</w:t>
      </w:r>
      <w:bookmarkEnd w:id="8"/>
    </w:p>
    <w:p w14:paraId="178F094C" w14:textId="77777777" w:rsidR="007E307F" w:rsidRDefault="007E307F" w:rsidP="00983ED4">
      <w:pPr>
        <w:pStyle w:val="ConsPlusNormal"/>
        <w:jc w:val="center"/>
        <w:outlineLvl w:val="0"/>
        <w:rPr>
          <w:rFonts w:ascii="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1"/>
        <w:gridCol w:w="4973"/>
        <w:gridCol w:w="2015"/>
        <w:gridCol w:w="2015"/>
        <w:gridCol w:w="2015"/>
        <w:gridCol w:w="2015"/>
        <w:gridCol w:w="2018"/>
      </w:tblGrid>
      <w:tr w:rsidR="00B11A97" w:rsidRPr="004B1C88" w14:paraId="254D0D78" w14:textId="77777777" w:rsidTr="00EC4D26">
        <w:trPr>
          <w:trHeight w:val="283"/>
          <w:tblHeader/>
          <w:jc w:val="center"/>
        </w:trPr>
        <w:tc>
          <w:tcPr>
            <w:tcW w:w="152" w:type="pct"/>
            <w:vMerge w:val="restart"/>
            <w:vAlign w:val="center"/>
          </w:tcPr>
          <w:p w14:paraId="65646EF7" w14:textId="77777777" w:rsidR="00B11A97" w:rsidRPr="004B1C88" w:rsidRDefault="00B11A97" w:rsidP="00D34EC2">
            <w:pPr>
              <w:pStyle w:val="ConsPlusNormal"/>
              <w:jc w:val="center"/>
              <w:rPr>
                <w:rFonts w:ascii="Times New Roman" w:hAnsi="Times New Roman" w:cs="Times New Roman"/>
                <w:b/>
                <w:sz w:val="20"/>
              </w:rPr>
            </w:pPr>
            <w:r w:rsidRPr="004B1C88">
              <w:rPr>
                <w:rFonts w:ascii="Times New Roman" w:hAnsi="Times New Roman" w:cs="Times New Roman"/>
                <w:b/>
                <w:sz w:val="20"/>
              </w:rPr>
              <w:t>N п/п</w:t>
            </w:r>
          </w:p>
        </w:tc>
        <w:tc>
          <w:tcPr>
            <w:tcW w:w="1602" w:type="pct"/>
            <w:vMerge w:val="restart"/>
            <w:vAlign w:val="center"/>
          </w:tcPr>
          <w:p w14:paraId="5901E913" w14:textId="77777777" w:rsidR="00B11A97" w:rsidRPr="004B1C88" w:rsidRDefault="00B11A97" w:rsidP="00D34EC2">
            <w:pPr>
              <w:pStyle w:val="ConsPlusNormal"/>
              <w:jc w:val="center"/>
              <w:rPr>
                <w:rFonts w:ascii="Times New Roman" w:hAnsi="Times New Roman" w:cs="Times New Roman"/>
                <w:b/>
                <w:sz w:val="20"/>
              </w:rPr>
            </w:pPr>
            <w:r w:rsidRPr="004B1C88">
              <w:rPr>
                <w:rFonts w:ascii="Times New Roman" w:hAnsi="Times New Roman" w:cs="Times New Roman"/>
                <w:b/>
                <w:sz w:val="20"/>
              </w:rPr>
              <w:t>Наименование показателя программы</w:t>
            </w:r>
          </w:p>
        </w:tc>
        <w:tc>
          <w:tcPr>
            <w:tcW w:w="649" w:type="pct"/>
            <w:vMerge w:val="restart"/>
            <w:tcBorders>
              <w:right w:val="single" w:sz="4" w:space="0" w:color="auto"/>
            </w:tcBorders>
            <w:vAlign w:val="center"/>
          </w:tcPr>
          <w:p w14:paraId="39575498" w14:textId="0A3FDEAF" w:rsidR="00B11A97" w:rsidRPr="004B1C88" w:rsidRDefault="00B11A97" w:rsidP="00D34EC2">
            <w:pPr>
              <w:pStyle w:val="ConsPlusNormal"/>
              <w:jc w:val="center"/>
              <w:rPr>
                <w:rFonts w:ascii="Times New Roman" w:hAnsi="Times New Roman" w:cs="Times New Roman"/>
                <w:b/>
                <w:sz w:val="20"/>
              </w:rPr>
            </w:pPr>
            <w:r w:rsidRPr="004B1C88">
              <w:rPr>
                <w:rFonts w:ascii="Times New Roman" w:hAnsi="Times New Roman" w:cs="Times New Roman"/>
                <w:b/>
                <w:sz w:val="20"/>
              </w:rPr>
              <w:t>Ед. изм.</w:t>
            </w:r>
            <w:r w:rsidR="007C035F" w:rsidRPr="004B1C88">
              <w:rPr>
                <w:rFonts w:ascii="Times New Roman" w:hAnsi="Times New Roman" w:cs="Times New Roman"/>
                <w:b/>
                <w:sz w:val="20"/>
              </w:rPr>
              <w:t>бл</w:t>
            </w:r>
          </w:p>
        </w:tc>
        <w:tc>
          <w:tcPr>
            <w:tcW w:w="649" w:type="pct"/>
            <w:vMerge w:val="restart"/>
            <w:vAlign w:val="center"/>
          </w:tcPr>
          <w:p w14:paraId="66552B20" w14:textId="77777777" w:rsidR="00B11A97" w:rsidRPr="004B1C88" w:rsidRDefault="00B11A97" w:rsidP="00B11A97">
            <w:pPr>
              <w:pStyle w:val="ConsPlusNormal"/>
              <w:jc w:val="center"/>
              <w:rPr>
                <w:rFonts w:ascii="Times New Roman" w:hAnsi="Times New Roman" w:cs="Times New Roman"/>
                <w:b/>
                <w:sz w:val="20"/>
              </w:rPr>
            </w:pPr>
            <w:r w:rsidRPr="004B1C88">
              <w:rPr>
                <w:rFonts w:ascii="Times New Roman" w:hAnsi="Times New Roman" w:cs="Times New Roman"/>
                <w:b/>
                <w:sz w:val="20"/>
              </w:rPr>
              <w:t>Базовый год</w:t>
            </w:r>
          </w:p>
          <w:p w14:paraId="6C6457A5" w14:textId="5DCD6B7D" w:rsidR="00B11A97" w:rsidRPr="004B1C88" w:rsidRDefault="00335EA6" w:rsidP="00335EA6">
            <w:pPr>
              <w:pStyle w:val="ConsPlusNormal"/>
              <w:jc w:val="center"/>
              <w:rPr>
                <w:rFonts w:ascii="Times New Roman" w:hAnsi="Times New Roman" w:cs="Times New Roman"/>
                <w:b/>
                <w:sz w:val="20"/>
              </w:rPr>
            </w:pPr>
            <w:r w:rsidRPr="004B1C88">
              <w:rPr>
                <w:rFonts w:ascii="Times New Roman" w:hAnsi="Times New Roman" w:cs="Times New Roman"/>
                <w:b/>
                <w:sz w:val="20"/>
              </w:rPr>
              <w:t>202</w:t>
            </w:r>
            <w:r w:rsidR="00A96D11">
              <w:rPr>
                <w:rFonts w:ascii="Times New Roman" w:hAnsi="Times New Roman" w:cs="Times New Roman"/>
                <w:b/>
                <w:sz w:val="20"/>
              </w:rPr>
              <w:t>1</w:t>
            </w:r>
            <w:r w:rsidR="00B11A97" w:rsidRPr="004B1C88">
              <w:rPr>
                <w:rFonts w:ascii="Times New Roman" w:hAnsi="Times New Roman" w:cs="Times New Roman"/>
                <w:b/>
                <w:sz w:val="20"/>
              </w:rPr>
              <w:t xml:space="preserve"> г.</w:t>
            </w:r>
          </w:p>
        </w:tc>
        <w:tc>
          <w:tcPr>
            <w:tcW w:w="1948" w:type="pct"/>
            <w:gridSpan w:val="3"/>
          </w:tcPr>
          <w:p w14:paraId="608339CB" w14:textId="77777777" w:rsidR="00B11A97" w:rsidRPr="004B1C88" w:rsidRDefault="00B11A97" w:rsidP="00D34EC2">
            <w:pPr>
              <w:pStyle w:val="ConsPlusNormal"/>
              <w:jc w:val="center"/>
              <w:rPr>
                <w:rFonts w:ascii="Times New Roman" w:hAnsi="Times New Roman" w:cs="Times New Roman"/>
                <w:b/>
                <w:sz w:val="20"/>
              </w:rPr>
            </w:pPr>
            <w:r w:rsidRPr="004B1C88">
              <w:rPr>
                <w:rFonts w:ascii="Times New Roman" w:hAnsi="Times New Roman" w:cs="Times New Roman"/>
                <w:b/>
                <w:sz w:val="20"/>
              </w:rPr>
              <w:t>Плановые значения целевых показателей программы</w:t>
            </w:r>
          </w:p>
        </w:tc>
      </w:tr>
      <w:tr w:rsidR="00FE749C" w:rsidRPr="004B1C88" w14:paraId="1A7B21D1" w14:textId="77777777" w:rsidTr="00EC4D26">
        <w:trPr>
          <w:trHeight w:val="283"/>
          <w:tblHeader/>
          <w:jc w:val="center"/>
        </w:trPr>
        <w:tc>
          <w:tcPr>
            <w:tcW w:w="152" w:type="pct"/>
            <w:vMerge/>
            <w:vAlign w:val="center"/>
          </w:tcPr>
          <w:p w14:paraId="180A7D94" w14:textId="77777777" w:rsidR="00FE749C" w:rsidRPr="004B1C88" w:rsidRDefault="00FE749C" w:rsidP="00FE749C">
            <w:pPr>
              <w:spacing w:after="0" w:line="240" w:lineRule="auto"/>
              <w:jc w:val="center"/>
              <w:rPr>
                <w:rFonts w:ascii="Times New Roman" w:hAnsi="Times New Roman" w:cs="Times New Roman"/>
                <w:b/>
                <w:sz w:val="20"/>
                <w:szCs w:val="20"/>
              </w:rPr>
            </w:pPr>
          </w:p>
        </w:tc>
        <w:tc>
          <w:tcPr>
            <w:tcW w:w="1602" w:type="pct"/>
            <w:vMerge/>
            <w:vAlign w:val="center"/>
          </w:tcPr>
          <w:p w14:paraId="65804718" w14:textId="77777777" w:rsidR="00FE749C" w:rsidRPr="004B1C88" w:rsidRDefault="00FE749C" w:rsidP="00FE749C">
            <w:pPr>
              <w:spacing w:after="0" w:line="240" w:lineRule="auto"/>
              <w:jc w:val="center"/>
              <w:rPr>
                <w:rFonts w:ascii="Times New Roman" w:hAnsi="Times New Roman" w:cs="Times New Roman"/>
                <w:b/>
                <w:sz w:val="20"/>
                <w:szCs w:val="20"/>
              </w:rPr>
            </w:pPr>
          </w:p>
        </w:tc>
        <w:tc>
          <w:tcPr>
            <w:tcW w:w="649" w:type="pct"/>
            <w:vMerge/>
            <w:tcBorders>
              <w:right w:val="single" w:sz="4" w:space="0" w:color="auto"/>
            </w:tcBorders>
            <w:vAlign w:val="center"/>
          </w:tcPr>
          <w:p w14:paraId="053443A2" w14:textId="77777777" w:rsidR="00FE749C" w:rsidRPr="004B1C88" w:rsidRDefault="00FE749C" w:rsidP="00FE749C">
            <w:pPr>
              <w:spacing w:after="0" w:line="240" w:lineRule="auto"/>
              <w:jc w:val="center"/>
              <w:rPr>
                <w:rFonts w:ascii="Times New Roman" w:hAnsi="Times New Roman" w:cs="Times New Roman"/>
                <w:b/>
                <w:sz w:val="20"/>
                <w:szCs w:val="20"/>
              </w:rPr>
            </w:pPr>
          </w:p>
        </w:tc>
        <w:tc>
          <w:tcPr>
            <w:tcW w:w="649" w:type="pct"/>
            <w:vMerge/>
          </w:tcPr>
          <w:p w14:paraId="41133E25" w14:textId="77777777" w:rsidR="00FE749C" w:rsidRPr="004B1C88" w:rsidRDefault="00FE749C" w:rsidP="00FE749C">
            <w:pPr>
              <w:pStyle w:val="ConsPlusNormal"/>
              <w:jc w:val="center"/>
              <w:rPr>
                <w:rFonts w:ascii="Times New Roman" w:hAnsi="Times New Roman" w:cs="Times New Roman"/>
                <w:b/>
                <w:sz w:val="20"/>
              </w:rPr>
            </w:pPr>
          </w:p>
        </w:tc>
        <w:tc>
          <w:tcPr>
            <w:tcW w:w="649" w:type="pct"/>
            <w:tcBorders>
              <w:left w:val="single" w:sz="4" w:space="0" w:color="auto"/>
            </w:tcBorders>
            <w:vAlign w:val="center"/>
          </w:tcPr>
          <w:p w14:paraId="1A43F64C" w14:textId="79832928" w:rsidR="00FE749C" w:rsidRPr="004B1C88" w:rsidRDefault="00FE749C" w:rsidP="00335EA6">
            <w:pPr>
              <w:pStyle w:val="ConsPlusNormal"/>
              <w:jc w:val="center"/>
              <w:rPr>
                <w:rFonts w:ascii="Times New Roman" w:hAnsi="Times New Roman" w:cs="Times New Roman"/>
                <w:b/>
                <w:sz w:val="20"/>
              </w:rPr>
            </w:pPr>
            <w:r w:rsidRPr="004B1C88">
              <w:rPr>
                <w:rFonts w:ascii="Times New Roman" w:hAnsi="Times New Roman" w:cs="Times New Roman"/>
                <w:b/>
                <w:sz w:val="20"/>
              </w:rPr>
              <w:t>202</w:t>
            </w:r>
            <w:r w:rsidR="00335EA6" w:rsidRPr="004B1C88">
              <w:rPr>
                <w:rFonts w:ascii="Times New Roman" w:hAnsi="Times New Roman" w:cs="Times New Roman"/>
                <w:b/>
                <w:sz w:val="20"/>
              </w:rPr>
              <w:t>2</w:t>
            </w:r>
            <w:r w:rsidRPr="004B1C88">
              <w:rPr>
                <w:rFonts w:ascii="Times New Roman" w:hAnsi="Times New Roman" w:cs="Times New Roman"/>
                <w:b/>
                <w:sz w:val="20"/>
              </w:rPr>
              <w:t xml:space="preserve"> г.</w:t>
            </w:r>
          </w:p>
        </w:tc>
        <w:tc>
          <w:tcPr>
            <w:tcW w:w="649" w:type="pct"/>
            <w:vAlign w:val="center"/>
          </w:tcPr>
          <w:p w14:paraId="3C4C87D1" w14:textId="42BE3F7B" w:rsidR="00FE749C" w:rsidRPr="004B1C88" w:rsidRDefault="00FE749C" w:rsidP="00335EA6">
            <w:pPr>
              <w:pStyle w:val="ConsPlusNormal"/>
              <w:jc w:val="center"/>
              <w:rPr>
                <w:rFonts w:ascii="Times New Roman" w:hAnsi="Times New Roman" w:cs="Times New Roman"/>
                <w:b/>
                <w:sz w:val="20"/>
              </w:rPr>
            </w:pPr>
            <w:r w:rsidRPr="004B1C88">
              <w:rPr>
                <w:rFonts w:ascii="Times New Roman" w:hAnsi="Times New Roman" w:cs="Times New Roman"/>
                <w:b/>
                <w:sz w:val="20"/>
              </w:rPr>
              <w:t>202</w:t>
            </w:r>
            <w:r w:rsidR="00335EA6" w:rsidRPr="004B1C88">
              <w:rPr>
                <w:rFonts w:ascii="Times New Roman" w:hAnsi="Times New Roman" w:cs="Times New Roman"/>
                <w:b/>
                <w:sz w:val="20"/>
              </w:rPr>
              <w:t>3</w:t>
            </w:r>
            <w:r w:rsidRPr="004B1C88">
              <w:rPr>
                <w:rFonts w:ascii="Times New Roman" w:hAnsi="Times New Roman" w:cs="Times New Roman"/>
                <w:b/>
                <w:sz w:val="20"/>
              </w:rPr>
              <w:t xml:space="preserve"> г.</w:t>
            </w:r>
          </w:p>
        </w:tc>
        <w:tc>
          <w:tcPr>
            <w:tcW w:w="650" w:type="pct"/>
            <w:vAlign w:val="center"/>
          </w:tcPr>
          <w:p w14:paraId="5F033E55" w14:textId="148B1180" w:rsidR="00FE749C" w:rsidRPr="004B1C88" w:rsidRDefault="00FE749C" w:rsidP="00335EA6">
            <w:pPr>
              <w:pStyle w:val="ConsPlusNormal"/>
              <w:jc w:val="center"/>
              <w:rPr>
                <w:rFonts w:ascii="Times New Roman" w:hAnsi="Times New Roman" w:cs="Times New Roman"/>
                <w:b/>
                <w:sz w:val="20"/>
              </w:rPr>
            </w:pPr>
            <w:r w:rsidRPr="004B1C88">
              <w:rPr>
                <w:rFonts w:ascii="Times New Roman" w:hAnsi="Times New Roman" w:cs="Times New Roman"/>
                <w:b/>
                <w:sz w:val="20"/>
              </w:rPr>
              <w:t>202</w:t>
            </w:r>
            <w:r w:rsidR="00335EA6" w:rsidRPr="004B1C88">
              <w:rPr>
                <w:rFonts w:ascii="Times New Roman" w:hAnsi="Times New Roman" w:cs="Times New Roman"/>
                <w:b/>
                <w:sz w:val="20"/>
              </w:rPr>
              <w:t>4</w:t>
            </w:r>
            <w:r w:rsidRPr="004B1C88">
              <w:rPr>
                <w:rFonts w:ascii="Times New Roman" w:hAnsi="Times New Roman" w:cs="Times New Roman"/>
                <w:b/>
                <w:sz w:val="20"/>
              </w:rPr>
              <w:t xml:space="preserve"> г.</w:t>
            </w:r>
          </w:p>
        </w:tc>
      </w:tr>
      <w:tr w:rsidR="00B11A97" w:rsidRPr="004B1C88" w14:paraId="2878D5EE" w14:textId="77777777" w:rsidTr="00F26BDD">
        <w:trPr>
          <w:trHeight w:val="334"/>
          <w:jc w:val="center"/>
        </w:trPr>
        <w:tc>
          <w:tcPr>
            <w:tcW w:w="152" w:type="pct"/>
            <w:vAlign w:val="center"/>
          </w:tcPr>
          <w:p w14:paraId="00CD07BA" w14:textId="77777777" w:rsidR="00B11A97" w:rsidRPr="004B1C88" w:rsidRDefault="00B11A97" w:rsidP="00D34EC2">
            <w:pPr>
              <w:pStyle w:val="ConsPlusNormal"/>
              <w:jc w:val="center"/>
              <w:rPr>
                <w:rFonts w:ascii="Times New Roman" w:hAnsi="Times New Roman" w:cs="Times New Roman"/>
                <w:sz w:val="20"/>
              </w:rPr>
            </w:pPr>
            <w:r w:rsidRPr="004B1C88">
              <w:rPr>
                <w:rFonts w:ascii="Times New Roman" w:hAnsi="Times New Roman" w:cs="Times New Roman"/>
                <w:sz w:val="20"/>
              </w:rPr>
              <w:t>1</w:t>
            </w:r>
          </w:p>
        </w:tc>
        <w:tc>
          <w:tcPr>
            <w:tcW w:w="1602" w:type="pct"/>
            <w:vAlign w:val="center"/>
          </w:tcPr>
          <w:p w14:paraId="54AE11E8" w14:textId="77777777" w:rsidR="00B11A97" w:rsidRPr="004B1C88" w:rsidRDefault="00B11A97" w:rsidP="00D34EC2">
            <w:pPr>
              <w:pStyle w:val="ConsPlusNormal"/>
              <w:jc w:val="center"/>
              <w:rPr>
                <w:rFonts w:ascii="Times New Roman" w:hAnsi="Times New Roman" w:cs="Times New Roman"/>
                <w:sz w:val="20"/>
              </w:rPr>
            </w:pPr>
            <w:r w:rsidRPr="004B1C88">
              <w:rPr>
                <w:rFonts w:ascii="Times New Roman" w:hAnsi="Times New Roman" w:cs="Times New Roman"/>
                <w:sz w:val="20"/>
              </w:rPr>
              <w:t>2</w:t>
            </w:r>
          </w:p>
        </w:tc>
        <w:tc>
          <w:tcPr>
            <w:tcW w:w="649" w:type="pct"/>
            <w:tcBorders>
              <w:right w:val="single" w:sz="4" w:space="0" w:color="auto"/>
            </w:tcBorders>
            <w:vAlign w:val="center"/>
          </w:tcPr>
          <w:p w14:paraId="34F1D8FC" w14:textId="77777777" w:rsidR="00B11A97" w:rsidRPr="004B1C88" w:rsidRDefault="00B11A97" w:rsidP="00D34EC2">
            <w:pPr>
              <w:pStyle w:val="ConsPlusNormal"/>
              <w:jc w:val="center"/>
              <w:rPr>
                <w:rFonts w:ascii="Times New Roman" w:hAnsi="Times New Roman" w:cs="Times New Roman"/>
                <w:sz w:val="20"/>
              </w:rPr>
            </w:pPr>
            <w:r w:rsidRPr="004B1C88">
              <w:rPr>
                <w:rFonts w:ascii="Times New Roman" w:hAnsi="Times New Roman" w:cs="Times New Roman"/>
                <w:sz w:val="20"/>
              </w:rPr>
              <w:t>3</w:t>
            </w:r>
          </w:p>
        </w:tc>
        <w:tc>
          <w:tcPr>
            <w:tcW w:w="649" w:type="pct"/>
            <w:vAlign w:val="center"/>
          </w:tcPr>
          <w:p w14:paraId="3D1E0979" w14:textId="77777777" w:rsidR="00B11A97" w:rsidRPr="004B1C88" w:rsidRDefault="00B11A97" w:rsidP="00EC4D26">
            <w:pPr>
              <w:pStyle w:val="ConsPlusNormal"/>
              <w:jc w:val="center"/>
              <w:rPr>
                <w:rFonts w:ascii="Times New Roman" w:hAnsi="Times New Roman" w:cs="Times New Roman"/>
                <w:sz w:val="20"/>
              </w:rPr>
            </w:pPr>
            <w:r w:rsidRPr="004B1C88">
              <w:rPr>
                <w:rFonts w:ascii="Times New Roman" w:hAnsi="Times New Roman" w:cs="Times New Roman"/>
                <w:sz w:val="20"/>
              </w:rPr>
              <w:t>4</w:t>
            </w:r>
          </w:p>
        </w:tc>
        <w:tc>
          <w:tcPr>
            <w:tcW w:w="649" w:type="pct"/>
            <w:tcBorders>
              <w:left w:val="single" w:sz="4" w:space="0" w:color="auto"/>
            </w:tcBorders>
            <w:vAlign w:val="center"/>
          </w:tcPr>
          <w:p w14:paraId="445E3D33" w14:textId="77777777" w:rsidR="00B11A97" w:rsidRPr="004B1C88" w:rsidRDefault="00B11A97" w:rsidP="004A6273">
            <w:pPr>
              <w:pStyle w:val="ConsPlusNormal"/>
              <w:jc w:val="center"/>
              <w:rPr>
                <w:rFonts w:ascii="Times New Roman" w:hAnsi="Times New Roman" w:cs="Times New Roman"/>
                <w:sz w:val="20"/>
              </w:rPr>
            </w:pPr>
            <w:r w:rsidRPr="004B1C88">
              <w:rPr>
                <w:rFonts w:ascii="Times New Roman" w:hAnsi="Times New Roman" w:cs="Times New Roman"/>
                <w:sz w:val="20"/>
              </w:rPr>
              <w:t>5</w:t>
            </w:r>
          </w:p>
        </w:tc>
        <w:tc>
          <w:tcPr>
            <w:tcW w:w="649" w:type="pct"/>
            <w:vAlign w:val="center"/>
          </w:tcPr>
          <w:p w14:paraId="6E5EA9FD" w14:textId="77777777" w:rsidR="00B11A97" w:rsidRPr="004B1C88" w:rsidRDefault="00B11A97" w:rsidP="004A6273">
            <w:pPr>
              <w:pStyle w:val="ConsPlusNormal"/>
              <w:jc w:val="center"/>
              <w:rPr>
                <w:rFonts w:ascii="Times New Roman" w:hAnsi="Times New Roman" w:cs="Times New Roman"/>
                <w:sz w:val="20"/>
              </w:rPr>
            </w:pPr>
            <w:r w:rsidRPr="004B1C88">
              <w:rPr>
                <w:rFonts w:ascii="Times New Roman" w:hAnsi="Times New Roman" w:cs="Times New Roman"/>
                <w:sz w:val="20"/>
              </w:rPr>
              <w:t>6</w:t>
            </w:r>
          </w:p>
        </w:tc>
        <w:tc>
          <w:tcPr>
            <w:tcW w:w="650" w:type="pct"/>
            <w:vAlign w:val="center"/>
          </w:tcPr>
          <w:p w14:paraId="40AC2E4B" w14:textId="77777777" w:rsidR="00B11A97" w:rsidRPr="004B1C88" w:rsidRDefault="00B11A97" w:rsidP="004A6273">
            <w:pPr>
              <w:pStyle w:val="ConsPlusNormal"/>
              <w:jc w:val="center"/>
              <w:rPr>
                <w:rFonts w:ascii="Times New Roman" w:hAnsi="Times New Roman" w:cs="Times New Roman"/>
                <w:sz w:val="20"/>
              </w:rPr>
            </w:pPr>
            <w:r w:rsidRPr="004B1C88">
              <w:rPr>
                <w:rFonts w:ascii="Times New Roman" w:hAnsi="Times New Roman" w:cs="Times New Roman"/>
                <w:sz w:val="20"/>
              </w:rPr>
              <w:t>7</w:t>
            </w:r>
          </w:p>
        </w:tc>
      </w:tr>
      <w:tr w:rsidR="006131D7" w:rsidRPr="004B1C88" w14:paraId="11F5A040" w14:textId="77777777" w:rsidTr="00EC4D26">
        <w:trPr>
          <w:trHeight w:val="283"/>
          <w:jc w:val="center"/>
        </w:trPr>
        <w:tc>
          <w:tcPr>
            <w:tcW w:w="5000" w:type="pct"/>
            <w:gridSpan w:val="7"/>
            <w:vAlign w:val="center"/>
          </w:tcPr>
          <w:p w14:paraId="3EB3C767" w14:textId="1D838446" w:rsidR="006131D7" w:rsidRPr="004B1C88" w:rsidRDefault="006131D7" w:rsidP="00AB1AB1">
            <w:pPr>
              <w:pStyle w:val="ConsPlusNormal"/>
              <w:rPr>
                <w:rFonts w:ascii="Times New Roman" w:hAnsi="Times New Roman" w:cs="Times New Roman"/>
                <w:b/>
                <w:bCs/>
                <w:sz w:val="20"/>
              </w:rPr>
            </w:pPr>
            <w:r w:rsidRPr="004B1C88">
              <w:rPr>
                <w:rFonts w:ascii="Times New Roman" w:hAnsi="Times New Roman" w:cs="Times New Roman"/>
                <w:b/>
                <w:bCs/>
                <w:sz w:val="20"/>
              </w:rPr>
              <w:t xml:space="preserve">Здание </w:t>
            </w:r>
            <w:r w:rsidR="00A96D11">
              <w:rPr>
                <w:rFonts w:ascii="Times New Roman" w:hAnsi="Times New Roman" w:cs="Times New Roman"/>
                <w:b/>
                <w:bCs/>
                <w:sz w:val="20"/>
              </w:rPr>
              <w:t>администрации</w:t>
            </w:r>
          </w:p>
        </w:tc>
      </w:tr>
      <w:tr w:rsidR="00033FD8" w:rsidRPr="004B1C88" w14:paraId="31965196" w14:textId="77777777" w:rsidTr="00A96D11">
        <w:trPr>
          <w:trHeight w:val="283"/>
          <w:jc w:val="center"/>
        </w:trPr>
        <w:tc>
          <w:tcPr>
            <w:tcW w:w="152" w:type="pct"/>
            <w:vAlign w:val="center"/>
          </w:tcPr>
          <w:p w14:paraId="171164F6" w14:textId="77777777" w:rsidR="00033FD8" w:rsidRPr="004B1C88" w:rsidRDefault="00033FD8" w:rsidP="00FE749C">
            <w:pPr>
              <w:pStyle w:val="ConsPlusNormal"/>
              <w:jc w:val="center"/>
              <w:rPr>
                <w:rFonts w:ascii="Times New Roman" w:hAnsi="Times New Roman" w:cs="Times New Roman"/>
                <w:bCs/>
                <w:sz w:val="20"/>
              </w:rPr>
            </w:pPr>
            <w:r w:rsidRPr="004B1C88">
              <w:rPr>
                <w:rFonts w:ascii="Times New Roman" w:hAnsi="Times New Roman" w:cs="Times New Roman"/>
                <w:bCs/>
                <w:sz w:val="20"/>
              </w:rPr>
              <w:t>1</w:t>
            </w:r>
          </w:p>
        </w:tc>
        <w:tc>
          <w:tcPr>
            <w:tcW w:w="1602" w:type="pct"/>
            <w:vAlign w:val="center"/>
          </w:tcPr>
          <w:p w14:paraId="115ADD34" w14:textId="77777777" w:rsidR="00033FD8" w:rsidRPr="004B1C88" w:rsidRDefault="00033FD8" w:rsidP="00912595">
            <w:pPr>
              <w:pStyle w:val="ConsPlusNormal"/>
              <w:rPr>
                <w:rFonts w:ascii="Times New Roman" w:hAnsi="Times New Roman" w:cs="Times New Roman"/>
                <w:sz w:val="20"/>
              </w:rPr>
            </w:pPr>
            <w:r w:rsidRPr="004B1C88">
              <w:rPr>
                <w:rFonts w:ascii="Times New Roman" w:hAnsi="Times New Roman" w:cs="Times New Roman"/>
                <w:sz w:val="20"/>
              </w:rPr>
              <w:t>Потребление электрической энергии</w:t>
            </w:r>
          </w:p>
        </w:tc>
        <w:tc>
          <w:tcPr>
            <w:tcW w:w="649" w:type="pct"/>
            <w:tcBorders>
              <w:right w:val="single" w:sz="4" w:space="0" w:color="auto"/>
            </w:tcBorders>
            <w:vAlign w:val="center"/>
          </w:tcPr>
          <w:p w14:paraId="65E4D154" w14:textId="77777777" w:rsidR="00033FD8" w:rsidRPr="004B1C88" w:rsidRDefault="00716FF4" w:rsidP="00912595">
            <w:pPr>
              <w:pStyle w:val="ConsPlusNormal"/>
              <w:rPr>
                <w:rFonts w:ascii="Times New Roman" w:hAnsi="Times New Roman" w:cs="Times New Roman"/>
                <w:sz w:val="20"/>
              </w:rPr>
            </w:pPr>
            <m:oMathPara>
              <m:oMath>
                <m:f>
                  <m:fPr>
                    <m:ctrlPr>
                      <w:rPr>
                        <w:rFonts w:ascii="Cambria Math" w:hAnsi="Cambria Math" w:cs="Times New Roman"/>
                        <w:i/>
                        <w:sz w:val="20"/>
                        <w:lang w:val="en-US"/>
                      </w:rPr>
                    </m:ctrlPr>
                  </m:fPr>
                  <m:num>
                    <m:r>
                      <w:rPr>
                        <w:rFonts w:ascii="Cambria Math" w:hAnsi="Cambria Math" w:cs="Times New Roman"/>
                        <w:sz w:val="20"/>
                        <w:lang w:val="en-US"/>
                      </w:rPr>
                      <m:t>кВт ч</m:t>
                    </m:r>
                  </m:num>
                  <m:den>
                    <m:r>
                      <w:rPr>
                        <w:rFonts w:ascii="Cambria Math" w:hAnsi="Cambria Math" w:cs="Times New Roman"/>
                        <w:sz w:val="20"/>
                        <w:lang w:val="en-US"/>
                      </w:rPr>
                      <m:t>кв.м</m:t>
                    </m:r>
                  </m:den>
                </m:f>
              </m:oMath>
            </m:oMathPara>
          </w:p>
        </w:tc>
        <w:tc>
          <w:tcPr>
            <w:tcW w:w="649" w:type="pct"/>
            <w:vAlign w:val="center"/>
          </w:tcPr>
          <w:p w14:paraId="163F819F" w14:textId="2B64B263" w:rsidR="00033FD8" w:rsidRPr="00033FD8" w:rsidRDefault="00033FD8" w:rsidP="00A96D11">
            <w:pPr>
              <w:pStyle w:val="ConsPlusNormal"/>
              <w:jc w:val="center"/>
              <w:rPr>
                <w:rFonts w:ascii="Times New Roman" w:hAnsi="Times New Roman" w:cs="Times New Roman"/>
                <w:sz w:val="20"/>
              </w:rPr>
            </w:pPr>
            <w:r w:rsidRPr="00033FD8">
              <w:rPr>
                <w:rFonts w:ascii="Times New Roman" w:hAnsi="Times New Roman" w:cs="Times New Roman"/>
                <w:sz w:val="20"/>
              </w:rPr>
              <w:t>40,74</w:t>
            </w:r>
          </w:p>
        </w:tc>
        <w:tc>
          <w:tcPr>
            <w:tcW w:w="649" w:type="pct"/>
            <w:tcBorders>
              <w:left w:val="single" w:sz="4" w:space="0" w:color="auto"/>
            </w:tcBorders>
            <w:vAlign w:val="center"/>
          </w:tcPr>
          <w:p w14:paraId="1D5C7F24" w14:textId="44B727A6" w:rsidR="00033FD8" w:rsidRPr="00033FD8" w:rsidRDefault="00033FD8" w:rsidP="00A96D11">
            <w:pPr>
              <w:pStyle w:val="ConsPlusNormal"/>
              <w:jc w:val="center"/>
              <w:rPr>
                <w:rFonts w:ascii="Times New Roman" w:hAnsi="Times New Roman" w:cs="Times New Roman"/>
                <w:sz w:val="20"/>
              </w:rPr>
            </w:pPr>
            <w:r w:rsidRPr="00033FD8">
              <w:rPr>
                <w:rFonts w:ascii="Times New Roman" w:hAnsi="Times New Roman" w:cs="Times New Roman"/>
                <w:sz w:val="20"/>
              </w:rPr>
              <w:t>40,74</w:t>
            </w:r>
          </w:p>
        </w:tc>
        <w:tc>
          <w:tcPr>
            <w:tcW w:w="649" w:type="pct"/>
            <w:vAlign w:val="center"/>
          </w:tcPr>
          <w:p w14:paraId="00863B69" w14:textId="57FB3718" w:rsidR="00033FD8" w:rsidRPr="00033FD8" w:rsidRDefault="00033FD8" w:rsidP="00A96D11">
            <w:pPr>
              <w:pStyle w:val="ConsPlusNormal"/>
              <w:jc w:val="center"/>
              <w:rPr>
                <w:rFonts w:ascii="Times New Roman" w:hAnsi="Times New Roman" w:cs="Times New Roman"/>
                <w:sz w:val="20"/>
              </w:rPr>
            </w:pPr>
            <w:r w:rsidRPr="00033FD8">
              <w:rPr>
                <w:rFonts w:ascii="Times New Roman" w:hAnsi="Times New Roman" w:cs="Times New Roman"/>
                <w:sz w:val="20"/>
              </w:rPr>
              <w:t>39,93</w:t>
            </w:r>
          </w:p>
        </w:tc>
        <w:tc>
          <w:tcPr>
            <w:tcW w:w="650" w:type="pct"/>
            <w:vAlign w:val="center"/>
          </w:tcPr>
          <w:p w14:paraId="38A1C884" w14:textId="751D616A" w:rsidR="00033FD8" w:rsidRPr="00033FD8" w:rsidRDefault="00033FD8" w:rsidP="00A96D11">
            <w:pPr>
              <w:pStyle w:val="ConsPlusNormal"/>
              <w:jc w:val="center"/>
              <w:rPr>
                <w:rFonts w:ascii="Times New Roman" w:hAnsi="Times New Roman" w:cs="Times New Roman"/>
                <w:sz w:val="20"/>
              </w:rPr>
            </w:pPr>
            <w:r w:rsidRPr="00033FD8">
              <w:rPr>
                <w:rFonts w:ascii="Times New Roman" w:hAnsi="Times New Roman" w:cs="Times New Roman"/>
                <w:sz w:val="20"/>
              </w:rPr>
              <w:t>39,93</w:t>
            </w:r>
          </w:p>
        </w:tc>
      </w:tr>
      <w:tr w:rsidR="00033FD8" w:rsidRPr="004B1C88" w14:paraId="7B4DAF1C" w14:textId="77777777" w:rsidTr="00A96D11">
        <w:trPr>
          <w:trHeight w:val="283"/>
          <w:jc w:val="center"/>
        </w:trPr>
        <w:tc>
          <w:tcPr>
            <w:tcW w:w="152" w:type="pct"/>
            <w:vAlign w:val="center"/>
          </w:tcPr>
          <w:p w14:paraId="6EC4C06E" w14:textId="77777777" w:rsidR="00033FD8" w:rsidRPr="004B1C88" w:rsidRDefault="00033FD8" w:rsidP="00FE749C">
            <w:pPr>
              <w:pStyle w:val="ConsPlusNormal"/>
              <w:jc w:val="center"/>
              <w:rPr>
                <w:rFonts w:ascii="Times New Roman" w:hAnsi="Times New Roman" w:cs="Times New Roman"/>
                <w:bCs/>
                <w:sz w:val="20"/>
              </w:rPr>
            </w:pPr>
            <w:r w:rsidRPr="004B1C88">
              <w:rPr>
                <w:rFonts w:ascii="Times New Roman" w:hAnsi="Times New Roman" w:cs="Times New Roman"/>
                <w:bCs/>
                <w:sz w:val="20"/>
              </w:rPr>
              <w:t>2</w:t>
            </w:r>
          </w:p>
        </w:tc>
        <w:tc>
          <w:tcPr>
            <w:tcW w:w="1602" w:type="pct"/>
            <w:vAlign w:val="center"/>
          </w:tcPr>
          <w:p w14:paraId="0D172D1B" w14:textId="263E21A6" w:rsidR="00033FD8" w:rsidRPr="004B1C88" w:rsidRDefault="00033FD8" w:rsidP="00033FD8">
            <w:pPr>
              <w:pStyle w:val="ConsPlusNormal"/>
              <w:rPr>
                <w:rFonts w:ascii="Times New Roman" w:hAnsi="Times New Roman" w:cs="Times New Roman"/>
                <w:sz w:val="20"/>
              </w:rPr>
            </w:pPr>
            <w:r w:rsidRPr="004B1C88">
              <w:rPr>
                <w:rFonts w:ascii="Times New Roman" w:hAnsi="Times New Roman" w:cs="Times New Roman"/>
                <w:sz w:val="20"/>
              </w:rPr>
              <w:t xml:space="preserve">Потребление </w:t>
            </w:r>
            <w:r>
              <w:rPr>
                <w:rFonts w:ascii="Times New Roman" w:hAnsi="Times New Roman" w:cs="Times New Roman"/>
                <w:sz w:val="20"/>
              </w:rPr>
              <w:t>тепловой  энергии</w:t>
            </w:r>
          </w:p>
        </w:tc>
        <w:tc>
          <w:tcPr>
            <w:tcW w:w="649" w:type="pct"/>
            <w:vAlign w:val="center"/>
          </w:tcPr>
          <w:p w14:paraId="4D2A2313" w14:textId="051C41C9" w:rsidR="00033FD8" w:rsidRPr="004B1C88" w:rsidRDefault="00716FF4" w:rsidP="00912595">
            <w:pPr>
              <w:pStyle w:val="ConsPlusNormal"/>
              <w:rPr>
                <w:rFonts w:ascii="Times New Roman" w:hAnsi="Times New Roman" w:cs="Times New Roman"/>
                <w:sz w:val="20"/>
              </w:rPr>
            </w:pPr>
            <m:oMathPara>
              <m:oMath>
                <m:f>
                  <m:fPr>
                    <m:ctrlPr>
                      <w:rPr>
                        <w:rFonts w:ascii="Cambria Math" w:hAnsi="Cambria Math" w:cs="Times New Roman"/>
                        <w:i/>
                        <w:sz w:val="18"/>
                        <w:szCs w:val="18"/>
                      </w:rPr>
                    </m:ctrlPr>
                  </m:fPr>
                  <m:num>
                    <m:r>
                      <m:rPr>
                        <m:sty m:val="p"/>
                      </m:rPr>
                      <w:rPr>
                        <w:rFonts w:ascii="Cambria Math" w:hAnsi="Cambria Math"/>
                        <w:sz w:val="18"/>
                        <w:szCs w:val="18"/>
                      </w:rPr>
                      <m:t>Гкал</m:t>
                    </m:r>
                  </m:num>
                  <m:den>
                    <m:r>
                      <m:rPr>
                        <m:sty m:val="p"/>
                      </m:rPr>
                      <w:rPr>
                        <w:rFonts w:ascii="Cambria Math" w:hAnsi="Cambria Math"/>
                        <w:sz w:val="18"/>
                        <w:szCs w:val="18"/>
                      </w:rPr>
                      <m:t>кв. м×°С×сутки</m:t>
                    </m:r>
                  </m:den>
                </m:f>
              </m:oMath>
            </m:oMathPara>
          </w:p>
        </w:tc>
        <w:tc>
          <w:tcPr>
            <w:tcW w:w="649" w:type="pct"/>
            <w:vAlign w:val="center"/>
          </w:tcPr>
          <w:p w14:paraId="64906791" w14:textId="575CE7D1" w:rsidR="00033FD8" w:rsidRPr="00033FD8" w:rsidRDefault="00033FD8" w:rsidP="00A96D11">
            <w:pPr>
              <w:pStyle w:val="ConsPlusNormal"/>
              <w:jc w:val="center"/>
              <w:rPr>
                <w:rFonts w:ascii="Times New Roman" w:hAnsi="Times New Roman" w:cs="Times New Roman"/>
                <w:sz w:val="20"/>
              </w:rPr>
            </w:pPr>
            <w:r w:rsidRPr="00033FD8">
              <w:rPr>
                <w:rFonts w:ascii="Times New Roman" w:hAnsi="Times New Roman" w:cs="Times New Roman"/>
                <w:color w:val="000000"/>
                <w:sz w:val="20"/>
              </w:rPr>
              <w:t>54,92</w:t>
            </w:r>
          </w:p>
        </w:tc>
        <w:tc>
          <w:tcPr>
            <w:tcW w:w="649" w:type="pct"/>
            <w:vAlign w:val="center"/>
          </w:tcPr>
          <w:p w14:paraId="12E21373" w14:textId="0FCC521D" w:rsidR="00033FD8" w:rsidRPr="00033FD8" w:rsidRDefault="00033FD8" w:rsidP="00A96D11">
            <w:pPr>
              <w:pStyle w:val="ConsPlusNormal"/>
              <w:jc w:val="center"/>
              <w:rPr>
                <w:rFonts w:ascii="Times New Roman" w:hAnsi="Times New Roman" w:cs="Times New Roman"/>
                <w:sz w:val="20"/>
              </w:rPr>
            </w:pPr>
            <w:r w:rsidRPr="00033FD8">
              <w:rPr>
                <w:rFonts w:ascii="Times New Roman" w:hAnsi="Times New Roman" w:cs="Times New Roman"/>
                <w:color w:val="000000"/>
                <w:sz w:val="20"/>
              </w:rPr>
              <w:t>53,85</w:t>
            </w:r>
          </w:p>
        </w:tc>
        <w:tc>
          <w:tcPr>
            <w:tcW w:w="649" w:type="pct"/>
            <w:vAlign w:val="center"/>
          </w:tcPr>
          <w:p w14:paraId="0610DA3A" w14:textId="641CF85B" w:rsidR="00033FD8" w:rsidRPr="00033FD8" w:rsidRDefault="00033FD8" w:rsidP="00A96D11">
            <w:pPr>
              <w:pStyle w:val="ConsPlusNormal"/>
              <w:jc w:val="center"/>
              <w:rPr>
                <w:rFonts w:ascii="Times New Roman" w:hAnsi="Times New Roman" w:cs="Times New Roman"/>
                <w:sz w:val="20"/>
              </w:rPr>
            </w:pPr>
            <w:r w:rsidRPr="00033FD8">
              <w:rPr>
                <w:rFonts w:ascii="Times New Roman" w:hAnsi="Times New Roman" w:cs="Times New Roman"/>
                <w:color w:val="000000"/>
                <w:sz w:val="20"/>
              </w:rPr>
              <w:t>53,85</w:t>
            </w:r>
          </w:p>
        </w:tc>
        <w:tc>
          <w:tcPr>
            <w:tcW w:w="650" w:type="pct"/>
            <w:vAlign w:val="center"/>
          </w:tcPr>
          <w:p w14:paraId="4F90A66E" w14:textId="6D626FCB" w:rsidR="00033FD8" w:rsidRPr="00033FD8" w:rsidRDefault="00033FD8" w:rsidP="00A96D11">
            <w:pPr>
              <w:pStyle w:val="ConsPlusNormal"/>
              <w:jc w:val="center"/>
              <w:rPr>
                <w:rFonts w:ascii="Times New Roman" w:hAnsi="Times New Roman" w:cs="Times New Roman"/>
                <w:sz w:val="20"/>
              </w:rPr>
            </w:pPr>
            <w:r w:rsidRPr="00033FD8">
              <w:rPr>
                <w:rFonts w:ascii="Times New Roman" w:hAnsi="Times New Roman" w:cs="Times New Roman"/>
                <w:color w:val="000000"/>
                <w:sz w:val="20"/>
              </w:rPr>
              <w:t>52,79</w:t>
            </w:r>
          </w:p>
        </w:tc>
      </w:tr>
      <w:tr w:rsidR="00033FD8" w:rsidRPr="004B1C88" w14:paraId="51E5B8C6" w14:textId="77777777" w:rsidTr="00A96D11">
        <w:trPr>
          <w:trHeight w:val="283"/>
          <w:jc w:val="center"/>
        </w:trPr>
        <w:tc>
          <w:tcPr>
            <w:tcW w:w="152" w:type="pct"/>
            <w:vAlign w:val="center"/>
          </w:tcPr>
          <w:p w14:paraId="6E43CD9D" w14:textId="77777777" w:rsidR="00033FD8" w:rsidRPr="004B1C88" w:rsidRDefault="00033FD8" w:rsidP="00FE749C">
            <w:pPr>
              <w:pStyle w:val="ConsPlusNormal"/>
              <w:jc w:val="center"/>
              <w:rPr>
                <w:rFonts w:ascii="Times New Roman" w:hAnsi="Times New Roman" w:cs="Times New Roman"/>
                <w:bCs/>
                <w:sz w:val="20"/>
              </w:rPr>
            </w:pPr>
            <w:r w:rsidRPr="004B1C88">
              <w:rPr>
                <w:rFonts w:ascii="Times New Roman" w:hAnsi="Times New Roman" w:cs="Times New Roman"/>
                <w:bCs/>
                <w:sz w:val="20"/>
              </w:rPr>
              <w:t>3</w:t>
            </w:r>
          </w:p>
        </w:tc>
        <w:tc>
          <w:tcPr>
            <w:tcW w:w="1602" w:type="pct"/>
            <w:vAlign w:val="center"/>
          </w:tcPr>
          <w:p w14:paraId="3A33F766" w14:textId="77777777" w:rsidR="00033FD8" w:rsidRPr="004B1C88" w:rsidRDefault="00033FD8" w:rsidP="00912595">
            <w:pPr>
              <w:pStyle w:val="ConsPlusNormal"/>
              <w:rPr>
                <w:rFonts w:ascii="Times New Roman" w:hAnsi="Times New Roman" w:cs="Times New Roman"/>
                <w:sz w:val="20"/>
              </w:rPr>
            </w:pPr>
            <w:r w:rsidRPr="004B1C88">
              <w:rPr>
                <w:rFonts w:ascii="Times New Roman" w:hAnsi="Times New Roman" w:cs="Times New Roman"/>
                <w:sz w:val="20"/>
              </w:rPr>
              <w:t>Потребление холодной воды</w:t>
            </w:r>
          </w:p>
        </w:tc>
        <w:tc>
          <w:tcPr>
            <w:tcW w:w="649" w:type="pct"/>
            <w:vAlign w:val="center"/>
          </w:tcPr>
          <w:p w14:paraId="76A6C52A" w14:textId="77777777" w:rsidR="00033FD8" w:rsidRPr="004B1C88" w:rsidRDefault="00716FF4" w:rsidP="00912595">
            <w:pPr>
              <w:pStyle w:val="ConsPlusNormal"/>
              <w:rPr>
                <w:rFonts w:ascii="Times New Roman" w:hAnsi="Times New Roman" w:cs="Times New Roman"/>
                <w:sz w:val="20"/>
              </w:rPr>
            </w:pPr>
            <m:oMathPara>
              <m:oMath>
                <m:f>
                  <m:fPr>
                    <m:ctrlPr>
                      <w:rPr>
                        <w:rFonts w:ascii="Cambria Math" w:hAnsi="Cambria Math" w:cs="Times New Roman"/>
                        <w:i/>
                        <w:sz w:val="20"/>
                        <w:lang w:val="en-US"/>
                      </w:rPr>
                    </m:ctrlPr>
                  </m:fPr>
                  <m:num>
                    <m:r>
                      <w:rPr>
                        <w:rFonts w:ascii="Cambria Math" w:hAnsi="Cambria Math" w:cs="Times New Roman"/>
                        <w:sz w:val="20"/>
                        <w:lang w:val="en-US"/>
                      </w:rPr>
                      <m:t>куб.м</m:t>
                    </m:r>
                  </m:num>
                  <m:den>
                    <m:r>
                      <w:rPr>
                        <w:rFonts w:ascii="Cambria Math" w:hAnsi="Cambria Math" w:cs="Times New Roman"/>
                        <w:sz w:val="20"/>
                        <w:lang w:val="en-US"/>
                      </w:rPr>
                      <m:t>чел</m:t>
                    </m:r>
                  </m:den>
                </m:f>
              </m:oMath>
            </m:oMathPara>
          </w:p>
        </w:tc>
        <w:tc>
          <w:tcPr>
            <w:tcW w:w="649" w:type="pct"/>
            <w:vAlign w:val="center"/>
          </w:tcPr>
          <w:p w14:paraId="76E6D68A" w14:textId="4975DAC8" w:rsidR="00033FD8" w:rsidRPr="00033FD8" w:rsidRDefault="00033FD8" w:rsidP="00A96D11">
            <w:pPr>
              <w:pStyle w:val="ConsPlusNormal"/>
              <w:jc w:val="center"/>
              <w:rPr>
                <w:rFonts w:ascii="Times New Roman" w:hAnsi="Times New Roman" w:cs="Times New Roman"/>
                <w:sz w:val="20"/>
              </w:rPr>
            </w:pPr>
            <w:r>
              <w:rPr>
                <w:rFonts w:ascii="Times New Roman" w:hAnsi="Times New Roman" w:cs="Times New Roman"/>
                <w:color w:val="000000"/>
                <w:sz w:val="20"/>
              </w:rPr>
              <w:t>6,901</w:t>
            </w:r>
          </w:p>
        </w:tc>
        <w:tc>
          <w:tcPr>
            <w:tcW w:w="649" w:type="pct"/>
            <w:vAlign w:val="center"/>
          </w:tcPr>
          <w:p w14:paraId="10C156C2" w14:textId="23585A25" w:rsidR="00033FD8" w:rsidRPr="00033FD8" w:rsidRDefault="00033FD8" w:rsidP="00A96D11">
            <w:pPr>
              <w:pStyle w:val="ConsPlusNormal"/>
              <w:jc w:val="center"/>
              <w:rPr>
                <w:rFonts w:ascii="Times New Roman" w:hAnsi="Times New Roman" w:cs="Times New Roman"/>
                <w:sz w:val="20"/>
              </w:rPr>
            </w:pPr>
            <w:r>
              <w:rPr>
                <w:rFonts w:ascii="Times New Roman" w:hAnsi="Times New Roman" w:cs="Times New Roman"/>
                <w:color w:val="000000"/>
                <w:sz w:val="20"/>
              </w:rPr>
              <w:t>6,901</w:t>
            </w:r>
          </w:p>
        </w:tc>
        <w:tc>
          <w:tcPr>
            <w:tcW w:w="649" w:type="pct"/>
            <w:vAlign w:val="center"/>
          </w:tcPr>
          <w:p w14:paraId="642A163C" w14:textId="68B4A9CD" w:rsidR="00033FD8" w:rsidRPr="00033FD8" w:rsidRDefault="00033FD8" w:rsidP="00A96D11">
            <w:pPr>
              <w:pStyle w:val="ConsPlusNormal"/>
              <w:jc w:val="center"/>
              <w:rPr>
                <w:rFonts w:ascii="Times New Roman" w:hAnsi="Times New Roman" w:cs="Times New Roman"/>
                <w:sz w:val="20"/>
              </w:rPr>
            </w:pPr>
            <w:r>
              <w:rPr>
                <w:rFonts w:ascii="Times New Roman" w:hAnsi="Times New Roman" w:cs="Times New Roman"/>
                <w:color w:val="000000"/>
                <w:sz w:val="20"/>
              </w:rPr>
              <w:t>6,901</w:t>
            </w:r>
          </w:p>
        </w:tc>
        <w:tc>
          <w:tcPr>
            <w:tcW w:w="650" w:type="pct"/>
            <w:vAlign w:val="center"/>
          </w:tcPr>
          <w:p w14:paraId="3DA3D9C2" w14:textId="050C2893" w:rsidR="00033FD8" w:rsidRPr="00033FD8" w:rsidRDefault="00033FD8" w:rsidP="00A96D11">
            <w:pPr>
              <w:pStyle w:val="ConsPlusNormal"/>
              <w:jc w:val="center"/>
              <w:rPr>
                <w:rFonts w:ascii="Times New Roman" w:hAnsi="Times New Roman" w:cs="Times New Roman"/>
                <w:sz w:val="20"/>
              </w:rPr>
            </w:pPr>
            <w:r>
              <w:rPr>
                <w:rFonts w:ascii="Times New Roman" w:hAnsi="Times New Roman" w:cs="Times New Roman"/>
                <w:color w:val="000000"/>
                <w:sz w:val="20"/>
              </w:rPr>
              <w:t>6,901</w:t>
            </w:r>
          </w:p>
        </w:tc>
      </w:tr>
      <w:tr w:rsidR="00B11A97" w:rsidRPr="004B1C88" w14:paraId="1B20BBE7" w14:textId="77777777" w:rsidTr="00A96D11">
        <w:trPr>
          <w:trHeight w:val="283"/>
          <w:jc w:val="center"/>
        </w:trPr>
        <w:tc>
          <w:tcPr>
            <w:tcW w:w="152" w:type="pct"/>
            <w:vAlign w:val="center"/>
          </w:tcPr>
          <w:p w14:paraId="35EAC617" w14:textId="4BABD80A" w:rsidR="00B11A97" w:rsidRPr="004B1C88" w:rsidRDefault="00AB1AB1" w:rsidP="00B11A97">
            <w:pPr>
              <w:pStyle w:val="ConsPlusNormal"/>
              <w:jc w:val="center"/>
              <w:rPr>
                <w:rFonts w:ascii="Times New Roman" w:hAnsi="Times New Roman" w:cs="Times New Roman"/>
                <w:bCs/>
                <w:sz w:val="20"/>
              </w:rPr>
            </w:pPr>
            <w:r w:rsidRPr="004B1C88">
              <w:rPr>
                <w:rFonts w:ascii="Times New Roman" w:hAnsi="Times New Roman" w:cs="Times New Roman"/>
                <w:bCs/>
                <w:sz w:val="20"/>
              </w:rPr>
              <w:t>4</w:t>
            </w:r>
          </w:p>
        </w:tc>
        <w:tc>
          <w:tcPr>
            <w:tcW w:w="1602" w:type="pct"/>
            <w:vAlign w:val="center"/>
          </w:tcPr>
          <w:p w14:paraId="0ABE4271" w14:textId="77777777" w:rsidR="00B11A97" w:rsidRPr="004B1C88" w:rsidRDefault="00B11A97" w:rsidP="00912595">
            <w:pPr>
              <w:pStyle w:val="ConsPlusNormal"/>
              <w:rPr>
                <w:rFonts w:ascii="Times New Roman" w:hAnsi="Times New Roman" w:cs="Times New Roman"/>
                <w:sz w:val="20"/>
              </w:rPr>
            </w:pPr>
            <w:r w:rsidRPr="004B1C88">
              <w:rPr>
                <w:rFonts w:ascii="Times New Roman" w:hAnsi="Times New Roman" w:cs="Times New Roman"/>
                <w:sz w:val="20"/>
              </w:rPr>
              <w:t>Доля вводов электрической энергии, оснащенных приборами учета, от общего числа вводов</w:t>
            </w:r>
          </w:p>
        </w:tc>
        <w:tc>
          <w:tcPr>
            <w:tcW w:w="649" w:type="pct"/>
            <w:vAlign w:val="center"/>
          </w:tcPr>
          <w:p w14:paraId="4007939C" w14:textId="77777777" w:rsidR="00B11A97" w:rsidRPr="004B1C88" w:rsidRDefault="00B11A97" w:rsidP="00912595">
            <w:pPr>
              <w:pStyle w:val="ConsPlusNormal"/>
              <w:jc w:val="center"/>
              <w:rPr>
                <w:rFonts w:ascii="Times New Roman" w:hAnsi="Times New Roman" w:cs="Times New Roman"/>
                <w:sz w:val="20"/>
              </w:rPr>
            </w:pPr>
            <w:r w:rsidRPr="004B1C88">
              <w:rPr>
                <w:rFonts w:ascii="Times New Roman" w:hAnsi="Times New Roman" w:cs="Times New Roman"/>
                <w:sz w:val="20"/>
              </w:rPr>
              <w:t>%</w:t>
            </w:r>
          </w:p>
        </w:tc>
        <w:tc>
          <w:tcPr>
            <w:tcW w:w="649" w:type="pct"/>
            <w:vAlign w:val="center"/>
          </w:tcPr>
          <w:p w14:paraId="7DB6A81A" w14:textId="77777777" w:rsidR="00B11A97" w:rsidRPr="004B1C88" w:rsidRDefault="00B11A97" w:rsidP="00A96D11">
            <w:pPr>
              <w:pStyle w:val="ConsPlusNormal"/>
              <w:jc w:val="center"/>
              <w:rPr>
                <w:rFonts w:ascii="Times New Roman" w:hAnsi="Times New Roman" w:cs="Times New Roman"/>
                <w:sz w:val="20"/>
              </w:rPr>
            </w:pPr>
            <w:r w:rsidRPr="004B1C88">
              <w:rPr>
                <w:rFonts w:ascii="Times New Roman" w:hAnsi="Times New Roman" w:cs="Times New Roman"/>
                <w:sz w:val="20"/>
              </w:rPr>
              <w:t>100</w:t>
            </w:r>
          </w:p>
        </w:tc>
        <w:tc>
          <w:tcPr>
            <w:tcW w:w="649" w:type="pct"/>
            <w:vAlign w:val="center"/>
          </w:tcPr>
          <w:p w14:paraId="635BE4E1" w14:textId="77777777" w:rsidR="00B11A97" w:rsidRPr="004B1C88" w:rsidRDefault="00B11A97" w:rsidP="00A96D11">
            <w:pPr>
              <w:pStyle w:val="ConsPlusNormal"/>
              <w:jc w:val="center"/>
              <w:rPr>
                <w:rFonts w:ascii="Times New Roman" w:hAnsi="Times New Roman" w:cs="Times New Roman"/>
                <w:sz w:val="20"/>
              </w:rPr>
            </w:pPr>
            <w:r w:rsidRPr="004B1C88">
              <w:rPr>
                <w:rFonts w:ascii="Times New Roman" w:hAnsi="Times New Roman" w:cs="Times New Roman"/>
                <w:sz w:val="20"/>
              </w:rPr>
              <w:t>100</w:t>
            </w:r>
          </w:p>
        </w:tc>
        <w:tc>
          <w:tcPr>
            <w:tcW w:w="649" w:type="pct"/>
            <w:vAlign w:val="center"/>
          </w:tcPr>
          <w:p w14:paraId="57687A42" w14:textId="77777777" w:rsidR="00B11A97" w:rsidRPr="004B1C88" w:rsidRDefault="00B11A97" w:rsidP="00A96D11">
            <w:pPr>
              <w:pStyle w:val="ConsPlusNormal"/>
              <w:jc w:val="center"/>
              <w:rPr>
                <w:rFonts w:ascii="Times New Roman" w:hAnsi="Times New Roman" w:cs="Times New Roman"/>
                <w:sz w:val="20"/>
              </w:rPr>
            </w:pPr>
            <w:r w:rsidRPr="004B1C88">
              <w:rPr>
                <w:rFonts w:ascii="Times New Roman" w:hAnsi="Times New Roman" w:cs="Times New Roman"/>
                <w:sz w:val="20"/>
              </w:rPr>
              <w:t>100</w:t>
            </w:r>
          </w:p>
        </w:tc>
        <w:tc>
          <w:tcPr>
            <w:tcW w:w="650" w:type="pct"/>
            <w:vAlign w:val="center"/>
          </w:tcPr>
          <w:p w14:paraId="5E270CBE" w14:textId="77777777" w:rsidR="00B11A97" w:rsidRPr="004B1C88" w:rsidRDefault="00B11A97" w:rsidP="00A96D11">
            <w:pPr>
              <w:pStyle w:val="ConsPlusNormal"/>
              <w:jc w:val="center"/>
              <w:rPr>
                <w:rFonts w:ascii="Times New Roman" w:hAnsi="Times New Roman" w:cs="Times New Roman"/>
                <w:sz w:val="20"/>
              </w:rPr>
            </w:pPr>
            <w:r w:rsidRPr="004B1C88">
              <w:rPr>
                <w:rFonts w:ascii="Times New Roman" w:hAnsi="Times New Roman" w:cs="Times New Roman"/>
                <w:sz w:val="20"/>
              </w:rPr>
              <w:t>100</w:t>
            </w:r>
          </w:p>
        </w:tc>
      </w:tr>
      <w:tr w:rsidR="00A96D11" w:rsidRPr="004B1C88" w14:paraId="17EAE8C2" w14:textId="77777777" w:rsidTr="00A96D11">
        <w:trPr>
          <w:trHeight w:val="283"/>
          <w:jc w:val="center"/>
        </w:trPr>
        <w:tc>
          <w:tcPr>
            <w:tcW w:w="152" w:type="pct"/>
            <w:vAlign w:val="center"/>
          </w:tcPr>
          <w:p w14:paraId="51D54F74" w14:textId="7FF5CBE0" w:rsidR="00A96D11" w:rsidRPr="004B1C88" w:rsidRDefault="00A96D11" w:rsidP="00A96D11">
            <w:pPr>
              <w:pStyle w:val="ConsPlusNormal"/>
              <w:jc w:val="center"/>
              <w:rPr>
                <w:rFonts w:ascii="Times New Roman" w:hAnsi="Times New Roman" w:cs="Times New Roman"/>
                <w:bCs/>
                <w:sz w:val="20"/>
              </w:rPr>
            </w:pPr>
            <w:r w:rsidRPr="004B1C88">
              <w:rPr>
                <w:rFonts w:ascii="Times New Roman" w:hAnsi="Times New Roman" w:cs="Times New Roman"/>
                <w:bCs/>
                <w:sz w:val="20"/>
              </w:rPr>
              <w:t>5</w:t>
            </w:r>
          </w:p>
        </w:tc>
        <w:tc>
          <w:tcPr>
            <w:tcW w:w="1602" w:type="pct"/>
            <w:vAlign w:val="center"/>
          </w:tcPr>
          <w:p w14:paraId="7F55FA5D" w14:textId="0DE6C54F" w:rsidR="00A96D11" w:rsidRPr="004B1C88" w:rsidRDefault="00A96D11" w:rsidP="00A96D11">
            <w:pPr>
              <w:pStyle w:val="ConsPlusNormal"/>
              <w:rPr>
                <w:rFonts w:ascii="Times New Roman" w:hAnsi="Times New Roman" w:cs="Times New Roman"/>
                <w:sz w:val="20"/>
              </w:rPr>
            </w:pPr>
            <w:r w:rsidRPr="004B1C88">
              <w:rPr>
                <w:rFonts w:ascii="Times New Roman" w:hAnsi="Times New Roman" w:cs="Times New Roman"/>
                <w:sz w:val="20"/>
              </w:rPr>
              <w:t xml:space="preserve">Доля вводов </w:t>
            </w:r>
            <w:r>
              <w:rPr>
                <w:rFonts w:ascii="Times New Roman" w:hAnsi="Times New Roman" w:cs="Times New Roman"/>
                <w:sz w:val="20"/>
              </w:rPr>
              <w:t>тепловой энергии</w:t>
            </w:r>
            <w:r w:rsidRPr="004B1C88">
              <w:rPr>
                <w:rFonts w:ascii="Times New Roman" w:hAnsi="Times New Roman" w:cs="Times New Roman"/>
                <w:sz w:val="20"/>
              </w:rPr>
              <w:t>, оснащенных приборами учета, от общего числа вводов</w:t>
            </w:r>
          </w:p>
        </w:tc>
        <w:tc>
          <w:tcPr>
            <w:tcW w:w="649" w:type="pct"/>
            <w:vAlign w:val="center"/>
          </w:tcPr>
          <w:p w14:paraId="2072D133" w14:textId="77777777" w:rsidR="00A96D11" w:rsidRPr="004B1C88" w:rsidRDefault="00A96D11" w:rsidP="00A96D11">
            <w:pPr>
              <w:pStyle w:val="ConsPlusNormal"/>
              <w:jc w:val="center"/>
              <w:rPr>
                <w:rFonts w:ascii="Times New Roman" w:hAnsi="Times New Roman" w:cs="Times New Roman"/>
                <w:sz w:val="20"/>
              </w:rPr>
            </w:pPr>
            <w:r w:rsidRPr="004B1C88">
              <w:rPr>
                <w:rFonts w:ascii="Times New Roman" w:hAnsi="Times New Roman" w:cs="Times New Roman"/>
                <w:sz w:val="20"/>
              </w:rPr>
              <w:t>%</w:t>
            </w:r>
          </w:p>
        </w:tc>
        <w:tc>
          <w:tcPr>
            <w:tcW w:w="649" w:type="pct"/>
            <w:vAlign w:val="center"/>
          </w:tcPr>
          <w:p w14:paraId="6FD05E7A" w14:textId="289A3A1B" w:rsidR="00A96D11" w:rsidRPr="004B1C88" w:rsidRDefault="00A96D11" w:rsidP="00A96D11">
            <w:pPr>
              <w:pStyle w:val="ConsPlusNormal"/>
              <w:jc w:val="center"/>
              <w:rPr>
                <w:rFonts w:ascii="Times New Roman" w:hAnsi="Times New Roman" w:cs="Times New Roman"/>
                <w:sz w:val="20"/>
              </w:rPr>
            </w:pPr>
            <w:r>
              <w:rPr>
                <w:rFonts w:ascii="Times New Roman" w:hAnsi="Times New Roman" w:cs="Times New Roman"/>
                <w:sz w:val="20"/>
              </w:rPr>
              <w:t>0</w:t>
            </w:r>
          </w:p>
        </w:tc>
        <w:tc>
          <w:tcPr>
            <w:tcW w:w="649" w:type="pct"/>
            <w:vAlign w:val="center"/>
          </w:tcPr>
          <w:p w14:paraId="27C55D11" w14:textId="248CBE27" w:rsidR="00A96D11" w:rsidRPr="004B1C88" w:rsidRDefault="00A96D11" w:rsidP="00A96D11">
            <w:pPr>
              <w:pStyle w:val="ConsPlusNormal"/>
              <w:jc w:val="center"/>
              <w:rPr>
                <w:rFonts w:ascii="Times New Roman" w:hAnsi="Times New Roman" w:cs="Times New Roman"/>
                <w:sz w:val="20"/>
              </w:rPr>
            </w:pPr>
            <w:r>
              <w:rPr>
                <w:rFonts w:ascii="Times New Roman" w:hAnsi="Times New Roman" w:cs="Times New Roman"/>
                <w:sz w:val="20"/>
              </w:rPr>
              <w:t>0</w:t>
            </w:r>
          </w:p>
        </w:tc>
        <w:tc>
          <w:tcPr>
            <w:tcW w:w="649" w:type="pct"/>
            <w:vAlign w:val="center"/>
          </w:tcPr>
          <w:p w14:paraId="59901AA2" w14:textId="05E1BD38" w:rsidR="00A96D11" w:rsidRPr="004B1C88" w:rsidRDefault="00982EFD" w:rsidP="00A96D11">
            <w:pPr>
              <w:pStyle w:val="ConsPlusNormal"/>
              <w:jc w:val="center"/>
              <w:rPr>
                <w:rFonts w:ascii="Times New Roman" w:hAnsi="Times New Roman" w:cs="Times New Roman"/>
                <w:sz w:val="20"/>
              </w:rPr>
            </w:pPr>
            <w:r>
              <w:rPr>
                <w:rFonts w:ascii="Times New Roman" w:hAnsi="Times New Roman" w:cs="Times New Roman"/>
                <w:sz w:val="20"/>
              </w:rPr>
              <w:t>100</w:t>
            </w:r>
          </w:p>
        </w:tc>
        <w:tc>
          <w:tcPr>
            <w:tcW w:w="650" w:type="pct"/>
            <w:vAlign w:val="center"/>
          </w:tcPr>
          <w:p w14:paraId="085AA14E" w14:textId="2E6D39CE" w:rsidR="00A96D11" w:rsidRPr="004B1C88" w:rsidRDefault="00982EFD" w:rsidP="00A96D11">
            <w:pPr>
              <w:pStyle w:val="ConsPlusNormal"/>
              <w:jc w:val="center"/>
              <w:rPr>
                <w:rFonts w:ascii="Times New Roman" w:hAnsi="Times New Roman" w:cs="Times New Roman"/>
                <w:sz w:val="20"/>
              </w:rPr>
            </w:pPr>
            <w:r>
              <w:rPr>
                <w:rFonts w:ascii="Times New Roman" w:hAnsi="Times New Roman" w:cs="Times New Roman"/>
                <w:sz w:val="20"/>
              </w:rPr>
              <w:t>10</w:t>
            </w:r>
            <w:r w:rsidR="00A96D11">
              <w:rPr>
                <w:rFonts w:ascii="Times New Roman" w:hAnsi="Times New Roman" w:cs="Times New Roman"/>
                <w:sz w:val="20"/>
              </w:rPr>
              <w:t>0</w:t>
            </w:r>
          </w:p>
        </w:tc>
      </w:tr>
      <w:tr w:rsidR="00A96D11" w:rsidRPr="004B1C88" w14:paraId="227A7C8C" w14:textId="77777777" w:rsidTr="00A96D11">
        <w:trPr>
          <w:trHeight w:val="283"/>
          <w:jc w:val="center"/>
        </w:trPr>
        <w:tc>
          <w:tcPr>
            <w:tcW w:w="152" w:type="pct"/>
            <w:vAlign w:val="center"/>
          </w:tcPr>
          <w:p w14:paraId="29F00F87" w14:textId="4A5A9953" w:rsidR="00A96D11" w:rsidRPr="004B1C88" w:rsidRDefault="00A96D11" w:rsidP="00A96D11">
            <w:pPr>
              <w:pStyle w:val="ConsPlusNormal"/>
              <w:jc w:val="center"/>
              <w:rPr>
                <w:rFonts w:ascii="Times New Roman" w:hAnsi="Times New Roman" w:cs="Times New Roman"/>
                <w:bCs/>
                <w:sz w:val="20"/>
              </w:rPr>
            </w:pPr>
            <w:r w:rsidRPr="004B1C88">
              <w:rPr>
                <w:rFonts w:ascii="Times New Roman" w:hAnsi="Times New Roman" w:cs="Times New Roman"/>
                <w:bCs/>
                <w:sz w:val="20"/>
              </w:rPr>
              <w:t>6</w:t>
            </w:r>
          </w:p>
        </w:tc>
        <w:tc>
          <w:tcPr>
            <w:tcW w:w="1602" w:type="pct"/>
            <w:vAlign w:val="center"/>
          </w:tcPr>
          <w:p w14:paraId="79907898" w14:textId="77777777" w:rsidR="00A96D11" w:rsidRPr="004B1C88" w:rsidRDefault="00A96D11" w:rsidP="00A96D11">
            <w:pPr>
              <w:pStyle w:val="ConsPlusNormal"/>
              <w:rPr>
                <w:rFonts w:ascii="Times New Roman" w:hAnsi="Times New Roman" w:cs="Times New Roman"/>
                <w:sz w:val="20"/>
              </w:rPr>
            </w:pPr>
            <w:r w:rsidRPr="004B1C88">
              <w:rPr>
                <w:rFonts w:ascii="Times New Roman" w:hAnsi="Times New Roman" w:cs="Times New Roman"/>
                <w:sz w:val="20"/>
              </w:rPr>
              <w:t>Доля вводов холодной воды, оснащенных приборами учета, от общего числа вводов</w:t>
            </w:r>
          </w:p>
        </w:tc>
        <w:tc>
          <w:tcPr>
            <w:tcW w:w="649" w:type="pct"/>
            <w:vAlign w:val="center"/>
          </w:tcPr>
          <w:p w14:paraId="366F5528" w14:textId="77777777" w:rsidR="00A96D11" w:rsidRPr="004B1C88" w:rsidRDefault="00A96D11" w:rsidP="00A96D11">
            <w:pPr>
              <w:pStyle w:val="ConsPlusNormal"/>
              <w:jc w:val="center"/>
              <w:rPr>
                <w:rFonts w:ascii="Times New Roman" w:hAnsi="Times New Roman" w:cs="Times New Roman"/>
                <w:sz w:val="20"/>
              </w:rPr>
            </w:pPr>
            <w:r w:rsidRPr="004B1C88">
              <w:rPr>
                <w:rFonts w:ascii="Times New Roman" w:hAnsi="Times New Roman" w:cs="Times New Roman"/>
                <w:sz w:val="20"/>
              </w:rPr>
              <w:t>%</w:t>
            </w:r>
          </w:p>
        </w:tc>
        <w:tc>
          <w:tcPr>
            <w:tcW w:w="649" w:type="pct"/>
            <w:vAlign w:val="center"/>
          </w:tcPr>
          <w:p w14:paraId="6822B5C6" w14:textId="71D51F27" w:rsidR="00A96D11" w:rsidRPr="004B1C88" w:rsidRDefault="00A96D11" w:rsidP="00A96D11">
            <w:pPr>
              <w:pStyle w:val="ConsPlusNormal"/>
              <w:jc w:val="center"/>
              <w:rPr>
                <w:rFonts w:ascii="Times New Roman" w:hAnsi="Times New Roman" w:cs="Times New Roman"/>
                <w:sz w:val="20"/>
              </w:rPr>
            </w:pPr>
            <w:r>
              <w:rPr>
                <w:rFonts w:ascii="Times New Roman" w:hAnsi="Times New Roman" w:cs="Times New Roman"/>
                <w:sz w:val="20"/>
              </w:rPr>
              <w:t>0</w:t>
            </w:r>
          </w:p>
        </w:tc>
        <w:tc>
          <w:tcPr>
            <w:tcW w:w="649" w:type="pct"/>
            <w:vAlign w:val="center"/>
          </w:tcPr>
          <w:p w14:paraId="16A44965" w14:textId="12947587" w:rsidR="00A96D11" w:rsidRPr="004B1C88" w:rsidRDefault="00982EFD" w:rsidP="00A96D11">
            <w:pPr>
              <w:pStyle w:val="ConsPlusNormal"/>
              <w:jc w:val="center"/>
              <w:rPr>
                <w:rFonts w:ascii="Times New Roman" w:hAnsi="Times New Roman" w:cs="Times New Roman"/>
                <w:sz w:val="20"/>
              </w:rPr>
            </w:pPr>
            <w:r>
              <w:rPr>
                <w:rFonts w:ascii="Times New Roman" w:hAnsi="Times New Roman" w:cs="Times New Roman"/>
                <w:sz w:val="20"/>
              </w:rPr>
              <w:t>10</w:t>
            </w:r>
            <w:r w:rsidR="00A96D11">
              <w:rPr>
                <w:rFonts w:ascii="Times New Roman" w:hAnsi="Times New Roman" w:cs="Times New Roman"/>
                <w:sz w:val="20"/>
              </w:rPr>
              <w:t>0</w:t>
            </w:r>
          </w:p>
        </w:tc>
        <w:tc>
          <w:tcPr>
            <w:tcW w:w="649" w:type="pct"/>
            <w:vAlign w:val="center"/>
          </w:tcPr>
          <w:p w14:paraId="37A060B6" w14:textId="54D7D8F0" w:rsidR="00A96D11" w:rsidRPr="004B1C88" w:rsidRDefault="00982EFD" w:rsidP="00A96D11">
            <w:pPr>
              <w:pStyle w:val="ConsPlusNormal"/>
              <w:jc w:val="center"/>
              <w:rPr>
                <w:rFonts w:ascii="Times New Roman" w:hAnsi="Times New Roman" w:cs="Times New Roman"/>
                <w:sz w:val="20"/>
              </w:rPr>
            </w:pPr>
            <w:r>
              <w:rPr>
                <w:rFonts w:ascii="Times New Roman" w:hAnsi="Times New Roman" w:cs="Times New Roman"/>
                <w:sz w:val="20"/>
              </w:rPr>
              <w:t>10</w:t>
            </w:r>
            <w:r w:rsidR="00A96D11">
              <w:rPr>
                <w:rFonts w:ascii="Times New Roman" w:hAnsi="Times New Roman" w:cs="Times New Roman"/>
                <w:sz w:val="20"/>
              </w:rPr>
              <w:t>0</w:t>
            </w:r>
          </w:p>
        </w:tc>
        <w:tc>
          <w:tcPr>
            <w:tcW w:w="650" w:type="pct"/>
            <w:vAlign w:val="center"/>
          </w:tcPr>
          <w:p w14:paraId="1EAB08BA" w14:textId="5A58E7DF" w:rsidR="00A96D11" w:rsidRPr="004B1C88" w:rsidRDefault="00982EFD" w:rsidP="00A96D11">
            <w:pPr>
              <w:pStyle w:val="ConsPlusNormal"/>
              <w:jc w:val="center"/>
              <w:rPr>
                <w:rFonts w:ascii="Times New Roman" w:hAnsi="Times New Roman" w:cs="Times New Roman"/>
                <w:sz w:val="20"/>
              </w:rPr>
            </w:pPr>
            <w:r>
              <w:rPr>
                <w:rFonts w:ascii="Times New Roman" w:hAnsi="Times New Roman" w:cs="Times New Roman"/>
                <w:sz w:val="20"/>
              </w:rPr>
              <w:t>10</w:t>
            </w:r>
            <w:r w:rsidR="00A96D11">
              <w:rPr>
                <w:rFonts w:ascii="Times New Roman" w:hAnsi="Times New Roman" w:cs="Times New Roman"/>
                <w:sz w:val="20"/>
              </w:rPr>
              <w:t>0</w:t>
            </w:r>
          </w:p>
        </w:tc>
      </w:tr>
    </w:tbl>
    <w:p w14:paraId="676FE382" w14:textId="77777777" w:rsidR="006E7968" w:rsidRDefault="006E7968">
      <w:pPr>
        <w:rPr>
          <w:rFonts w:ascii="Times New Roman" w:eastAsia="Times New Roman" w:hAnsi="Times New Roman" w:cs="Times New Roman"/>
          <w:sz w:val="18"/>
          <w:szCs w:val="18"/>
        </w:rPr>
      </w:pPr>
      <w:r>
        <w:rPr>
          <w:rFonts w:ascii="Times New Roman" w:hAnsi="Times New Roman" w:cs="Times New Roman"/>
          <w:sz w:val="18"/>
          <w:szCs w:val="18"/>
        </w:rPr>
        <w:br w:type="page"/>
      </w:r>
    </w:p>
    <w:p w14:paraId="4A77DAC0" w14:textId="77777777" w:rsidR="003B5C46" w:rsidRPr="003B5C46" w:rsidRDefault="003B5C46" w:rsidP="003B5C46">
      <w:pPr>
        <w:spacing w:after="0" w:line="240" w:lineRule="auto"/>
        <w:jc w:val="right"/>
        <w:rPr>
          <w:rFonts w:ascii="Times New Roman" w:hAnsi="Times New Roman" w:cs="Times New Roman"/>
          <w:bCs/>
          <w:snapToGrid w:val="0"/>
          <w:sz w:val="16"/>
          <w:szCs w:val="16"/>
        </w:rPr>
      </w:pPr>
      <w:r w:rsidRPr="003B5C46">
        <w:rPr>
          <w:rFonts w:ascii="Times New Roman" w:hAnsi="Times New Roman" w:cs="Times New Roman"/>
          <w:bCs/>
          <w:snapToGrid w:val="0"/>
          <w:sz w:val="16"/>
          <w:szCs w:val="16"/>
        </w:rPr>
        <w:lastRenderedPageBreak/>
        <w:t xml:space="preserve">Приложение N </w:t>
      </w:r>
      <w:r>
        <w:rPr>
          <w:rFonts w:ascii="Times New Roman" w:hAnsi="Times New Roman" w:cs="Times New Roman"/>
          <w:bCs/>
          <w:snapToGrid w:val="0"/>
          <w:sz w:val="16"/>
          <w:szCs w:val="16"/>
        </w:rPr>
        <w:t>3</w:t>
      </w:r>
    </w:p>
    <w:p w14:paraId="730FE07F" w14:textId="77777777" w:rsidR="003B5C46" w:rsidRPr="003B5C46" w:rsidRDefault="003B5C46" w:rsidP="003B5C46">
      <w:pPr>
        <w:spacing w:after="0" w:line="240" w:lineRule="auto"/>
        <w:jc w:val="right"/>
        <w:rPr>
          <w:rFonts w:ascii="Times New Roman" w:hAnsi="Times New Roman" w:cs="Times New Roman"/>
          <w:bCs/>
          <w:snapToGrid w:val="0"/>
          <w:sz w:val="16"/>
          <w:szCs w:val="16"/>
        </w:rPr>
      </w:pPr>
      <w:r w:rsidRPr="003B5C46">
        <w:rPr>
          <w:rFonts w:ascii="Times New Roman" w:hAnsi="Times New Roman" w:cs="Times New Roman"/>
          <w:bCs/>
          <w:snapToGrid w:val="0"/>
          <w:sz w:val="16"/>
          <w:szCs w:val="16"/>
        </w:rPr>
        <w:t>к Требованиям к форме программы</w:t>
      </w:r>
    </w:p>
    <w:p w14:paraId="432465CB" w14:textId="77777777" w:rsidR="003B5C46" w:rsidRPr="003B5C46" w:rsidRDefault="003B5C46" w:rsidP="003B5C46">
      <w:pPr>
        <w:spacing w:after="0" w:line="240" w:lineRule="auto"/>
        <w:jc w:val="right"/>
        <w:rPr>
          <w:rFonts w:ascii="Times New Roman" w:hAnsi="Times New Roman" w:cs="Times New Roman"/>
          <w:bCs/>
          <w:snapToGrid w:val="0"/>
          <w:sz w:val="16"/>
          <w:szCs w:val="16"/>
        </w:rPr>
      </w:pPr>
      <w:r w:rsidRPr="003B5C46">
        <w:rPr>
          <w:rFonts w:ascii="Times New Roman" w:hAnsi="Times New Roman" w:cs="Times New Roman"/>
          <w:bCs/>
          <w:snapToGrid w:val="0"/>
          <w:sz w:val="16"/>
          <w:szCs w:val="16"/>
        </w:rPr>
        <w:t>в области энергосбережения и повышения</w:t>
      </w:r>
    </w:p>
    <w:p w14:paraId="6661E7BF" w14:textId="77777777" w:rsidR="003B5C46" w:rsidRPr="003B5C46" w:rsidRDefault="003B5C46" w:rsidP="003B5C46">
      <w:pPr>
        <w:spacing w:after="0" w:line="240" w:lineRule="auto"/>
        <w:jc w:val="right"/>
        <w:rPr>
          <w:rFonts w:ascii="Times New Roman" w:hAnsi="Times New Roman" w:cs="Times New Roman"/>
          <w:bCs/>
          <w:snapToGrid w:val="0"/>
          <w:sz w:val="16"/>
          <w:szCs w:val="16"/>
        </w:rPr>
      </w:pPr>
      <w:r w:rsidRPr="003B5C46">
        <w:rPr>
          <w:rFonts w:ascii="Times New Roman" w:hAnsi="Times New Roman" w:cs="Times New Roman"/>
          <w:bCs/>
          <w:snapToGrid w:val="0"/>
          <w:sz w:val="16"/>
          <w:szCs w:val="16"/>
        </w:rPr>
        <w:t>энергетической эффективности организаций</w:t>
      </w:r>
    </w:p>
    <w:p w14:paraId="550483C5" w14:textId="77777777" w:rsidR="003B5C46" w:rsidRPr="003B5C46" w:rsidRDefault="003B5C46" w:rsidP="003B5C46">
      <w:pPr>
        <w:spacing w:after="0" w:line="240" w:lineRule="auto"/>
        <w:jc w:val="right"/>
        <w:rPr>
          <w:rFonts w:ascii="Times New Roman" w:hAnsi="Times New Roman" w:cs="Times New Roman"/>
          <w:bCs/>
          <w:snapToGrid w:val="0"/>
          <w:sz w:val="16"/>
          <w:szCs w:val="16"/>
        </w:rPr>
      </w:pPr>
      <w:r w:rsidRPr="003B5C46">
        <w:rPr>
          <w:rFonts w:ascii="Times New Roman" w:hAnsi="Times New Roman" w:cs="Times New Roman"/>
          <w:bCs/>
          <w:snapToGrid w:val="0"/>
          <w:sz w:val="16"/>
          <w:szCs w:val="16"/>
        </w:rPr>
        <w:t>с участием государства и муниципального</w:t>
      </w:r>
    </w:p>
    <w:p w14:paraId="2940004C" w14:textId="77777777" w:rsidR="003B5C46" w:rsidRPr="003B5C46" w:rsidRDefault="003B5C46" w:rsidP="003B5C46">
      <w:pPr>
        <w:spacing w:after="0" w:line="240" w:lineRule="auto"/>
        <w:jc w:val="right"/>
        <w:rPr>
          <w:rFonts w:ascii="Times New Roman" w:hAnsi="Times New Roman" w:cs="Times New Roman"/>
          <w:bCs/>
          <w:snapToGrid w:val="0"/>
          <w:sz w:val="16"/>
          <w:szCs w:val="16"/>
        </w:rPr>
      </w:pPr>
      <w:r w:rsidRPr="003B5C46">
        <w:rPr>
          <w:rFonts w:ascii="Times New Roman" w:hAnsi="Times New Roman" w:cs="Times New Roman"/>
          <w:bCs/>
          <w:snapToGrid w:val="0"/>
          <w:sz w:val="16"/>
          <w:szCs w:val="16"/>
        </w:rPr>
        <w:t>образования и отчетности о ходе</w:t>
      </w:r>
    </w:p>
    <w:p w14:paraId="17583463" w14:textId="77777777" w:rsidR="003B5C46" w:rsidRPr="003B5C46" w:rsidRDefault="003B5C46" w:rsidP="003B5C46">
      <w:pPr>
        <w:spacing w:after="0" w:line="240" w:lineRule="auto"/>
        <w:jc w:val="right"/>
        <w:rPr>
          <w:rFonts w:ascii="Times New Roman" w:hAnsi="Times New Roman" w:cs="Times New Roman"/>
          <w:bCs/>
          <w:snapToGrid w:val="0"/>
          <w:sz w:val="16"/>
          <w:szCs w:val="16"/>
        </w:rPr>
      </w:pPr>
      <w:r w:rsidRPr="003B5C46">
        <w:rPr>
          <w:rFonts w:ascii="Times New Roman" w:hAnsi="Times New Roman" w:cs="Times New Roman"/>
          <w:bCs/>
          <w:snapToGrid w:val="0"/>
          <w:sz w:val="16"/>
          <w:szCs w:val="16"/>
        </w:rPr>
        <w:t xml:space="preserve">ее реализации (Приказ Минэнерго России </w:t>
      </w:r>
    </w:p>
    <w:p w14:paraId="2DDE6619" w14:textId="77777777" w:rsidR="00BE3E9F" w:rsidRPr="00BE3E9F" w:rsidRDefault="00BE3E9F" w:rsidP="00BE3E9F">
      <w:pPr>
        <w:jc w:val="right"/>
        <w:rPr>
          <w:rFonts w:ascii="Times New Roman" w:hAnsi="Times New Roman" w:cs="Times New Roman"/>
          <w:bCs/>
          <w:snapToGrid w:val="0"/>
          <w:sz w:val="16"/>
          <w:szCs w:val="16"/>
        </w:rPr>
      </w:pPr>
      <w:r w:rsidRPr="00BE3E9F">
        <w:rPr>
          <w:rFonts w:ascii="Times New Roman" w:hAnsi="Times New Roman" w:cs="Times New Roman"/>
          <w:bCs/>
          <w:snapToGrid w:val="0"/>
          <w:sz w:val="16"/>
          <w:szCs w:val="16"/>
        </w:rPr>
        <w:t>№ 398 от 30.06.2014)</w:t>
      </w:r>
    </w:p>
    <w:p w14:paraId="47FFA665" w14:textId="77777777" w:rsidR="00D677EF" w:rsidRPr="00B45D7E" w:rsidRDefault="00B45D7E" w:rsidP="005423D9">
      <w:pPr>
        <w:pStyle w:val="ConsPlusNormal"/>
        <w:jc w:val="center"/>
        <w:outlineLvl w:val="0"/>
        <w:rPr>
          <w:rFonts w:ascii="Times New Roman" w:hAnsi="Times New Roman" w:cs="Times New Roman"/>
          <w:b/>
          <w:sz w:val="24"/>
          <w:szCs w:val="18"/>
        </w:rPr>
      </w:pPr>
      <w:bookmarkStart w:id="9" w:name="_Toc97411344"/>
      <w:r w:rsidRPr="00B45D7E">
        <w:rPr>
          <w:rFonts w:ascii="Times New Roman" w:hAnsi="Times New Roman" w:cs="Times New Roman"/>
          <w:b/>
          <w:sz w:val="24"/>
          <w:szCs w:val="18"/>
        </w:rPr>
        <w:t>Перечень мероприятий программы энергосбережения и повышения энергетической эффективности</w:t>
      </w:r>
      <w:bookmarkEnd w:id="9"/>
    </w:p>
    <w:p w14:paraId="359F5E50" w14:textId="77777777" w:rsidR="00B3474B" w:rsidRPr="00836BBF" w:rsidRDefault="00B3474B" w:rsidP="001D0E77">
      <w:pPr>
        <w:pStyle w:val="ConsPlusNormal"/>
        <w:jc w:val="center"/>
        <w:outlineLvl w:val="0"/>
        <w:rPr>
          <w:rFonts w:ascii="Times New Roman" w:hAnsi="Times New Roman" w:cs="Times New Roman"/>
          <w:bCs/>
          <w:sz w:val="20"/>
          <w:szCs w:val="18"/>
        </w:rPr>
      </w:pPr>
    </w:p>
    <w:tbl>
      <w:tblPr>
        <w:tblW w:w="4988" w:type="pct"/>
        <w:tblLayout w:type="fixed"/>
        <w:tblLook w:val="04A0" w:firstRow="1" w:lastRow="0" w:firstColumn="1" w:lastColumn="0" w:noHBand="0" w:noVBand="1"/>
      </w:tblPr>
      <w:tblGrid>
        <w:gridCol w:w="524"/>
        <w:gridCol w:w="2757"/>
        <w:gridCol w:w="1302"/>
        <w:gridCol w:w="1268"/>
        <w:gridCol w:w="1274"/>
        <w:gridCol w:w="1137"/>
        <w:gridCol w:w="1115"/>
        <w:gridCol w:w="1455"/>
        <w:gridCol w:w="1464"/>
        <w:gridCol w:w="1178"/>
        <w:gridCol w:w="1050"/>
        <w:gridCol w:w="1053"/>
      </w:tblGrid>
      <w:tr w:rsidR="00955D09" w:rsidRPr="00912595" w14:paraId="0F305E96" w14:textId="77777777" w:rsidTr="00CE43B4">
        <w:trPr>
          <w:trHeight w:val="283"/>
          <w:tblHeader/>
        </w:trPr>
        <w:tc>
          <w:tcPr>
            <w:tcW w:w="168" w:type="pct"/>
            <w:vMerge w:val="restart"/>
            <w:tcBorders>
              <w:top w:val="single" w:sz="4" w:space="0" w:color="auto"/>
              <w:left w:val="single" w:sz="4" w:space="0" w:color="auto"/>
              <w:right w:val="single" w:sz="4" w:space="0" w:color="000000"/>
            </w:tcBorders>
            <w:shd w:val="clear" w:color="auto" w:fill="auto"/>
            <w:noWrap/>
            <w:vAlign w:val="center"/>
            <w:hideMark/>
          </w:tcPr>
          <w:p w14:paraId="3DF1F2F0" w14:textId="77777777" w:rsidR="00955D09" w:rsidRPr="00912595" w:rsidRDefault="00955D09" w:rsidP="007A36F7">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p w14:paraId="0601ACCB" w14:textId="77777777" w:rsidR="00955D09" w:rsidRPr="00912595" w:rsidRDefault="00955D09" w:rsidP="007A36F7">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п/п</w:t>
            </w:r>
          </w:p>
        </w:tc>
        <w:tc>
          <w:tcPr>
            <w:tcW w:w="885" w:type="pct"/>
            <w:vMerge w:val="restart"/>
            <w:tcBorders>
              <w:top w:val="single" w:sz="4" w:space="0" w:color="auto"/>
              <w:left w:val="nil"/>
              <w:right w:val="single" w:sz="4" w:space="0" w:color="000000"/>
            </w:tcBorders>
            <w:shd w:val="clear" w:color="auto" w:fill="auto"/>
            <w:noWrap/>
            <w:vAlign w:val="center"/>
            <w:hideMark/>
          </w:tcPr>
          <w:p w14:paraId="094EA5CA" w14:textId="77777777" w:rsidR="00955D09" w:rsidRPr="00912595" w:rsidRDefault="00955D09" w:rsidP="007A36F7">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Наименование</w:t>
            </w:r>
          </w:p>
          <w:p w14:paraId="293AF925" w14:textId="77777777" w:rsidR="00955D09" w:rsidRPr="00912595" w:rsidRDefault="00955D09" w:rsidP="007A36F7">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мероприятия</w:t>
            </w:r>
          </w:p>
          <w:p w14:paraId="5674D436" w14:textId="77777777" w:rsidR="00955D09" w:rsidRPr="00912595" w:rsidRDefault="00955D09" w:rsidP="007A36F7">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программы</w:t>
            </w:r>
          </w:p>
        </w:tc>
        <w:tc>
          <w:tcPr>
            <w:tcW w:w="1957"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5AFDF84D" w14:textId="0FAF1D40" w:rsidR="00955D09" w:rsidRPr="00912595" w:rsidRDefault="000C1F0B" w:rsidP="00286B18">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202</w:t>
            </w:r>
            <w:r w:rsidR="00286B18" w:rsidRPr="00912595">
              <w:rPr>
                <w:rFonts w:ascii="Times New Roman" w:eastAsia="Times New Roman" w:hAnsi="Times New Roman" w:cs="Times New Roman"/>
                <w:sz w:val="16"/>
                <w:szCs w:val="16"/>
              </w:rPr>
              <w:t>2</w:t>
            </w:r>
            <w:r w:rsidR="00955D09" w:rsidRPr="00912595">
              <w:rPr>
                <w:rFonts w:ascii="Times New Roman" w:eastAsia="Times New Roman" w:hAnsi="Times New Roman" w:cs="Times New Roman"/>
                <w:sz w:val="16"/>
                <w:szCs w:val="16"/>
              </w:rPr>
              <w:t xml:space="preserve"> г.</w:t>
            </w:r>
          </w:p>
        </w:tc>
        <w:tc>
          <w:tcPr>
            <w:tcW w:w="1990" w:type="pct"/>
            <w:gridSpan w:val="5"/>
            <w:tcBorders>
              <w:top w:val="single" w:sz="4" w:space="0" w:color="auto"/>
              <w:left w:val="nil"/>
              <w:bottom w:val="single" w:sz="4" w:space="0" w:color="auto"/>
              <w:right w:val="single" w:sz="4" w:space="0" w:color="000000"/>
            </w:tcBorders>
            <w:vAlign w:val="center"/>
          </w:tcPr>
          <w:p w14:paraId="5C2B9643" w14:textId="7CBFBCC4" w:rsidR="00955D09" w:rsidRPr="00912595" w:rsidRDefault="00D84BD6" w:rsidP="00286B18">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202</w:t>
            </w:r>
            <w:r w:rsidR="00286B18" w:rsidRPr="00912595">
              <w:rPr>
                <w:rFonts w:ascii="Times New Roman" w:eastAsia="Times New Roman" w:hAnsi="Times New Roman" w:cs="Times New Roman"/>
                <w:sz w:val="16"/>
                <w:szCs w:val="16"/>
              </w:rPr>
              <w:t>3</w:t>
            </w:r>
            <w:r w:rsidR="00955D09" w:rsidRPr="00912595">
              <w:rPr>
                <w:rFonts w:ascii="Times New Roman" w:eastAsia="Times New Roman" w:hAnsi="Times New Roman" w:cs="Times New Roman"/>
                <w:sz w:val="16"/>
                <w:szCs w:val="16"/>
              </w:rPr>
              <w:t xml:space="preserve"> г.</w:t>
            </w:r>
          </w:p>
        </w:tc>
      </w:tr>
      <w:tr w:rsidR="00FA4432" w:rsidRPr="00912595" w14:paraId="376AB412" w14:textId="77777777" w:rsidTr="002C158E">
        <w:trPr>
          <w:trHeight w:val="576"/>
          <w:tblHeader/>
        </w:trPr>
        <w:tc>
          <w:tcPr>
            <w:tcW w:w="168" w:type="pct"/>
            <w:vMerge/>
            <w:tcBorders>
              <w:left w:val="single" w:sz="4" w:space="0" w:color="auto"/>
              <w:right w:val="single" w:sz="4" w:space="0" w:color="000000"/>
            </w:tcBorders>
            <w:shd w:val="clear" w:color="auto" w:fill="auto"/>
            <w:noWrap/>
            <w:vAlign w:val="bottom"/>
            <w:hideMark/>
          </w:tcPr>
          <w:p w14:paraId="4DA95697" w14:textId="77777777" w:rsidR="00FA4432" w:rsidRPr="00912595" w:rsidRDefault="00FA4432" w:rsidP="007A36F7">
            <w:pPr>
              <w:spacing w:after="0" w:line="240" w:lineRule="auto"/>
              <w:jc w:val="center"/>
              <w:rPr>
                <w:rFonts w:ascii="Times New Roman" w:eastAsia="Times New Roman" w:hAnsi="Times New Roman" w:cs="Times New Roman"/>
                <w:sz w:val="16"/>
                <w:szCs w:val="16"/>
              </w:rPr>
            </w:pPr>
          </w:p>
        </w:tc>
        <w:tc>
          <w:tcPr>
            <w:tcW w:w="885" w:type="pct"/>
            <w:vMerge/>
            <w:tcBorders>
              <w:left w:val="nil"/>
              <w:right w:val="single" w:sz="4" w:space="0" w:color="000000"/>
            </w:tcBorders>
            <w:shd w:val="clear" w:color="auto" w:fill="auto"/>
            <w:noWrap/>
            <w:vAlign w:val="bottom"/>
            <w:hideMark/>
          </w:tcPr>
          <w:p w14:paraId="746BBE3C" w14:textId="77777777" w:rsidR="00FA4432" w:rsidRPr="00912595" w:rsidRDefault="00FA4432" w:rsidP="007A36F7">
            <w:pPr>
              <w:spacing w:after="0" w:line="240" w:lineRule="auto"/>
              <w:jc w:val="center"/>
              <w:rPr>
                <w:rFonts w:ascii="Times New Roman" w:eastAsia="Times New Roman" w:hAnsi="Times New Roman" w:cs="Times New Roman"/>
                <w:sz w:val="16"/>
                <w:szCs w:val="16"/>
              </w:rPr>
            </w:pPr>
          </w:p>
        </w:tc>
        <w:tc>
          <w:tcPr>
            <w:tcW w:w="825" w:type="pct"/>
            <w:gridSpan w:val="2"/>
            <w:vMerge w:val="restart"/>
            <w:tcBorders>
              <w:top w:val="single" w:sz="4" w:space="0" w:color="auto"/>
              <w:left w:val="nil"/>
              <w:right w:val="single" w:sz="4" w:space="0" w:color="000000"/>
            </w:tcBorders>
            <w:shd w:val="clear" w:color="auto" w:fill="auto"/>
            <w:noWrap/>
            <w:vAlign w:val="center"/>
            <w:hideMark/>
          </w:tcPr>
          <w:p w14:paraId="646E0CC4"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Финансовое</w:t>
            </w:r>
          </w:p>
          <w:p w14:paraId="6CEC968A"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обеспечение</w:t>
            </w:r>
          </w:p>
          <w:p w14:paraId="4B581615"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реализации</w:t>
            </w:r>
          </w:p>
          <w:p w14:paraId="0D53F77A"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мероприятий</w:t>
            </w:r>
          </w:p>
        </w:tc>
        <w:tc>
          <w:tcPr>
            <w:tcW w:w="1132" w:type="pct"/>
            <w:gridSpan w:val="3"/>
            <w:tcBorders>
              <w:top w:val="single" w:sz="4" w:space="0" w:color="auto"/>
              <w:left w:val="nil"/>
              <w:right w:val="single" w:sz="4" w:space="0" w:color="000000"/>
            </w:tcBorders>
            <w:shd w:val="clear" w:color="auto" w:fill="auto"/>
            <w:noWrap/>
            <w:vAlign w:val="center"/>
            <w:hideMark/>
          </w:tcPr>
          <w:p w14:paraId="2C7DD7EB"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Экономия топливно-</w:t>
            </w:r>
          </w:p>
          <w:p w14:paraId="6949C09C" w14:textId="72D12B88"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энергетических ресурсов</w:t>
            </w:r>
          </w:p>
        </w:tc>
        <w:tc>
          <w:tcPr>
            <w:tcW w:w="937" w:type="pct"/>
            <w:gridSpan w:val="2"/>
            <w:vMerge w:val="restart"/>
            <w:tcBorders>
              <w:top w:val="single" w:sz="4" w:space="0" w:color="auto"/>
              <w:left w:val="nil"/>
              <w:right w:val="single" w:sz="4" w:space="0" w:color="000000"/>
            </w:tcBorders>
            <w:vAlign w:val="center"/>
          </w:tcPr>
          <w:p w14:paraId="4D6F10D7"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Финансовое</w:t>
            </w:r>
          </w:p>
          <w:p w14:paraId="38E5DEB9"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обеспечение</w:t>
            </w:r>
          </w:p>
          <w:p w14:paraId="659E3825"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реализации</w:t>
            </w:r>
          </w:p>
          <w:p w14:paraId="01DCD496"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мероприятий</w:t>
            </w:r>
          </w:p>
        </w:tc>
        <w:tc>
          <w:tcPr>
            <w:tcW w:w="1053" w:type="pct"/>
            <w:gridSpan w:val="3"/>
            <w:tcBorders>
              <w:top w:val="single" w:sz="4" w:space="0" w:color="auto"/>
              <w:left w:val="nil"/>
              <w:right w:val="single" w:sz="4" w:space="0" w:color="000000"/>
            </w:tcBorders>
            <w:vAlign w:val="center"/>
          </w:tcPr>
          <w:p w14:paraId="0FD43C9C"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Экономия топливно-</w:t>
            </w:r>
          </w:p>
          <w:p w14:paraId="5C25F667"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энергетических ресурсов</w:t>
            </w:r>
          </w:p>
        </w:tc>
      </w:tr>
      <w:tr w:rsidR="00FA4432" w:rsidRPr="00912595" w14:paraId="1F632A31" w14:textId="77777777" w:rsidTr="002C158E">
        <w:trPr>
          <w:trHeight w:val="859"/>
          <w:tblHeader/>
        </w:trPr>
        <w:tc>
          <w:tcPr>
            <w:tcW w:w="168" w:type="pct"/>
            <w:vMerge/>
            <w:tcBorders>
              <w:left w:val="single" w:sz="4" w:space="0" w:color="auto"/>
              <w:bottom w:val="nil"/>
              <w:right w:val="single" w:sz="4" w:space="0" w:color="000000"/>
            </w:tcBorders>
            <w:shd w:val="clear" w:color="auto" w:fill="auto"/>
            <w:noWrap/>
            <w:vAlign w:val="bottom"/>
            <w:hideMark/>
          </w:tcPr>
          <w:p w14:paraId="1D838E41" w14:textId="77777777" w:rsidR="00FA4432" w:rsidRPr="00912595" w:rsidRDefault="00FA4432" w:rsidP="007A36F7">
            <w:pPr>
              <w:spacing w:after="0" w:line="240" w:lineRule="auto"/>
              <w:jc w:val="center"/>
              <w:rPr>
                <w:rFonts w:ascii="Times New Roman" w:eastAsia="Times New Roman" w:hAnsi="Times New Roman" w:cs="Times New Roman"/>
                <w:sz w:val="16"/>
                <w:szCs w:val="16"/>
              </w:rPr>
            </w:pPr>
          </w:p>
        </w:tc>
        <w:tc>
          <w:tcPr>
            <w:tcW w:w="885" w:type="pct"/>
            <w:vMerge/>
            <w:tcBorders>
              <w:left w:val="nil"/>
              <w:bottom w:val="nil"/>
              <w:right w:val="single" w:sz="4" w:space="0" w:color="000000"/>
            </w:tcBorders>
            <w:shd w:val="clear" w:color="auto" w:fill="auto"/>
            <w:noWrap/>
            <w:vAlign w:val="bottom"/>
            <w:hideMark/>
          </w:tcPr>
          <w:p w14:paraId="5AF51566" w14:textId="77777777" w:rsidR="00FA4432" w:rsidRPr="00912595" w:rsidRDefault="00FA4432" w:rsidP="007A36F7">
            <w:pPr>
              <w:spacing w:after="0" w:line="240" w:lineRule="auto"/>
              <w:jc w:val="center"/>
              <w:rPr>
                <w:rFonts w:ascii="Times New Roman" w:eastAsia="Times New Roman" w:hAnsi="Times New Roman" w:cs="Times New Roman"/>
                <w:sz w:val="16"/>
                <w:szCs w:val="16"/>
              </w:rPr>
            </w:pPr>
          </w:p>
        </w:tc>
        <w:tc>
          <w:tcPr>
            <w:tcW w:w="825" w:type="pct"/>
            <w:gridSpan w:val="2"/>
            <w:vMerge/>
            <w:tcBorders>
              <w:left w:val="nil"/>
              <w:bottom w:val="nil"/>
              <w:right w:val="single" w:sz="4" w:space="0" w:color="000000"/>
            </w:tcBorders>
            <w:shd w:val="clear" w:color="auto" w:fill="auto"/>
            <w:noWrap/>
            <w:vAlign w:val="center"/>
            <w:hideMark/>
          </w:tcPr>
          <w:p w14:paraId="0742D654"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p>
        </w:tc>
        <w:tc>
          <w:tcPr>
            <w:tcW w:w="774" w:type="pct"/>
            <w:gridSpan w:val="2"/>
            <w:tcBorders>
              <w:top w:val="single" w:sz="4" w:space="0" w:color="auto"/>
              <w:left w:val="nil"/>
              <w:bottom w:val="nil"/>
              <w:right w:val="single" w:sz="4" w:space="0" w:color="000000"/>
            </w:tcBorders>
            <w:shd w:val="clear" w:color="auto" w:fill="auto"/>
            <w:noWrap/>
            <w:vAlign w:val="center"/>
            <w:hideMark/>
          </w:tcPr>
          <w:p w14:paraId="0B303C54"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в натураль-</w:t>
            </w:r>
          </w:p>
          <w:p w14:paraId="54872114"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ном выраже-</w:t>
            </w:r>
          </w:p>
          <w:p w14:paraId="2A251A0D" w14:textId="5F0CEFCE"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нии</w:t>
            </w:r>
          </w:p>
        </w:tc>
        <w:tc>
          <w:tcPr>
            <w:tcW w:w="358" w:type="pct"/>
            <w:vMerge w:val="restart"/>
            <w:tcBorders>
              <w:top w:val="single" w:sz="4" w:space="0" w:color="auto"/>
              <w:left w:val="nil"/>
              <w:bottom w:val="nil"/>
              <w:right w:val="single" w:sz="4" w:space="0" w:color="000000"/>
            </w:tcBorders>
            <w:shd w:val="clear" w:color="auto" w:fill="auto"/>
            <w:noWrap/>
            <w:vAlign w:val="center"/>
            <w:hideMark/>
          </w:tcPr>
          <w:p w14:paraId="5AFB167D"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в стои-</w:t>
            </w:r>
          </w:p>
          <w:p w14:paraId="6D9AABF9"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мостном</w:t>
            </w:r>
          </w:p>
          <w:p w14:paraId="61C4653E"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выраже-</w:t>
            </w:r>
          </w:p>
          <w:p w14:paraId="466CEA0B"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нии,</w:t>
            </w:r>
          </w:p>
          <w:p w14:paraId="6C652DC6" w14:textId="5B5B7EC3"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Тыс. руб.</w:t>
            </w:r>
          </w:p>
        </w:tc>
        <w:tc>
          <w:tcPr>
            <w:tcW w:w="937" w:type="pct"/>
            <w:gridSpan w:val="2"/>
            <w:vMerge/>
            <w:tcBorders>
              <w:left w:val="nil"/>
              <w:bottom w:val="nil"/>
              <w:right w:val="single" w:sz="4" w:space="0" w:color="000000"/>
            </w:tcBorders>
            <w:vAlign w:val="center"/>
          </w:tcPr>
          <w:p w14:paraId="009A08F5"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p>
        </w:tc>
        <w:tc>
          <w:tcPr>
            <w:tcW w:w="715" w:type="pct"/>
            <w:gridSpan w:val="2"/>
            <w:tcBorders>
              <w:top w:val="single" w:sz="4" w:space="0" w:color="auto"/>
              <w:left w:val="nil"/>
              <w:bottom w:val="nil"/>
              <w:right w:val="single" w:sz="4" w:space="0" w:color="auto"/>
            </w:tcBorders>
            <w:vAlign w:val="center"/>
          </w:tcPr>
          <w:p w14:paraId="30565494"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в натураль-</w:t>
            </w:r>
          </w:p>
          <w:p w14:paraId="7AF786BB"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ном выраже-</w:t>
            </w:r>
          </w:p>
          <w:p w14:paraId="04F8BEE4"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нии</w:t>
            </w:r>
          </w:p>
        </w:tc>
        <w:tc>
          <w:tcPr>
            <w:tcW w:w="338" w:type="pct"/>
            <w:vMerge w:val="restart"/>
            <w:tcBorders>
              <w:top w:val="single" w:sz="4" w:space="0" w:color="auto"/>
              <w:left w:val="single" w:sz="4" w:space="0" w:color="auto"/>
              <w:bottom w:val="nil"/>
              <w:right w:val="single" w:sz="4" w:space="0" w:color="000000"/>
            </w:tcBorders>
            <w:vAlign w:val="center"/>
          </w:tcPr>
          <w:p w14:paraId="55BFF1F1"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в стои-</w:t>
            </w:r>
          </w:p>
          <w:p w14:paraId="3FB17E79"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мостном</w:t>
            </w:r>
          </w:p>
          <w:p w14:paraId="174DAC38"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выраже-</w:t>
            </w:r>
          </w:p>
          <w:p w14:paraId="19D4A608"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нии,</w:t>
            </w:r>
          </w:p>
          <w:p w14:paraId="0DF2318A"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Тыс. руб.</w:t>
            </w:r>
          </w:p>
        </w:tc>
      </w:tr>
      <w:tr w:rsidR="00FA4432" w:rsidRPr="00912595" w14:paraId="29B5525F" w14:textId="77777777" w:rsidTr="002C158E">
        <w:trPr>
          <w:trHeight w:val="576"/>
          <w:tblHeader/>
        </w:trPr>
        <w:tc>
          <w:tcPr>
            <w:tcW w:w="168" w:type="pct"/>
            <w:vMerge/>
            <w:tcBorders>
              <w:left w:val="single" w:sz="4" w:space="0" w:color="auto"/>
              <w:bottom w:val="nil"/>
              <w:right w:val="single" w:sz="4" w:space="0" w:color="000000"/>
            </w:tcBorders>
            <w:shd w:val="clear" w:color="auto" w:fill="auto"/>
            <w:noWrap/>
            <w:vAlign w:val="bottom"/>
            <w:hideMark/>
          </w:tcPr>
          <w:p w14:paraId="38F9D124" w14:textId="77777777" w:rsidR="00FA4432" w:rsidRPr="00912595" w:rsidRDefault="00FA4432" w:rsidP="007A36F7">
            <w:pPr>
              <w:spacing w:after="0" w:line="240" w:lineRule="auto"/>
              <w:jc w:val="center"/>
              <w:rPr>
                <w:rFonts w:ascii="Times New Roman" w:eastAsia="Times New Roman" w:hAnsi="Times New Roman" w:cs="Times New Roman"/>
                <w:sz w:val="16"/>
                <w:szCs w:val="16"/>
              </w:rPr>
            </w:pPr>
          </w:p>
        </w:tc>
        <w:tc>
          <w:tcPr>
            <w:tcW w:w="885" w:type="pct"/>
            <w:vMerge/>
            <w:tcBorders>
              <w:left w:val="nil"/>
              <w:bottom w:val="nil"/>
              <w:right w:val="single" w:sz="4" w:space="0" w:color="000000"/>
            </w:tcBorders>
            <w:shd w:val="clear" w:color="auto" w:fill="auto"/>
            <w:noWrap/>
            <w:vAlign w:val="bottom"/>
            <w:hideMark/>
          </w:tcPr>
          <w:p w14:paraId="62D9320F" w14:textId="77777777" w:rsidR="00FA4432" w:rsidRPr="00912595" w:rsidRDefault="00FA4432" w:rsidP="007A36F7">
            <w:pPr>
              <w:spacing w:after="0" w:line="240" w:lineRule="auto"/>
              <w:jc w:val="center"/>
              <w:rPr>
                <w:rFonts w:ascii="Times New Roman" w:eastAsia="Times New Roman" w:hAnsi="Times New Roman" w:cs="Times New Roman"/>
                <w:sz w:val="16"/>
                <w:szCs w:val="16"/>
              </w:rPr>
            </w:pPr>
          </w:p>
        </w:tc>
        <w:tc>
          <w:tcPr>
            <w:tcW w:w="418" w:type="pct"/>
            <w:tcBorders>
              <w:top w:val="single" w:sz="4" w:space="0" w:color="auto"/>
              <w:left w:val="nil"/>
              <w:bottom w:val="nil"/>
              <w:right w:val="single" w:sz="4" w:space="0" w:color="000000"/>
            </w:tcBorders>
            <w:shd w:val="clear" w:color="auto" w:fill="auto"/>
            <w:noWrap/>
            <w:vAlign w:val="center"/>
            <w:hideMark/>
          </w:tcPr>
          <w:p w14:paraId="41625D70"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источник</w:t>
            </w:r>
          </w:p>
        </w:tc>
        <w:tc>
          <w:tcPr>
            <w:tcW w:w="407" w:type="pct"/>
            <w:tcBorders>
              <w:top w:val="single" w:sz="4" w:space="0" w:color="auto"/>
              <w:left w:val="nil"/>
              <w:bottom w:val="nil"/>
              <w:right w:val="single" w:sz="4" w:space="0" w:color="000000"/>
            </w:tcBorders>
            <w:shd w:val="clear" w:color="auto" w:fill="auto"/>
            <w:noWrap/>
            <w:vAlign w:val="center"/>
            <w:hideMark/>
          </w:tcPr>
          <w:p w14:paraId="75A7726B"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объем, тыс. руб.</w:t>
            </w:r>
          </w:p>
        </w:tc>
        <w:tc>
          <w:tcPr>
            <w:tcW w:w="409" w:type="pct"/>
            <w:tcBorders>
              <w:top w:val="single" w:sz="4" w:space="0" w:color="auto"/>
              <w:left w:val="nil"/>
              <w:bottom w:val="nil"/>
              <w:right w:val="single" w:sz="4" w:space="0" w:color="000000"/>
            </w:tcBorders>
            <w:shd w:val="clear" w:color="auto" w:fill="auto"/>
            <w:noWrap/>
            <w:vAlign w:val="center"/>
            <w:hideMark/>
          </w:tcPr>
          <w:p w14:paraId="33DD5FD1"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кол-во</w:t>
            </w:r>
          </w:p>
        </w:tc>
        <w:tc>
          <w:tcPr>
            <w:tcW w:w="365" w:type="pct"/>
            <w:tcBorders>
              <w:top w:val="single" w:sz="4" w:space="0" w:color="auto"/>
              <w:left w:val="nil"/>
              <w:bottom w:val="nil"/>
              <w:right w:val="single" w:sz="4" w:space="0" w:color="000000"/>
            </w:tcBorders>
            <w:shd w:val="clear" w:color="auto" w:fill="auto"/>
            <w:noWrap/>
            <w:vAlign w:val="center"/>
            <w:hideMark/>
          </w:tcPr>
          <w:p w14:paraId="4EB1B2F6"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ед.изм.</w:t>
            </w:r>
          </w:p>
        </w:tc>
        <w:tc>
          <w:tcPr>
            <w:tcW w:w="358" w:type="pct"/>
            <w:vMerge/>
            <w:tcBorders>
              <w:left w:val="nil"/>
              <w:bottom w:val="nil"/>
              <w:right w:val="single" w:sz="4" w:space="0" w:color="000000"/>
            </w:tcBorders>
            <w:shd w:val="clear" w:color="auto" w:fill="auto"/>
            <w:noWrap/>
            <w:vAlign w:val="center"/>
            <w:hideMark/>
          </w:tcPr>
          <w:p w14:paraId="122B5FA3" w14:textId="5632DBBE" w:rsidR="00FA4432" w:rsidRPr="00912595" w:rsidRDefault="00FA4432" w:rsidP="00CE43B4">
            <w:pPr>
              <w:spacing w:after="0" w:line="240" w:lineRule="auto"/>
              <w:jc w:val="center"/>
              <w:rPr>
                <w:rFonts w:ascii="Times New Roman" w:eastAsia="Times New Roman" w:hAnsi="Times New Roman" w:cs="Times New Roman"/>
                <w:sz w:val="16"/>
                <w:szCs w:val="16"/>
              </w:rPr>
            </w:pPr>
          </w:p>
        </w:tc>
        <w:tc>
          <w:tcPr>
            <w:tcW w:w="467" w:type="pct"/>
            <w:tcBorders>
              <w:top w:val="single" w:sz="4" w:space="0" w:color="auto"/>
              <w:left w:val="nil"/>
              <w:bottom w:val="nil"/>
              <w:right w:val="single" w:sz="4" w:space="0" w:color="000000"/>
            </w:tcBorders>
            <w:vAlign w:val="center"/>
          </w:tcPr>
          <w:p w14:paraId="2500A2A5"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источник</w:t>
            </w:r>
          </w:p>
        </w:tc>
        <w:tc>
          <w:tcPr>
            <w:tcW w:w="470" w:type="pct"/>
            <w:tcBorders>
              <w:top w:val="single" w:sz="4" w:space="0" w:color="auto"/>
              <w:left w:val="nil"/>
              <w:bottom w:val="nil"/>
              <w:right w:val="single" w:sz="4" w:space="0" w:color="000000"/>
            </w:tcBorders>
            <w:vAlign w:val="center"/>
          </w:tcPr>
          <w:p w14:paraId="246C50C9"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объем,</w:t>
            </w:r>
          </w:p>
          <w:p w14:paraId="6A63F560"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тыс.руб.</w:t>
            </w:r>
          </w:p>
        </w:tc>
        <w:tc>
          <w:tcPr>
            <w:tcW w:w="378" w:type="pct"/>
            <w:tcBorders>
              <w:top w:val="single" w:sz="4" w:space="0" w:color="auto"/>
              <w:left w:val="nil"/>
              <w:bottom w:val="nil"/>
              <w:right w:val="single" w:sz="4" w:space="0" w:color="auto"/>
            </w:tcBorders>
            <w:vAlign w:val="center"/>
          </w:tcPr>
          <w:p w14:paraId="17C95339"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кол-во</w:t>
            </w:r>
          </w:p>
        </w:tc>
        <w:tc>
          <w:tcPr>
            <w:tcW w:w="337" w:type="pct"/>
            <w:tcBorders>
              <w:top w:val="single" w:sz="4" w:space="0" w:color="auto"/>
              <w:left w:val="single" w:sz="4" w:space="0" w:color="auto"/>
              <w:bottom w:val="nil"/>
              <w:right w:val="single" w:sz="4" w:space="0" w:color="auto"/>
            </w:tcBorders>
            <w:vAlign w:val="center"/>
          </w:tcPr>
          <w:p w14:paraId="218A620A"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ед. изм.</w:t>
            </w:r>
          </w:p>
        </w:tc>
        <w:tc>
          <w:tcPr>
            <w:tcW w:w="338" w:type="pct"/>
            <w:vMerge/>
            <w:tcBorders>
              <w:left w:val="single" w:sz="4" w:space="0" w:color="auto"/>
              <w:bottom w:val="nil"/>
              <w:right w:val="single" w:sz="4" w:space="0" w:color="000000"/>
            </w:tcBorders>
            <w:vAlign w:val="center"/>
          </w:tcPr>
          <w:p w14:paraId="54DFD32D" w14:textId="77777777" w:rsidR="00FA4432" w:rsidRPr="00912595" w:rsidRDefault="00FA4432" w:rsidP="00CE43B4">
            <w:pPr>
              <w:spacing w:after="0" w:line="240" w:lineRule="auto"/>
              <w:jc w:val="center"/>
              <w:rPr>
                <w:rFonts w:ascii="Times New Roman" w:eastAsia="Times New Roman" w:hAnsi="Times New Roman" w:cs="Times New Roman"/>
                <w:sz w:val="16"/>
                <w:szCs w:val="16"/>
              </w:rPr>
            </w:pPr>
          </w:p>
        </w:tc>
      </w:tr>
      <w:tr w:rsidR="00955D09" w:rsidRPr="00912595" w14:paraId="7A0D1F34" w14:textId="77777777" w:rsidTr="00CE43B4">
        <w:trPr>
          <w:trHeight w:val="283"/>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0FAEB" w14:textId="77777777" w:rsidR="00955D09" w:rsidRPr="00912595" w:rsidRDefault="00955D09" w:rsidP="00955D09">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1</w:t>
            </w:r>
          </w:p>
        </w:tc>
        <w:tc>
          <w:tcPr>
            <w:tcW w:w="885" w:type="pct"/>
            <w:tcBorders>
              <w:top w:val="single" w:sz="4" w:space="0" w:color="auto"/>
              <w:left w:val="nil"/>
              <w:bottom w:val="single" w:sz="4" w:space="0" w:color="auto"/>
              <w:right w:val="single" w:sz="4" w:space="0" w:color="auto"/>
            </w:tcBorders>
            <w:shd w:val="clear" w:color="auto" w:fill="auto"/>
            <w:noWrap/>
            <w:vAlign w:val="center"/>
            <w:hideMark/>
          </w:tcPr>
          <w:p w14:paraId="5816BF65" w14:textId="77777777" w:rsidR="00955D09" w:rsidRPr="00912595" w:rsidRDefault="00955D09" w:rsidP="00955D09">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2</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14:paraId="7BB95E1A" w14:textId="77777777" w:rsidR="00955D09" w:rsidRPr="00912595" w:rsidRDefault="00955D09" w:rsidP="00955D09">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3</w:t>
            </w:r>
          </w:p>
        </w:tc>
        <w:tc>
          <w:tcPr>
            <w:tcW w:w="407" w:type="pct"/>
            <w:tcBorders>
              <w:top w:val="single" w:sz="4" w:space="0" w:color="auto"/>
              <w:left w:val="nil"/>
              <w:bottom w:val="single" w:sz="4" w:space="0" w:color="auto"/>
              <w:right w:val="single" w:sz="4" w:space="0" w:color="auto"/>
            </w:tcBorders>
            <w:shd w:val="clear" w:color="auto" w:fill="auto"/>
            <w:noWrap/>
            <w:vAlign w:val="center"/>
            <w:hideMark/>
          </w:tcPr>
          <w:p w14:paraId="115C188A" w14:textId="77777777" w:rsidR="00955D09" w:rsidRPr="00912595" w:rsidRDefault="00955D09" w:rsidP="00955D09">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4</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14:paraId="15261ACF" w14:textId="77777777" w:rsidR="00955D09" w:rsidRPr="00912595" w:rsidRDefault="00955D09" w:rsidP="00955D09">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5</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71DF4546" w14:textId="77777777" w:rsidR="00955D09" w:rsidRPr="00912595" w:rsidRDefault="00955D09" w:rsidP="00955D09">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6</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14:paraId="1D71729C" w14:textId="77777777" w:rsidR="00955D09" w:rsidRPr="00912595" w:rsidRDefault="00955D09" w:rsidP="00955D09">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7</w:t>
            </w:r>
          </w:p>
        </w:tc>
        <w:tc>
          <w:tcPr>
            <w:tcW w:w="467" w:type="pct"/>
            <w:tcBorders>
              <w:top w:val="single" w:sz="4" w:space="0" w:color="auto"/>
              <w:left w:val="nil"/>
              <w:bottom w:val="single" w:sz="4" w:space="0" w:color="auto"/>
              <w:right w:val="single" w:sz="4" w:space="0" w:color="auto"/>
            </w:tcBorders>
            <w:vAlign w:val="center"/>
          </w:tcPr>
          <w:p w14:paraId="24469EF8" w14:textId="77777777" w:rsidR="00955D09" w:rsidRPr="00912595" w:rsidRDefault="00955D09" w:rsidP="00955D09">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8</w:t>
            </w:r>
          </w:p>
        </w:tc>
        <w:tc>
          <w:tcPr>
            <w:tcW w:w="470" w:type="pct"/>
            <w:tcBorders>
              <w:top w:val="single" w:sz="4" w:space="0" w:color="auto"/>
              <w:left w:val="nil"/>
              <w:bottom w:val="single" w:sz="4" w:space="0" w:color="auto"/>
              <w:right w:val="single" w:sz="4" w:space="0" w:color="auto"/>
            </w:tcBorders>
            <w:vAlign w:val="center"/>
          </w:tcPr>
          <w:p w14:paraId="444D50D5" w14:textId="77777777" w:rsidR="00955D09" w:rsidRPr="00912595" w:rsidRDefault="00955D09" w:rsidP="00955D09">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9</w:t>
            </w:r>
          </w:p>
        </w:tc>
        <w:tc>
          <w:tcPr>
            <w:tcW w:w="378" w:type="pct"/>
            <w:tcBorders>
              <w:top w:val="single" w:sz="4" w:space="0" w:color="auto"/>
              <w:left w:val="nil"/>
              <w:bottom w:val="single" w:sz="4" w:space="0" w:color="auto"/>
              <w:right w:val="single" w:sz="4" w:space="0" w:color="auto"/>
            </w:tcBorders>
            <w:vAlign w:val="center"/>
          </w:tcPr>
          <w:p w14:paraId="6522D2D1" w14:textId="77777777" w:rsidR="00955D09" w:rsidRPr="00912595" w:rsidRDefault="00955D09" w:rsidP="00955D09">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10</w:t>
            </w:r>
          </w:p>
        </w:tc>
        <w:tc>
          <w:tcPr>
            <w:tcW w:w="337" w:type="pct"/>
            <w:tcBorders>
              <w:top w:val="single" w:sz="4" w:space="0" w:color="auto"/>
              <w:left w:val="single" w:sz="4" w:space="0" w:color="auto"/>
              <w:bottom w:val="single" w:sz="4" w:space="0" w:color="auto"/>
              <w:right w:val="single" w:sz="4" w:space="0" w:color="auto"/>
            </w:tcBorders>
            <w:vAlign w:val="center"/>
          </w:tcPr>
          <w:p w14:paraId="03FE9B28" w14:textId="77777777" w:rsidR="00955D09" w:rsidRPr="00912595" w:rsidRDefault="00955D09" w:rsidP="00955D09">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11</w:t>
            </w:r>
          </w:p>
        </w:tc>
        <w:tc>
          <w:tcPr>
            <w:tcW w:w="338" w:type="pct"/>
            <w:tcBorders>
              <w:top w:val="single" w:sz="4" w:space="0" w:color="auto"/>
              <w:left w:val="single" w:sz="4" w:space="0" w:color="auto"/>
              <w:bottom w:val="single" w:sz="4" w:space="0" w:color="auto"/>
              <w:right w:val="single" w:sz="4" w:space="0" w:color="auto"/>
            </w:tcBorders>
            <w:vAlign w:val="center"/>
          </w:tcPr>
          <w:p w14:paraId="59931157" w14:textId="77777777" w:rsidR="00955D09" w:rsidRPr="00912595" w:rsidRDefault="00955D09" w:rsidP="00955D09">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12</w:t>
            </w:r>
          </w:p>
        </w:tc>
      </w:tr>
      <w:tr w:rsidR="00EC4D26" w:rsidRPr="00912595" w14:paraId="0C1BB1F1" w14:textId="77777777" w:rsidTr="009F2331">
        <w:trPr>
          <w:trHeight w:val="736"/>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2FD9B" w14:textId="77777777" w:rsidR="00EC4D26" w:rsidRPr="00912595" w:rsidRDefault="00EC4D26" w:rsidP="00EC4D26">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1</w:t>
            </w:r>
          </w:p>
        </w:tc>
        <w:tc>
          <w:tcPr>
            <w:tcW w:w="885" w:type="pct"/>
            <w:tcBorders>
              <w:top w:val="single" w:sz="4" w:space="0" w:color="auto"/>
              <w:left w:val="nil"/>
              <w:bottom w:val="single" w:sz="4" w:space="0" w:color="auto"/>
              <w:right w:val="single" w:sz="4" w:space="0" w:color="auto"/>
            </w:tcBorders>
            <w:shd w:val="clear" w:color="auto" w:fill="auto"/>
            <w:noWrap/>
            <w:vAlign w:val="center"/>
          </w:tcPr>
          <w:p w14:paraId="2A781CEB" w14:textId="77777777" w:rsidR="00EC4D26" w:rsidRPr="00912595" w:rsidRDefault="00EC4D26" w:rsidP="00EC4D26">
            <w:pPr>
              <w:spacing w:after="0" w:line="240" w:lineRule="auto"/>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 xml:space="preserve"> Регулярное выключение неиспользуемых электроприборов из сети </w:t>
            </w:r>
          </w:p>
        </w:tc>
        <w:tc>
          <w:tcPr>
            <w:tcW w:w="418" w:type="pct"/>
            <w:tcBorders>
              <w:top w:val="single" w:sz="4" w:space="0" w:color="auto"/>
              <w:left w:val="nil"/>
              <w:bottom w:val="single" w:sz="4" w:space="0" w:color="auto"/>
              <w:right w:val="single" w:sz="4" w:space="0" w:color="auto"/>
            </w:tcBorders>
            <w:shd w:val="clear" w:color="auto" w:fill="auto"/>
            <w:noWrap/>
            <w:vAlign w:val="center"/>
          </w:tcPr>
          <w:p w14:paraId="5CFA35A4" w14:textId="77777777" w:rsidR="00EC4D26" w:rsidRPr="00912595" w:rsidRDefault="00EC4D26" w:rsidP="00EC4D2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407" w:type="pct"/>
            <w:tcBorders>
              <w:top w:val="single" w:sz="4" w:space="0" w:color="auto"/>
              <w:left w:val="nil"/>
              <w:bottom w:val="single" w:sz="4" w:space="0" w:color="auto"/>
              <w:right w:val="single" w:sz="4" w:space="0" w:color="auto"/>
            </w:tcBorders>
            <w:shd w:val="clear" w:color="auto" w:fill="auto"/>
            <w:noWrap/>
            <w:vAlign w:val="center"/>
          </w:tcPr>
          <w:p w14:paraId="05E8BF5B" w14:textId="77777777" w:rsidR="00EC4D26" w:rsidRPr="00912595" w:rsidRDefault="00EC4D26" w:rsidP="00EC4D2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409" w:type="pct"/>
            <w:tcBorders>
              <w:top w:val="single" w:sz="4" w:space="0" w:color="auto"/>
              <w:left w:val="nil"/>
              <w:bottom w:val="single" w:sz="4" w:space="0" w:color="auto"/>
              <w:right w:val="single" w:sz="4" w:space="0" w:color="auto"/>
            </w:tcBorders>
            <w:shd w:val="clear" w:color="auto" w:fill="auto"/>
            <w:noWrap/>
            <w:vAlign w:val="center"/>
          </w:tcPr>
          <w:p w14:paraId="4D01B351" w14:textId="77777777" w:rsidR="00EC4D26" w:rsidRPr="00912595" w:rsidRDefault="00EC4D26" w:rsidP="00EC4D26">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color w:val="000000"/>
                <w:sz w:val="16"/>
                <w:szCs w:val="16"/>
              </w:rPr>
              <w:t>—</w:t>
            </w:r>
          </w:p>
        </w:tc>
        <w:tc>
          <w:tcPr>
            <w:tcW w:w="365" w:type="pct"/>
            <w:tcBorders>
              <w:top w:val="single" w:sz="4" w:space="0" w:color="auto"/>
              <w:left w:val="nil"/>
              <w:bottom w:val="single" w:sz="4" w:space="0" w:color="auto"/>
              <w:right w:val="single" w:sz="4" w:space="0" w:color="auto"/>
            </w:tcBorders>
            <w:shd w:val="clear" w:color="auto" w:fill="auto"/>
            <w:noWrap/>
            <w:vAlign w:val="center"/>
          </w:tcPr>
          <w:p w14:paraId="5548F92D" w14:textId="77777777" w:rsidR="00EC4D26" w:rsidRPr="00912595" w:rsidRDefault="00EC4D26" w:rsidP="00EC4D26">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358" w:type="pct"/>
            <w:tcBorders>
              <w:top w:val="single" w:sz="4" w:space="0" w:color="auto"/>
              <w:left w:val="nil"/>
              <w:bottom w:val="single" w:sz="4" w:space="0" w:color="auto"/>
              <w:right w:val="single" w:sz="4" w:space="0" w:color="auto"/>
            </w:tcBorders>
            <w:shd w:val="clear" w:color="auto" w:fill="auto"/>
            <w:noWrap/>
            <w:vAlign w:val="center"/>
          </w:tcPr>
          <w:p w14:paraId="6B8C0983" w14:textId="77777777" w:rsidR="00EC4D26" w:rsidRPr="00912595" w:rsidRDefault="00EC4D26" w:rsidP="00EC4D26">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color w:val="000000"/>
                <w:sz w:val="16"/>
                <w:szCs w:val="16"/>
              </w:rPr>
              <w:t>—</w:t>
            </w:r>
          </w:p>
        </w:tc>
        <w:tc>
          <w:tcPr>
            <w:tcW w:w="467" w:type="pct"/>
            <w:tcBorders>
              <w:top w:val="single" w:sz="4" w:space="0" w:color="auto"/>
              <w:left w:val="nil"/>
              <w:bottom w:val="single" w:sz="4" w:space="0" w:color="auto"/>
              <w:right w:val="single" w:sz="4" w:space="0" w:color="auto"/>
            </w:tcBorders>
            <w:vAlign w:val="center"/>
          </w:tcPr>
          <w:p w14:paraId="7655E271" w14:textId="77777777" w:rsidR="00EC4D26" w:rsidRPr="00912595" w:rsidRDefault="00EC4D26" w:rsidP="00EC4D26">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470" w:type="pct"/>
            <w:tcBorders>
              <w:top w:val="single" w:sz="4" w:space="0" w:color="auto"/>
              <w:left w:val="nil"/>
              <w:bottom w:val="single" w:sz="4" w:space="0" w:color="auto"/>
              <w:right w:val="single" w:sz="4" w:space="0" w:color="auto"/>
            </w:tcBorders>
            <w:vAlign w:val="center"/>
          </w:tcPr>
          <w:p w14:paraId="57DD12FE" w14:textId="77777777" w:rsidR="00EC4D26" w:rsidRPr="00912595" w:rsidRDefault="00EC4D26" w:rsidP="00EC4D26">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color w:val="000000"/>
                <w:sz w:val="16"/>
                <w:szCs w:val="16"/>
              </w:rPr>
              <w:t>—</w:t>
            </w:r>
          </w:p>
        </w:tc>
        <w:tc>
          <w:tcPr>
            <w:tcW w:w="378" w:type="pct"/>
            <w:tcBorders>
              <w:top w:val="single" w:sz="4" w:space="0" w:color="auto"/>
              <w:left w:val="nil"/>
              <w:bottom w:val="single" w:sz="4" w:space="0" w:color="auto"/>
              <w:right w:val="single" w:sz="4" w:space="0" w:color="auto"/>
            </w:tcBorders>
            <w:vAlign w:val="center"/>
          </w:tcPr>
          <w:p w14:paraId="572E838C" w14:textId="77777777" w:rsidR="00EC4D26" w:rsidRPr="00912595" w:rsidRDefault="00EC4D26" w:rsidP="00EC4D26">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337" w:type="pct"/>
            <w:tcBorders>
              <w:top w:val="single" w:sz="4" w:space="0" w:color="auto"/>
              <w:left w:val="single" w:sz="4" w:space="0" w:color="auto"/>
              <w:bottom w:val="single" w:sz="4" w:space="0" w:color="auto"/>
              <w:right w:val="single" w:sz="4" w:space="0" w:color="auto"/>
            </w:tcBorders>
            <w:vAlign w:val="center"/>
          </w:tcPr>
          <w:p w14:paraId="2E797391" w14:textId="77777777" w:rsidR="00EC4D26" w:rsidRPr="00912595" w:rsidRDefault="00EC4D26" w:rsidP="00EC4D26">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color w:val="000000"/>
                <w:sz w:val="16"/>
                <w:szCs w:val="16"/>
              </w:rPr>
              <w:t>—</w:t>
            </w:r>
          </w:p>
        </w:tc>
        <w:tc>
          <w:tcPr>
            <w:tcW w:w="338" w:type="pct"/>
            <w:tcBorders>
              <w:top w:val="single" w:sz="4" w:space="0" w:color="auto"/>
              <w:left w:val="single" w:sz="4" w:space="0" w:color="auto"/>
              <w:bottom w:val="single" w:sz="4" w:space="0" w:color="auto"/>
              <w:right w:val="single" w:sz="4" w:space="0" w:color="auto"/>
            </w:tcBorders>
            <w:vAlign w:val="center"/>
          </w:tcPr>
          <w:p w14:paraId="04535620" w14:textId="77777777" w:rsidR="00EC4D26" w:rsidRPr="00912595" w:rsidRDefault="00EC4D26" w:rsidP="00EC4D26">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r>
      <w:tr w:rsidR="00EC4D26" w:rsidRPr="00912595" w14:paraId="2486C240" w14:textId="77777777" w:rsidTr="009F2331">
        <w:trPr>
          <w:trHeight w:val="736"/>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61364" w14:textId="77777777" w:rsidR="00EC4D26" w:rsidRPr="00912595" w:rsidRDefault="00EC4D26" w:rsidP="00EC4D26">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2</w:t>
            </w:r>
          </w:p>
        </w:tc>
        <w:tc>
          <w:tcPr>
            <w:tcW w:w="885" w:type="pct"/>
            <w:tcBorders>
              <w:top w:val="single" w:sz="4" w:space="0" w:color="auto"/>
              <w:left w:val="nil"/>
              <w:bottom w:val="single" w:sz="4" w:space="0" w:color="auto"/>
              <w:right w:val="single" w:sz="4" w:space="0" w:color="auto"/>
            </w:tcBorders>
            <w:shd w:val="clear" w:color="auto" w:fill="auto"/>
            <w:noWrap/>
            <w:vAlign w:val="center"/>
          </w:tcPr>
          <w:p w14:paraId="3BA29694" w14:textId="77777777" w:rsidR="00EC4D26" w:rsidRPr="00912595" w:rsidRDefault="00EC4D26" w:rsidP="00EC4D26">
            <w:pPr>
              <w:spacing w:after="0" w:line="240" w:lineRule="auto"/>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 xml:space="preserve"> Периодическая ревизия систем коммуникаций с целью устранения утечек </w:t>
            </w:r>
          </w:p>
        </w:tc>
        <w:tc>
          <w:tcPr>
            <w:tcW w:w="418" w:type="pct"/>
            <w:tcBorders>
              <w:top w:val="single" w:sz="4" w:space="0" w:color="auto"/>
              <w:left w:val="nil"/>
              <w:bottom w:val="single" w:sz="4" w:space="0" w:color="auto"/>
              <w:right w:val="single" w:sz="4" w:space="0" w:color="auto"/>
            </w:tcBorders>
            <w:shd w:val="clear" w:color="auto" w:fill="auto"/>
            <w:noWrap/>
            <w:vAlign w:val="center"/>
          </w:tcPr>
          <w:p w14:paraId="67778EE5" w14:textId="77777777" w:rsidR="00EC4D26" w:rsidRPr="00912595" w:rsidRDefault="00EC4D26" w:rsidP="00EC4D2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407" w:type="pct"/>
            <w:tcBorders>
              <w:top w:val="single" w:sz="4" w:space="0" w:color="auto"/>
              <w:left w:val="nil"/>
              <w:bottom w:val="single" w:sz="4" w:space="0" w:color="auto"/>
              <w:right w:val="single" w:sz="4" w:space="0" w:color="auto"/>
            </w:tcBorders>
            <w:shd w:val="clear" w:color="auto" w:fill="auto"/>
            <w:noWrap/>
            <w:vAlign w:val="center"/>
          </w:tcPr>
          <w:p w14:paraId="70B1CCF1" w14:textId="77777777" w:rsidR="00EC4D26" w:rsidRPr="00912595" w:rsidRDefault="00EC4D26" w:rsidP="00EC4D2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409" w:type="pct"/>
            <w:tcBorders>
              <w:top w:val="single" w:sz="4" w:space="0" w:color="auto"/>
              <w:left w:val="nil"/>
              <w:bottom w:val="single" w:sz="4" w:space="0" w:color="auto"/>
              <w:right w:val="single" w:sz="4" w:space="0" w:color="auto"/>
            </w:tcBorders>
            <w:shd w:val="clear" w:color="auto" w:fill="auto"/>
            <w:noWrap/>
            <w:vAlign w:val="center"/>
          </w:tcPr>
          <w:p w14:paraId="70102D03" w14:textId="77777777" w:rsidR="00EC4D26" w:rsidRPr="00912595" w:rsidRDefault="00EC4D26" w:rsidP="00EC4D26">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365" w:type="pct"/>
            <w:tcBorders>
              <w:top w:val="single" w:sz="4" w:space="0" w:color="auto"/>
              <w:left w:val="nil"/>
              <w:bottom w:val="single" w:sz="4" w:space="0" w:color="auto"/>
              <w:right w:val="single" w:sz="4" w:space="0" w:color="auto"/>
            </w:tcBorders>
            <w:shd w:val="clear" w:color="auto" w:fill="auto"/>
            <w:noWrap/>
            <w:vAlign w:val="center"/>
          </w:tcPr>
          <w:p w14:paraId="379BC8D9" w14:textId="77777777" w:rsidR="00EC4D26" w:rsidRPr="00912595" w:rsidRDefault="00EC4D26" w:rsidP="00EC4D26">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358" w:type="pct"/>
            <w:tcBorders>
              <w:top w:val="single" w:sz="4" w:space="0" w:color="auto"/>
              <w:left w:val="nil"/>
              <w:bottom w:val="single" w:sz="4" w:space="0" w:color="auto"/>
              <w:right w:val="single" w:sz="4" w:space="0" w:color="auto"/>
            </w:tcBorders>
            <w:shd w:val="clear" w:color="auto" w:fill="auto"/>
            <w:noWrap/>
            <w:vAlign w:val="center"/>
          </w:tcPr>
          <w:p w14:paraId="6E74F0F0" w14:textId="77777777" w:rsidR="00EC4D26" w:rsidRPr="00912595" w:rsidRDefault="00EC4D26" w:rsidP="00EC4D26">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467" w:type="pct"/>
            <w:tcBorders>
              <w:top w:val="single" w:sz="4" w:space="0" w:color="auto"/>
              <w:left w:val="nil"/>
              <w:bottom w:val="single" w:sz="4" w:space="0" w:color="auto"/>
              <w:right w:val="single" w:sz="4" w:space="0" w:color="auto"/>
            </w:tcBorders>
            <w:vAlign w:val="center"/>
          </w:tcPr>
          <w:p w14:paraId="174C2BAA" w14:textId="77777777" w:rsidR="00EC4D26" w:rsidRPr="00912595" w:rsidRDefault="00EC4D26" w:rsidP="00EC4D2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470" w:type="pct"/>
            <w:tcBorders>
              <w:top w:val="single" w:sz="4" w:space="0" w:color="auto"/>
              <w:left w:val="nil"/>
              <w:bottom w:val="single" w:sz="4" w:space="0" w:color="auto"/>
              <w:right w:val="single" w:sz="4" w:space="0" w:color="auto"/>
            </w:tcBorders>
            <w:vAlign w:val="center"/>
          </w:tcPr>
          <w:p w14:paraId="6033D1A0" w14:textId="77777777" w:rsidR="00EC4D26" w:rsidRPr="00912595" w:rsidRDefault="00EC4D26" w:rsidP="00EC4D2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378" w:type="pct"/>
            <w:tcBorders>
              <w:top w:val="single" w:sz="4" w:space="0" w:color="auto"/>
              <w:left w:val="nil"/>
              <w:bottom w:val="single" w:sz="4" w:space="0" w:color="auto"/>
              <w:right w:val="single" w:sz="4" w:space="0" w:color="auto"/>
            </w:tcBorders>
            <w:vAlign w:val="center"/>
          </w:tcPr>
          <w:p w14:paraId="3EFDE228" w14:textId="77777777" w:rsidR="00EC4D26" w:rsidRPr="00912595" w:rsidRDefault="00EC4D26" w:rsidP="00EC4D2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337" w:type="pct"/>
            <w:tcBorders>
              <w:top w:val="single" w:sz="4" w:space="0" w:color="auto"/>
              <w:left w:val="single" w:sz="4" w:space="0" w:color="auto"/>
              <w:bottom w:val="single" w:sz="4" w:space="0" w:color="auto"/>
              <w:right w:val="single" w:sz="4" w:space="0" w:color="auto"/>
            </w:tcBorders>
            <w:vAlign w:val="center"/>
          </w:tcPr>
          <w:p w14:paraId="2CD9FC1D" w14:textId="77777777" w:rsidR="00EC4D26" w:rsidRPr="00912595" w:rsidRDefault="00EC4D26" w:rsidP="00EC4D2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338" w:type="pct"/>
            <w:tcBorders>
              <w:top w:val="single" w:sz="4" w:space="0" w:color="auto"/>
              <w:left w:val="single" w:sz="4" w:space="0" w:color="auto"/>
              <w:bottom w:val="single" w:sz="4" w:space="0" w:color="auto"/>
              <w:right w:val="single" w:sz="4" w:space="0" w:color="auto"/>
            </w:tcBorders>
            <w:vAlign w:val="center"/>
          </w:tcPr>
          <w:p w14:paraId="41A9A75F" w14:textId="77777777" w:rsidR="00EC4D26" w:rsidRPr="00912595" w:rsidRDefault="00EC4D26" w:rsidP="00EC4D2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r>
      <w:tr w:rsidR="00EC4D26" w:rsidRPr="00912595" w14:paraId="4AADE0D2" w14:textId="77777777" w:rsidTr="009F2331">
        <w:trPr>
          <w:trHeight w:val="736"/>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6E9D0" w14:textId="77777777" w:rsidR="00EC4D26" w:rsidRPr="00912595" w:rsidRDefault="00EC4D26" w:rsidP="00EC4D26">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color w:val="000000"/>
                <w:sz w:val="16"/>
                <w:szCs w:val="16"/>
              </w:rPr>
              <w:t>3</w:t>
            </w:r>
          </w:p>
        </w:tc>
        <w:tc>
          <w:tcPr>
            <w:tcW w:w="885" w:type="pct"/>
            <w:tcBorders>
              <w:top w:val="single" w:sz="4" w:space="0" w:color="auto"/>
              <w:left w:val="nil"/>
              <w:bottom w:val="single" w:sz="4" w:space="0" w:color="auto"/>
              <w:right w:val="single" w:sz="4" w:space="0" w:color="auto"/>
            </w:tcBorders>
            <w:shd w:val="clear" w:color="auto" w:fill="auto"/>
            <w:noWrap/>
            <w:vAlign w:val="center"/>
            <w:hideMark/>
          </w:tcPr>
          <w:p w14:paraId="2FD4C53A" w14:textId="77777777" w:rsidR="00EC4D26" w:rsidRPr="00912595" w:rsidRDefault="00EC4D26" w:rsidP="00EC4D26">
            <w:pPr>
              <w:spacing w:after="0" w:line="240" w:lineRule="auto"/>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 xml:space="preserve"> Регулирование режима работы с учетом светового дня </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14:paraId="109F14CB" w14:textId="77777777" w:rsidR="00EC4D26" w:rsidRPr="00912595" w:rsidRDefault="00EC4D26" w:rsidP="00EC4D2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407" w:type="pct"/>
            <w:tcBorders>
              <w:top w:val="single" w:sz="4" w:space="0" w:color="auto"/>
              <w:left w:val="nil"/>
              <w:bottom w:val="single" w:sz="4" w:space="0" w:color="auto"/>
              <w:right w:val="single" w:sz="4" w:space="0" w:color="auto"/>
            </w:tcBorders>
            <w:shd w:val="clear" w:color="auto" w:fill="auto"/>
            <w:noWrap/>
            <w:vAlign w:val="center"/>
            <w:hideMark/>
          </w:tcPr>
          <w:p w14:paraId="41ED779A" w14:textId="77777777" w:rsidR="00EC4D26" w:rsidRPr="00912595" w:rsidRDefault="00EC4D26" w:rsidP="00EC4D2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14:paraId="4E123034" w14:textId="77777777" w:rsidR="00EC4D26" w:rsidRPr="00912595" w:rsidRDefault="00EC4D26" w:rsidP="00EC4D26">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2AD00BE4" w14:textId="77777777" w:rsidR="00EC4D26" w:rsidRPr="00912595" w:rsidRDefault="00EC4D26" w:rsidP="00EC4D26">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14:paraId="0A64EADF" w14:textId="77777777" w:rsidR="00EC4D26" w:rsidRPr="00912595" w:rsidRDefault="00EC4D26" w:rsidP="00EC4D26">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467" w:type="pct"/>
            <w:tcBorders>
              <w:top w:val="single" w:sz="4" w:space="0" w:color="auto"/>
              <w:left w:val="nil"/>
              <w:bottom w:val="single" w:sz="4" w:space="0" w:color="auto"/>
              <w:right w:val="single" w:sz="4" w:space="0" w:color="auto"/>
            </w:tcBorders>
            <w:vAlign w:val="center"/>
          </w:tcPr>
          <w:p w14:paraId="5C931399" w14:textId="77777777" w:rsidR="00EC4D26" w:rsidRPr="00912595" w:rsidRDefault="00EC4D26" w:rsidP="00EC4D2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470" w:type="pct"/>
            <w:tcBorders>
              <w:top w:val="single" w:sz="4" w:space="0" w:color="auto"/>
              <w:left w:val="nil"/>
              <w:bottom w:val="single" w:sz="4" w:space="0" w:color="auto"/>
              <w:right w:val="single" w:sz="4" w:space="0" w:color="auto"/>
            </w:tcBorders>
            <w:vAlign w:val="center"/>
          </w:tcPr>
          <w:p w14:paraId="1163C354" w14:textId="77777777" w:rsidR="00EC4D26" w:rsidRPr="00912595" w:rsidRDefault="00EC4D26" w:rsidP="00EC4D2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378" w:type="pct"/>
            <w:tcBorders>
              <w:top w:val="single" w:sz="4" w:space="0" w:color="auto"/>
              <w:left w:val="nil"/>
              <w:bottom w:val="single" w:sz="4" w:space="0" w:color="auto"/>
              <w:right w:val="single" w:sz="4" w:space="0" w:color="auto"/>
            </w:tcBorders>
            <w:vAlign w:val="center"/>
          </w:tcPr>
          <w:p w14:paraId="3B4932D3" w14:textId="77777777" w:rsidR="00EC4D26" w:rsidRPr="00912595" w:rsidRDefault="00EC4D26" w:rsidP="00EC4D2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337" w:type="pct"/>
            <w:tcBorders>
              <w:top w:val="single" w:sz="4" w:space="0" w:color="auto"/>
              <w:left w:val="single" w:sz="4" w:space="0" w:color="auto"/>
              <w:bottom w:val="single" w:sz="4" w:space="0" w:color="auto"/>
              <w:right w:val="single" w:sz="4" w:space="0" w:color="auto"/>
            </w:tcBorders>
            <w:vAlign w:val="center"/>
          </w:tcPr>
          <w:p w14:paraId="022FA32B" w14:textId="77777777" w:rsidR="00EC4D26" w:rsidRPr="00912595" w:rsidRDefault="00EC4D26" w:rsidP="00EC4D2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338" w:type="pct"/>
            <w:tcBorders>
              <w:top w:val="single" w:sz="4" w:space="0" w:color="auto"/>
              <w:left w:val="single" w:sz="4" w:space="0" w:color="auto"/>
              <w:bottom w:val="single" w:sz="4" w:space="0" w:color="auto"/>
              <w:right w:val="single" w:sz="4" w:space="0" w:color="auto"/>
            </w:tcBorders>
            <w:vAlign w:val="center"/>
          </w:tcPr>
          <w:p w14:paraId="78936C47" w14:textId="77777777" w:rsidR="00EC4D26" w:rsidRPr="00912595" w:rsidRDefault="00EC4D26" w:rsidP="00EC4D2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r>
      <w:tr w:rsidR="00EC4D26" w:rsidRPr="00912595" w14:paraId="2FEC3829" w14:textId="77777777" w:rsidTr="009F2331">
        <w:trPr>
          <w:trHeight w:val="736"/>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6C0F8" w14:textId="77777777" w:rsidR="00EC4D26" w:rsidRPr="00912595" w:rsidRDefault="00EC4D26" w:rsidP="00EC4D2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4</w:t>
            </w:r>
          </w:p>
        </w:tc>
        <w:tc>
          <w:tcPr>
            <w:tcW w:w="885" w:type="pct"/>
            <w:tcBorders>
              <w:top w:val="single" w:sz="4" w:space="0" w:color="auto"/>
              <w:left w:val="nil"/>
              <w:bottom w:val="single" w:sz="4" w:space="0" w:color="auto"/>
              <w:right w:val="single" w:sz="4" w:space="0" w:color="auto"/>
            </w:tcBorders>
            <w:shd w:val="clear" w:color="auto" w:fill="auto"/>
            <w:noWrap/>
            <w:vAlign w:val="center"/>
            <w:hideMark/>
          </w:tcPr>
          <w:p w14:paraId="3175940E" w14:textId="77777777" w:rsidR="00EC4D26" w:rsidRPr="00912595" w:rsidRDefault="00EC4D26" w:rsidP="00EC4D26">
            <w:pPr>
              <w:spacing w:after="0" w:line="240" w:lineRule="auto"/>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 xml:space="preserve"> Осуществление контроля за расходованием электроэнергии, правильной эксплуатацией электроприборов </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14:paraId="06BDAC24" w14:textId="77777777" w:rsidR="00EC4D26" w:rsidRPr="00912595" w:rsidRDefault="00EC4D26" w:rsidP="00EC4D2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18665" w14:textId="77777777" w:rsidR="00EC4D26" w:rsidRPr="00912595" w:rsidRDefault="00EC4D26" w:rsidP="00EC4D2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14:paraId="450D95B3" w14:textId="77777777" w:rsidR="00EC4D26" w:rsidRPr="00912595" w:rsidRDefault="00EC4D26" w:rsidP="00EC4D26">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3534D908" w14:textId="77777777" w:rsidR="00EC4D26" w:rsidRPr="00912595" w:rsidRDefault="00EC4D26" w:rsidP="00EC4D26">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14:paraId="4776DC0D" w14:textId="77777777" w:rsidR="00EC4D26" w:rsidRPr="00912595" w:rsidRDefault="00EC4D26" w:rsidP="00EC4D26">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467" w:type="pct"/>
            <w:tcBorders>
              <w:top w:val="single" w:sz="4" w:space="0" w:color="auto"/>
              <w:left w:val="nil"/>
              <w:bottom w:val="single" w:sz="4" w:space="0" w:color="auto"/>
              <w:right w:val="single" w:sz="4" w:space="0" w:color="auto"/>
            </w:tcBorders>
            <w:vAlign w:val="center"/>
          </w:tcPr>
          <w:p w14:paraId="35E4B7E3" w14:textId="77777777" w:rsidR="00EC4D26" w:rsidRPr="00912595" w:rsidRDefault="00EC4D26" w:rsidP="00EC4D2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470" w:type="pct"/>
            <w:tcBorders>
              <w:top w:val="single" w:sz="4" w:space="0" w:color="auto"/>
              <w:left w:val="nil"/>
              <w:bottom w:val="single" w:sz="4" w:space="0" w:color="auto"/>
              <w:right w:val="single" w:sz="4" w:space="0" w:color="auto"/>
            </w:tcBorders>
            <w:vAlign w:val="center"/>
          </w:tcPr>
          <w:p w14:paraId="226F5F27" w14:textId="77777777" w:rsidR="00EC4D26" w:rsidRPr="00912595" w:rsidRDefault="00EC4D26" w:rsidP="00EC4D2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378" w:type="pct"/>
            <w:tcBorders>
              <w:top w:val="single" w:sz="4" w:space="0" w:color="auto"/>
              <w:left w:val="nil"/>
              <w:bottom w:val="single" w:sz="4" w:space="0" w:color="auto"/>
              <w:right w:val="single" w:sz="4" w:space="0" w:color="auto"/>
            </w:tcBorders>
            <w:vAlign w:val="center"/>
          </w:tcPr>
          <w:p w14:paraId="25A20CEC" w14:textId="77777777" w:rsidR="00EC4D26" w:rsidRPr="00912595" w:rsidRDefault="00EC4D26" w:rsidP="00EC4D2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337" w:type="pct"/>
            <w:tcBorders>
              <w:top w:val="single" w:sz="4" w:space="0" w:color="auto"/>
              <w:left w:val="single" w:sz="4" w:space="0" w:color="auto"/>
              <w:bottom w:val="single" w:sz="4" w:space="0" w:color="auto"/>
              <w:right w:val="single" w:sz="4" w:space="0" w:color="auto"/>
            </w:tcBorders>
            <w:vAlign w:val="center"/>
          </w:tcPr>
          <w:p w14:paraId="54D68496" w14:textId="77777777" w:rsidR="00EC4D26" w:rsidRPr="00912595" w:rsidRDefault="00EC4D26" w:rsidP="00EC4D2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338" w:type="pct"/>
            <w:tcBorders>
              <w:top w:val="single" w:sz="4" w:space="0" w:color="auto"/>
              <w:left w:val="single" w:sz="4" w:space="0" w:color="auto"/>
              <w:bottom w:val="single" w:sz="4" w:space="0" w:color="auto"/>
              <w:right w:val="single" w:sz="4" w:space="0" w:color="auto"/>
            </w:tcBorders>
            <w:vAlign w:val="center"/>
          </w:tcPr>
          <w:p w14:paraId="44A959F0" w14:textId="77777777" w:rsidR="00EC4D26" w:rsidRPr="00912595" w:rsidRDefault="00EC4D26" w:rsidP="00EC4D2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r>
      <w:tr w:rsidR="00EC4D26" w:rsidRPr="00912595" w14:paraId="7E7338E2" w14:textId="77777777" w:rsidTr="009F2331">
        <w:trPr>
          <w:trHeight w:val="736"/>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34CEC" w14:textId="77777777" w:rsidR="00EC4D26" w:rsidRPr="00912595" w:rsidRDefault="00EC4D26" w:rsidP="00EC4D2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5</w:t>
            </w:r>
          </w:p>
        </w:tc>
        <w:tc>
          <w:tcPr>
            <w:tcW w:w="885" w:type="pct"/>
            <w:tcBorders>
              <w:top w:val="single" w:sz="4" w:space="0" w:color="auto"/>
              <w:left w:val="nil"/>
              <w:bottom w:val="single" w:sz="4" w:space="0" w:color="auto"/>
              <w:right w:val="single" w:sz="4" w:space="0" w:color="auto"/>
            </w:tcBorders>
            <w:shd w:val="clear" w:color="auto" w:fill="auto"/>
            <w:noWrap/>
            <w:vAlign w:val="center"/>
          </w:tcPr>
          <w:p w14:paraId="0F1AACEA" w14:textId="77777777" w:rsidR="00EC4D26" w:rsidRPr="00912595" w:rsidRDefault="00EC4D26" w:rsidP="00EC4D26">
            <w:pPr>
              <w:spacing w:after="0" w:line="240" w:lineRule="auto"/>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 xml:space="preserve"> Недопущение случаев использования электроэнергии на цели, не предусмотренные деятельностью учреждения </w:t>
            </w:r>
          </w:p>
        </w:tc>
        <w:tc>
          <w:tcPr>
            <w:tcW w:w="418" w:type="pct"/>
            <w:tcBorders>
              <w:top w:val="single" w:sz="4" w:space="0" w:color="auto"/>
              <w:left w:val="nil"/>
              <w:bottom w:val="single" w:sz="4" w:space="0" w:color="auto"/>
              <w:right w:val="single" w:sz="4" w:space="0" w:color="auto"/>
            </w:tcBorders>
            <w:shd w:val="clear" w:color="auto" w:fill="auto"/>
            <w:noWrap/>
            <w:vAlign w:val="center"/>
          </w:tcPr>
          <w:p w14:paraId="0D6842CF" w14:textId="77777777" w:rsidR="00EC4D26" w:rsidRPr="00912595" w:rsidRDefault="00EC4D26" w:rsidP="00EC4D2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7C2B5" w14:textId="77777777" w:rsidR="00EC4D26" w:rsidRPr="00912595" w:rsidRDefault="00EC4D26" w:rsidP="00EC4D2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409" w:type="pct"/>
            <w:tcBorders>
              <w:top w:val="single" w:sz="4" w:space="0" w:color="auto"/>
              <w:left w:val="nil"/>
              <w:bottom w:val="single" w:sz="4" w:space="0" w:color="auto"/>
              <w:right w:val="single" w:sz="4" w:space="0" w:color="auto"/>
            </w:tcBorders>
            <w:shd w:val="clear" w:color="auto" w:fill="auto"/>
            <w:noWrap/>
            <w:vAlign w:val="center"/>
          </w:tcPr>
          <w:p w14:paraId="37558CD8" w14:textId="77777777" w:rsidR="00EC4D26" w:rsidRPr="00912595" w:rsidRDefault="00EC4D26" w:rsidP="00EC4D26">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365" w:type="pct"/>
            <w:tcBorders>
              <w:top w:val="single" w:sz="4" w:space="0" w:color="auto"/>
              <w:left w:val="nil"/>
              <w:bottom w:val="single" w:sz="4" w:space="0" w:color="auto"/>
              <w:right w:val="single" w:sz="4" w:space="0" w:color="auto"/>
            </w:tcBorders>
            <w:shd w:val="clear" w:color="auto" w:fill="auto"/>
            <w:noWrap/>
            <w:vAlign w:val="center"/>
          </w:tcPr>
          <w:p w14:paraId="6809144E" w14:textId="77777777" w:rsidR="00EC4D26" w:rsidRPr="00912595" w:rsidRDefault="00EC4D26" w:rsidP="00EC4D26">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358" w:type="pct"/>
            <w:tcBorders>
              <w:top w:val="single" w:sz="4" w:space="0" w:color="auto"/>
              <w:left w:val="nil"/>
              <w:bottom w:val="single" w:sz="4" w:space="0" w:color="auto"/>
              <w:right w:val="single" w:sz="4" w:space="0" w:color="auto"/>
            </w:tcBorders>
            <w:shd w:val="clear" w:color="auto" w:fill="auto"/>
            <w:noWrap/>
            <w:vAlign w:val="center"/>
          </w:tcPr>
          <w:p w14:paraId="3F5CEC5F" w14:textId="77777777" w:rsidR="00EC4D26" w:rsidRPr="00912595" w:rsidRDefault="00EC4D26" w:rsidP="00EC4D26">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467" w:type="pct"/>
            <w:tcBorders>
              <w:top w:val="single" w:sz="4" w:space="0" w:color="auto"/>
              <w:left w:val="nil"/>
              <w:bottom w:val="single" w:sz="4" w:space="0" w:color="auto"/>
              <w:right w:val="single" w:sz="4" w:space="0" w:color="auto"/>
            </w:tcBorders>
            <w:vAlign w:val="center"/>
          </w:tcPr>
          <w:p w14:paraId="6AE4D1E6" w14:textId="77777777" w:rsidR="00EC4D26" w:rsidRPr="00912595" w:rsidRDefault="00EC4D26" w:rsidP="00EC4D2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470" w:type="pct"/>
            <w:tcBorders>
              <w:top w:val="single" w:sz="4" w:space="0" w:color="auto"/>
              <w:left w:val="nil"/>
              <w:bottom w:val="single" w:sz="4" w:space="0" w:color="auto"/>
              <w:right w:val="single" w:sz="4" w:space="0" w:color="auto"/>
            </w:tcBorders>
            <w:vAlign w:val="center"/>
          </w:tcPr>
          <w:p w14:paraId="67555924" w14:textId="77777777" w:rsidR="00EC4D26" w:rsidRPr="00912595" w:rsidRDefault="00EC4D26" w:rsidP="00EC4D2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378" w:type="pct"/>
            <w:tcBorders>
              <w:top w:val="single" w:sz="4" w:space="0" w:color="auto"/>
              <w:left w:val="nil"/>
              <w:bottom w:val="single" w:sz="4" w:space="0" w:color="auto"/>
              <w:right w:val="single" w:sz="4" w:space="0" w:color="auto"/>
            </w:tcBorders>
            <w:vAlign w:val="center"/>
          </w:tcPr>
          <w:p w14:paraId="5049AC31" w14:textId="77777777" w:rsidR="00EC4D26" w:rsidRPr="00912595" w:rsidRDefault="00EC4D26" w:rsidP="00EC4D2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337" w:type="pct"/>
            <w:tcBorders>
              <w:top w:val="single" w:sz="4" w:space="0" w:color="auto"/>
              <w:left w:val="single" w:sz="4" w:space="0" w:color="auto"/>
              <w:bottom w:val="single" w:sz="4" w:space="0" w:color="auto"/>
              <w:right w:val="single" w:sz="4" w:space="0" w:color="auto"/>
            </w:tcBorders>
            <w:vAlign w:val="center"/>
          </w:tcPr>
          <w:p w14:paraId="355FC624" w14:textId="77777777" w:rsidR="00EC4D26" w:rsidRPr="00912595" w:rsidRDefault="00EC4D26" w:rsidP="00EC4D2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338" w:type="pct"/>
            <w:tcBorders>
              <w:top w:val="single" w:sz="4" w:space="0" w:color="auto"/>
              <w:left w:val="single" w:sz="4" w:space="0" w:color="auto"/>
              <w:bottom w:val="single" w:sz="4" w:space="0" w:color="auto"/>
              <w:right w:val="single" w:sz="4" w:space="0" w:color="auto"/>
            </w:tcBorders>
            <w:vAlign w:val="center"/>
          </w:tcPr>
          <w:p w14:paraId="364133F6" w14:textId="77777777" w:rsidR="00EC4D26" w:rsidRPr="00912595" w:rsidRDefault="00EC4D26" w:rsidP="00EC4D2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r>
      <w:tr w:rsidR="00FE749C" w:rsidRPr="00912595" w14:paraId="3231472F" w14:textId="77777777" w:rsidTr="009F2331">
        <w:trPr>
          <w:trHeight w:val="736"/>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5A333" w14:textId="6EFE40DA" w:rsidR="00FE749C" w:rsidRPr="00912595" w:rsidRDefault="00286B18" w:rsidP="00FE749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lastRenderedPageBreak/>
              <w:t>6</w:t>
            </w:r>
          </w:p>
        </w:tc>
        <w:tc>
          <w:tcPr>
            <w:tcW w:w="885" w:type="pct"/>
            <w:tcBorders>
              <w:top w:val="single" w:sz="4" w:space="0" w:color="auto"/>
              <w:left w:val="nil"/>
              <w:bottom w:val="single" w:sz="4" w:space="0" w:color="auto"/>
              <w:right w:val="single" w:sz="4" w:space="0" w:color="auto"/>
            </w:tcBorders>
            <w:shd w:val="clear" w:color="auto" w:fill="auto"/>
            <w:noWrap/>
            <w:vAlign w:val="center"/>
          </w:tcPr>
          <w:p w14:paraId="5292D1C3" w14:textId="77777777" w:rsidR="00FE749C" w:rsidRPr="00912595" w:rsidRDefault="00FE749C" w:rsidP="00FE749C">
            <w:pPr>
              <w:spacing w:after="0" w:line="240" w:lineRule="auto"/>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 xml:space="preserve"> Повышение квалификации ответственного персонала в области энергосбережения и повышения энергетической эффективности </w:t>
            </w:r>
          </w:p>
        </w:tc>
        <w:tc>
          <w:tcPr>
            <w:tcW w:w="418" w:type="pct"/>
            <w:tcBorders>
              <w:top w:val="single" w:sz="4" w:space="0" w:color="auto"/>
              <w:left w:val="nil"/>
              <w:bottom w:val="single" w:sz="4" w:space="0" w:color="auto"/>
              <w:right w:val="single" w:sz="4" w:space="0" w:color="auto"/>
            </w:tcBorders>
            <w:shd w:val="clear" w:color="auto" w:fill="auto"/>
            <w:noWrap/>
            <w:vAlign w:val="center"/>
          </w:tcPr>
          <w:p w14:paraId="658617CE" w14:textId="77777777" w:rsidR="00FE749C" w:rsidRPr="00912595" w:rsidRDefault="00FE749C" w:rsidP="00FE749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4C1E3D" w14:textId="77777777" w:rsidR="00FE749C" w:rsidRPr="00912595" w:rsidRDefault="00FE749C" w:rsidP="00FE749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sz w:val="16"/>
                <w:szCs w:val="16"/>
              </w:rPr>
              <w:t>—</w:t>
            </w:r>
          </w:p>
        </w:tc>
        <w:tc>
          <w:tcPr>
            <w:tcW w:w="409" w:type="pct"/>
            <w:tcBorders>
              <w:top w:val="single" w:sz="4" w:space="0" w:color="auto"/>
              <w:left w:val="nil"/>
              <w:bottom w:val="single" w:sz="4" w:space="0" w:color="auto"/>
              <w:right w:val="single" w:sz="4" w:space="0" w:color="auto"/>
            </w:tcBorders>
            <w:shd w:val="clear" w:color="auto" w:fill="auto"/>
            <w:noWrap/>
            <w:vAlign w:val="center"/>
          </w:tcPr>
          <w:p w14:paraId="5730F349" w14:textId="77777777" w:rsidR="00FE749C" w:rsidRPr="00912595" w:rsidRDefault="00FE749C" w:rsidP="00FE749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color w:val="000000"/>
                <w:sz w:val="16"/>
                <w:szCs w:val="16"/>
              </w:rPr>
              <w:t>—</w:t>
            </w:r>
          </w:p>
        </w:tc>
        <w:tc>
          <w:tcPr>
            <w:tcW w:w="365" w:type="pct"/>
            <w:tcBorders>
              <w:top w:val="single" w:sz="4" w:space="0" w:color="auto"/>
              <w:left w:val="nil"/>
              <w:bottom w:val="single" w:sz="4" w:space="0" w:color="auto"/>
              <w:right w:val="single" w:sz="4" w:space="0" w:color="auto"/>
            </w:tcBorders>
            <w:shd w:val="clear" w:color="auto" w:fill="auto"/>
            <w:noWrap/>
            <w:vAlign w:val="center"/>
          </w:tcPr>
          <w:p w14:paraId="0BF20B4B" w14:textId="77777777" w:rsidR="00FE749C" w:rsidRPr="00912595" w:rsidRDefault="00FE749C" w:rsidP="00FE749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358" w:type="pct"/>
            <w:tcBorders>
              <w:top w:val="single" w:sz="4" w:space="0" w:color="auto"/>
              <w:left w:val="nil"/>
              <w:bottom w:val="single" w:sz="4" w:space="0" w:color="auto"/>
              <w:right w:val="single" w:sz="4" w:space="0" w:color="auto"/>
            </w:tcBorders>
            <w:shd w:val="clear" w:color="auto" w:fill="auto"/>
            <w:noWrap/>
            <w:vAlign w:val="center"/>
          </w:tcPr>
          <w:p w14:paraId="5FA7F291" w14:textId="77777777" w:rsidR="00FE749C" w:rsidRPr="00912595" w:rsidRDefault="00FE749C" w:rsidP="00FE749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467" w:type="pct"/>
            <w:tcBorders>
              <w:top w:val="single" w:sz="4" w:space="0" w:color="auto"/>
              <w:left w:val="nil"/>
              <w:bottom w:val="single" w:sz="4" w:space="0" w:color="auto"/>
              <w:right w:val="single" w:sz="4" w:space="0" w:color="auto"/>
            </w:tcBorders>
            <w:shd w:val="clear" w:color="auto" w:fill="auto"/>
            <w:vAlign w:val="center"/>
          </w:tcPr>
          <w:p w14:paraId="491198F7" w14:textId="77777777" w:rsidR="00FE749C" w:rsidRPr="00912595" w:rsidRDefault="00FE749C" w:rsidP="00FE749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470" w:type="pct"/>
            <w:tcBorders>
              <w:top w:val="single" w:sz="4" w:space="0" w:color="auto"/>
              <w:left w:val="nil"/>
              <w:bottom w:val="single" w:sz="4" w:space="0" w:color="auto"/>
              <w:right w:val="single" w:sz="4" w:space="0" w:color="auto"/>
            </w:tcBorders>
            <w:shd w:val="clear" w:color="auto" w:fill="auto"/>
            <w:vAlign w:val="center"/>
          </w:tcPr>
          <w:p w14:paraId="432611F9" w14:textId="77777777" w:rsidR="00FE749C" w:rsidRPr="00912595" w:rsidRDefault="00FE749C" w:rsidP="00FE749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68C59EC" w14:textId="77777777" w:rsidR="00FE749C" w:rsidRPr="00912595" w:rsidRDefault="00FE749C" w:rsidP="00FE749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71626BC1" w14:textId="77777777" w:rsidR="00FE749C" w:rsidRPr="00912595" w:rsidRDefault="00FE749C" w:rsidP="00FE749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67CCADB8" w14:textId="77777777" w:rsidR="00FE749C" w:rsidRPr="00912595" w:rsidRDefault="00FE749C" w:rsidP="00FE749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r>
      <w:tr w:rsidR="00FE749C" w:rsidRPr="00912595" w14:paraId="22B4CE2A" w14:textId="77777777" w:rsidTr="009F2331">
        <w:trPr>
          <w:trHeight w:val="736"/>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8499A9" w14:textId="5D79B3DA" w:rsidR="00FE749C" w:rsidRPr="00912595" w:rsidRDefault="00286B18" w:rsidP="00FE749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7</w:t>
            </w:r>
          </w:p>
        </w:tc>
        <w:tc>
          <w:tcPr>
            <w:tcW w:w="885" w:type="pct"/>
            <w:tcBorders>
              <w:top w:val="single" w:sz="4" w:space="0" w:color="auto"/>
              <w:left w:val="nil"/>
              <w:bottom w:val="single" w:sz="4" w:space="0" w:color="auto"/>
              <w:right w:val="single" w:sz="4" w:space="0" w:color="auto"/>
            </w:tcBorders>
            <w:shd w:val="clear" w:color="auto" w:fill="auto"/>
            <w:noWrap/>
            <w:vAlign w:val="center"/>
          </w:tcPr>
          <w:p w14:paraId="2507BC17" w14:textId="77777777" w:rsidR="00FE749C" w:rsidRPr="00912595" w:rsidRDefault="00FE749C" w:rsidP="00FE749C">
            <w:pPr>
              <w:spacing w:after="0" w:line="240" w:lineRule="auto"/>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 xml:space="preserve"> Систематическая ревизия счетчиков учреждения </w:t>
            </w:r>
          </w:p>
        </w:tc>
        <w:tc>
          <w:tcPr>
            <w:tcW w:w="418" w:type="pct"/>
            <w:tcBorders>
              <w:top w:val="single" w:sz="4" w:space="0" w:color="auto"/>
              <w:left w:val="nil"/>
              <w:bottom w:val="single" w:sz="4" w:space="0" w:color="auto"/>
              <w:right w:val="single" w:sz="4" w:space="0" w:color="auto"/>
            </w:tcBorders>
            <w:shd w:val="clear" w:color="auto" w:fill="auto"/>
            <w:noWrap/>
            <w:vAlign w:val="center"/>
          </w:tcPr>
          <w:p w14:paraId="34C79413" w14:textId="77777777" w:rsidR="00FE749C" w:rsidRPr="00912595" w:rsidRDefault="00FE749C" w:rsidP="00FE749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886EF2" w14:textId="77777777" w:rsidR="00FE749C" w:rsidRPr="00912595" w:rsidRDefault="00FE749C" w:rsidP="00FE749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sz w:val="16"/>
                <w:szCs w:val="16"/>
              </w:rPr>
              <w:t>—</w:t>
            </w:r>
          </w:p>
        </w:tc>
        <w:tc>
          <w:tcPr>
            <w:tcW w:w="409" w:type="pct"/>
            <w:tcBorders>
              <w:top w:val="single" w:sz="4" w:space="0" w:color="auto"/>
              <w:left w:val="nil"/>
              <w:bottom w:val="single" w:sz="4" w:space="0" w:color="auto"/>
              <w:right w:val="single" w:sz="4" w:space="0" w:color="auto"/>
            </w:tcBorders>
            <w:shd w:val="clear" w:color="auto" w:fill="auto"/>
            <w:noWrap/>
            <w:vAlign w:val="center"/>
          </w:tcPr>
          <w:p w14:paraId="78153624" w14:textId="77777777" w:rsidR="00FE749C" w:rsidRPr="00912595" w:rsidRDefault="00FE749C" w:rsidP="00FE749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color w:val="000000"/>
                <w:sz w:val="16"/>
                <w:szCs w:val="16"/>
              </w:rPr>
              <w:t>—</w:t>
            </w:r>
          </w:p>
        </w:tc>
        <w:tc>
          <w:tcPr>
            <w:tcW w:w="365" w:type="pct"/>
            <w:tcBorders>
              <w:top w:val="single" w:sz="4" w:space="0" w:color="auto"/>
              <w:left w:val="nil"/>
              <w:bottom w:val="single" w:sz="4" w:space="0" w:color="auto"/>
              <w:right w:val="single" w:sz="4" w:space="0" w:color="auto"/>
            </w:tcBorders>
            <w:shd w:val="clear" w:color="auto" w:fill="auto"/>
            <w:noWrap/>
            <w:vAlign w:val="center"/>
          </w:tcPr>
          <w:p w14:paraId="60CB096C" w14:textId="77777777" w:rsidR="00FE749C" w:rsidRPr="00912595" w:rsidRDefault="00FE749C" w:rsidP="00FE749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358" w:type="pct"/>
            <w:tcBorders>
              <w:top w:val="single" w:sz="4" w:space="0" w:color="auto"/>
              <w:left w:val="nil"/>
              <w:bottom w:val="single" w:sz="4" w:space="0" w:color="auto"/>
              <w:right w:val="single" w:sz="4" w:space="0" w:color="auto"/>
            </w:tcBorders>
            <w:shd w:val="clear" w:color="auto" w:fill="auto"/>
            <w:noWrap/>
            <w:vAlign w:val="center"/>
          </w:tcPr>
          <w:p w14:paraId="6835684C" w14:textId="77777777" w:rsidR="00FE749C" w:rsidRPr="00912595" w:rsidRDefault="00FE749C" w:rsidP="00FE749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467" w:type="pct"/>
            <w:tcBorders>
              <w:top w:val="single" w:sz="4" w:space="0" w:color="auto"/>
              <w:left w:val="nil"/>
              <w:bottom w:val="single" w:sz="4" w:space="0" w:color="auto"/>
              <w:right w:val="single" w:sz="4" w:space="0" w:color="auto"/>
            </w:tcBorders>
            <w:shd w:val="clear" w:color="auto" w:fill="auto"/>
            <w:vAlign w:val="center"/>
          </w:tcPr>
          <w:p w14:paraId="63EF134F" w14:textId="77777777" w:rsidR="00FE749C" w:rsidRPr="00912595" w:rsidRDefault="00FE749C" w:rsidP="00FE749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470" w:type="pct"/>
            <w:tcBorders>
              <w:top w:val="single" w:sz="4" w:space="0" w:color="auto"/>
              <w:left w:val="nil"/>
              <w:bottom w:val="single" w:sz="4" w:space="0" w:color="auto"/>
              <w:right w:val="single" w:sz="4" w:space="0" w:color="auto"/>
            </w:tcBorders>
            <w:shd w:val="clear" w:color="auto" w:fill="auto"/>
            <w:vAlign w:val="center"/>
          </w:tcPr>
          <w:p w14:paraId="65C4A686" w14:textId="77777777" w:rsidR="00FE749C" w:rsidRPr="00912595" w:rsidRDefault="00FE749C" w:rsidP="00FE749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443540F1" w14:textId="77777777" w:rsidR="00FE749C" w:rsidRPr="00912595" w:rsidRDefault="00FE749C" w:rsidP="00FE749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sz w:val="16"/>
                <w:szCs w:val="16"/>
              </w:rPr>
              <w:t>—</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4A09245C" w14:textId="77777777" w:rsidR="00FE749C" w:rsidRPr="00912595" w:rsidRDefault="00FE749C" w:rsidP="00FE749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sz w:val="16"/>
                <w:szCs w:val="16"/>
              </w:rPr>
              <w:t>—</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5BC4A9D9" w14:textId="77777777" w:rsidR="00FE749C" w:rsidRPr="00912595" w:rsidRDefault="00FE749C" w:rsidP="00FE749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sz w:val="16"/>
                <w:szCs w:val="16"/>
              </w:rPr>
              <w:t>—</w:t>
            </w:r>
          </w:p>
        </w:tc>
      </w:tr>
      <w:tr w:rsidR="00033FD8" w:rsidRPr="00912595" w14:paraId="62E81E94" w14:textId="77777777" w:rsidTr="009F2331">
        <w:trPr>
          <w:trHeight w:val="736"/>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55DD0E" w14:textId="523EC416" w:rsidR="00033FD8" w:rsidRPr="00033FD8" w:rsidRDefault="00033FD8" w:rsidP="00FE749C">
            <w:pPr>
              <w:spacing w:after="0" w:line="240" w:lineRule="auto"/>
              <w:jc w:val="center"/>
              <w:rPr>
                <w:rFonts w:ascii="Times New Roman" w:eastAsia="Times New Roman" w:hAnsi="Times New Roman" w:cs="Times New Roman"/>
                <w:color w:val="000000"/>
                <w:sz w:val="16"/>
                <w:szCs w:val="16"/>
              </w:rPr>
            </w:pPr>
            <w:r w:rsidRPr="00033FD8">
              <w:rPr>
                <w:rFonts w:ascii="Times New Roman" w:hAnsi="Times New Roman" w:cs="Times New Roman"/>
                <w:color w:val="000000"/>
                <w:sz w:val="16"/>
                <w:szCs w:val="16"/>
              </w:rPr>
              <w:t>8</w:t>
            </w:r>
          </w:p>
        </w:tc>
        <w:tc>
          <w:tcPr>
            <w:tcW w:w="885" w:type="pct"/>
            <w:tcBorders>
              <w:top w:val="single" w:sz="4" w:space="0" w:color="auto"/>
              <w:left w:val="nil"/>
              <w:bottom w:val="single" w:sz="4" w:space="0" w:color="auto"/>
              <w:right w:val="single" w:sz="4" w:space="0" w:color="auto"/>
            </w:tcBorders>
            <w:shd w:val="clear" w:color="auto" w:fill="auto"/>
            <w:noWrap/>
            <w:vAlign w:val="center"/>
          </w:tcPr>
          <w:p w14:paraId="320E139D" w14:textId="7ECB6C49" w:rsidR="00033FD8" w:rsidRPr="00033FD8" w:rsidRDefault="00033FD8" w:rsidP="00286B18">
            <w:pPr>
              <w:spacing w:after="0" w:line="240" w:lineRule="auto"/>
              <w:rPr>
                <w:rFonts w:ascii="Times New Roman" w:eastAsia="Times New Roman" w:hAnsi="Times New Roman" w:cs="Times New Roman"/>
                <w:color w:val="000000"/>
                <w:sz w:val="16"/>
                <w:szCs w:val="16"/>
              </w:rPr>
            </w:pPr>
            <w:r w:rsidRPr="00033FD8">
              <w:rPr>
                <w:rFonts w:ascii="Times New Roman" w:hAnsi="Times New Roman" w:cs="Times New Roman"/>
                <w:color w:val="000000"/>
                <w:sz w:val="16"/>
                <w:szCs w:val="16"/>
              </w:rPr>
              <w:t xml:space="preserve"> Регулировка и обслуживание примыкания дверных и оконных блоков </w:t>
            </w:r>
          </w:p>
        </w:tc>
        <w:tc>
          <w:tcPr>
            <w:tcW w:w="418" w:type="pct"/>
            <w:tcBorders>
              <w:top w:val="single" w:sz="4" w:space="0" w:color="auto"/>
              <w:left w:val="nil"/>
              <w:bottom w:val="single" w:sz="4" w:space="0" w:color="auto"/>
              <w:right w:val="single" w:sz="4" w:space="0" w:color="auto"/>
            </w:tcBorders>
            <w:shd w:val="clear" w:color="auto" w:fill="auto"/>
            <w:noWrap/>
            <w:vAlign w:val="center"/>
          </w:tcPr>
          <w:p w14:paraId="61134A58" w14:textId="7B1A30A0" w:rsidR="00033FD8" w:rsidRPr="00912595" w:rsidRDefault="0012484F" w:rsidP="00FE749C">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МБ</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1809C8" w14:textId="439D992E" w:rsidR="00033FD8" w:rsidRPr="00033FD8" w:rsidRDefault="00033FD8" w:rsidP="00982EFD">
            <w:pPr>
              <w:spacing w:after="0" w:line="240" w:lineRule="auto"/>
              <w:jc w:val="center"/>
              <w:rPr>
                <w:rFonts w:ascii="Times New Roman" w:eastAsia="Times New Roman" w:hAnsi="Times New Roman" w:cs="Times New Roman"/>
                <w:color w:val="000000"/>
                <w:sz w:val="16"/>
                <w:szCs w:val="16"/>
              </w:rPr>
            </w:pPr>
            <w:r w:rsidRPr="00033FD8">
              <w:rPr>
                <w:rFonts w:ascii="Times New Roman" w:hAnsi="Times New Roman" w:cs="Times New Roman"/>
                <w:color w:val="000000"/>
                <w:sz w:val="16"/>
                <w:szCs w:val="16"/>
              </w:rPr>
              <w:t>7,00</w:t>
            </w:r>
          </w:p>
        </w:tc>
        <w:tc>
          <w:tcPr>
            <w:tcW w:w="409" w:type="pct"/>
            <w:tcBorders>
              <w:top w:val="single" w:sz="4" w:space="0" w:color="auto"/>
              <w:left w:val="nil"/>
              <w:bottom w:val="single" w:sz="4" w:space="0" w:color="auto"/>
              <w:right w:val="single" w:sz="4" w:space="0" w:color="auto"/>
            </w:tcBorders>
            <w:shd w:val="clear" w:color="auto" w:fill="auto"/>
            <w:noWrap/>
            <w:vAlign w:val="center"/>
          </w:tcPr>
          <w:p w14:paraId="013C0225" w14:textId="759BEC41" w:rsidR="00033FD8" w:rsidRPr="00033FD8" w:rsidRDefault="00033FD8" w:rsidP="00982EFD">
            <w:pPr>
              <w:spacing w:after="0" w:line="240" w:lineRule="auto"/>
              <w:jc w:val="center"/>
              <w:rPr>
                <w:rFonts w:ascii="Times New Roman" w:eastAsia="Times New Roman" w:hAnsi="Times New Roman" w:cs="Times New Roman"/>
                <w:color w:val="000000"/>
                <w:sz w:val="16"/>
                <w:szCs w:val="16"/>
              </w:rPr>
            </w:pPr>
            <w:r w:rsidRPr="00033FD8">
              <w:rPr>
                <w:rFonts w:ascii="Times New Roman" w:hAnsi="Times New Roman" w:cs="Times New Roman"/>
                <w:color w:val="000000"/>
                <w:sz w:val="16"/>
                <w:szCs w:val="16"/>
              </w:rPr>
              <w:t>1,77</w:t>
            </w:r>
          </w:p>
        </w:tc>
        <w:tc>
          <w:tcPr>
            <w:tcW w:w="365" w:type="pct"/>
            <w:tcBorders>
              <w:top w:val="single" w:sz="4" w:space="0" w:color="auto"/>
              <w:left w:val="nil"/>
              <w:bottom w:val="single" w:sz="4" w:space="0" w:color="auto"/>
              <w:right w:val="single" w:sz="4" w:space="0" w:color="auto"/>
            </w:tcBorders>
            <w:shd w:val="clear" w:color="auto" w:fill="auto"/>
            <w:noWrap/>
            <w:vAlign w:val="center"/>
          </w:tcPr>
          <w:p w14:paraId="762AF9AA" w14:textId="5C8988A2" w:rsidR="00033FD8" w:rsidRPr="00033FD8" w:rsidRDefault="00033FD8" w:rsidP="00982EFD">
            <w:pPr>
              <w:spacing w:after="0" w:line="240" w:lineRule="auto"/>
              <w:jc w:val="center"/>
              <w:rPr>
                <w:rFonts w:ascii="Times New Roman" w:eastAsia="Times New Roman" w:hAnsi="Times New Roman" w:cs="Times New Roman"/>
                <w:color w:val="000000"/>
                <w:sz w:val="16"/>
                <w:szCs w:val="16"/>
              </w:rPr>
            </w:pPr>
            <w:r w:rsidRPr="00033FD8">
              <w:rPr>
                <w:rFonts w:ascii="Times New Roman" w:hAnsi="Times New Roman" w:cs="Times New Roman"/>
                <w:color w:val="000000"/>
                <w:sz w:val="16"/>
                <w:szCs w:val="16"/>
              </w:rPr>
              <w:t>Гкал</w:t>
            </w:r>
          </w:p>
        </w:tc>
        <w:tc>
          <w:tcPr>
            <w:tcW w:w="358" w:type="pct"/>
            <w:tcBorders>
              <w:top w:val="single" w:sz="4" w:space="0" w:color="auto"/>
              <w:left w:val="nil"/>
              <w:bottom w:val="single" w:sz="4" w:space="0" w:color="auto"/>
              <w:right w:val="single" w:sz="4" w:space="0" w:color="auto"/>
            </w:tcBorders>
            <w:shd w:val="clear" w:color="auto" w:fill="auto"/>
            <w:noWrap/>
            <w:vAlign w:val="center"/>
          </w:tcPr>
          <w:p w14:paraId="69B8DFC0" w14:textId="28AD0797" w:rsidR="00033FD8" w:rsidRPr="00033FD8" w:rsidRDefault="00033FD8" w:rsidP="00982EFD">
            <w:pPr>
              <w:spacing w:after="0" w:line="240" w:lineRule="auto"/>
              <w:jc w:val="center"/>
              <w:rPr>
                <w:rFonts w:ascii="Times New Roman" w:eastAsia="Times New Roman" w:hAnsi="Times New Roman" w:cs="Times New Roman"/>
                <w:color w:val="000000"/>
                <w:sz w:val="16"/>
                <w:szCs w:val="16"/>
              </w:rPr>
            </w:pPr>
            <w:r w:rsidRPr="00033FD8">
              <w:rPr>
                <w:rFonts w:ascii="Times New Roman" w:hAnsi="Times New Roman" w:cs="Times New Roman"/>
                <w:color w:val="000000"/>
                <w:sz w:val="16"/>
                <w:szCs w:val="16"/>
              </w:rPr>
              <w:t>3,90</w:t>
            </w:r>
          </w:p>
        </w:tc>
        <w:tc>
          <w:tcPr>
            <w:tcW w:w="467" w:type="pct"/>
            <w:tcBorders>
              <w:top w:val="single" w:sz="4" w:space="0" w:color="auto"/>
              <w:left w:val="nil"/>
              <w:bottom w:val="single" w:sz="4" w:space="0" w:color="auto"/>
              <w:right w:val="single" w:sz="4" w:space="0" w:color="auto"/>
            </w:tcBorders>
            <w:shd w:val="clear" w:color="auto" w:fill="auto"/>
            <w:vAlign w:val="center"/>
          </w:tcPr>
          <w:p w14:paraId="746CAAD4" w14:textId="6D0C8FDD" w:rsidR="00033FD8" w:rsidRPr="00912595" w:rsidRDefault="00033FD8" w:rsidP="00286B18">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470" w:type="pct"/>
            <w:tcBorders>
              <w:top w:val="single" w:sz="4" w:space="0" w:color="auto"/>
              <w:left w:val="nil"/>
              <w:bottom w:val="single" w:sz="4" w:space="0" w:color="auto"/>
              <w:right w:val="single" w:sz="4" w:space="0" w:color="auto"/>
            </w:tcBorders>
            <w:shd w:val="clear" w:color="auto" w:fill="auto"/>
            <w:vAlign w:val="center"/>
          </w:tcPr>
          <w:p w14:paraId="07E27E4E" w14:textId="15F80D38" w:rsidR="00033FD8" w:rsidRPr="00912595" w:rsidRDefault="00033FD8" w:rsidP="00286B18">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color w:val="000000"/>
                <w:sz w:val="16"/>
                <w:szCs w:val="16"/>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7143068" w14:textId="681FE174" w:rsidR="00033FD8" w:rsidRPr="00912595" w:rsidRDefault="00033FD8" w:rsidP="00286B18">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7C91D6DA" w14:textId="2A18FD41" w:rsidR="00033FD8" w:rsidRPr="00912595" w:rsidRDefault="00033FD8" w:rsidP="00286B18">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01EC5792" w14:textId="1BB85F7D" w:rsidR="00033FD8" w:rsidRPr="00912595" w:rsidRDefault="00033FD8" w:rsidP="00286B18">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r>
      <w:tr w:rsidR="00185C3B" w:rsidRPr="00912595" w14:paraId="6DB14B36" w14:textId="77777777" w:rsidTr="009F2331">
        <w:trPr>
          <w:trHeight w:val="736"/>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A09DA" w14:textId="5D061E2F" w:rsidR="00185C3B" w:rsidRPr="00033FD8" w:rsidRDefault="00185C3B" w:rsidP="00FE749C">
            <w:pPr>
              <w:spacing w:after="0" w:line="240" w:lineRule="auto"/>
              <w:jc w:val="center"/>
              <w:rPr>
                <w:rFonts w:ascii="Times New Roman" w:eastAsia="Times New Roman" w:hAnsi="Times New Roman" w:cs="Times New Roman"/>
                <w:color w:val="000000"/>
                <w:sz w:val="16"/>
                <w:szCs w:val="16"/>
              </w:rPr>
            </w:pPr>
            <w:r w:rsidRPr="00033FD8">
              <w:rPr>
                <w:rFonts w:ascii="Times New Roman" w:hAnsi="Times New Roman" w:cs="Times New Roman"/>
                <w:color w:val="000000"/>
                <w:sz w:val="16"/>
                <w:szCs w:val="16"/>
              </w:rPr>
              <w:t>9</w:t>
            </w:r>
          </w:p>
        </w:tc>
        <w:tc>
          <w:tcPr>
            <w:tcW w:w="885" w:type="pct"/>
            <w:tcBorders>
              <w:top w:val="single" w:sz="4" w:space="0" w:color="auto"/>
              <w:left w:val="nil"/>
              <w:bottom w:val="single" w:sz="4" w:space="0" w:color="auto"/>
              <w:right w:val="single" w:sz="4" w:space="0" w:color="auto"/>
            </w:tcBorders>
            <w:shd w:val="clear" w:color="auto" w:fill="auto"/>
            <w:noWrap/>
            <w:vAlign w:val="center"/>
          </w:tcPr>
          <w:p w14:paraId="1688EB3B" w14:textId="585FE035" w:rsidR="00185C3B" w:rsidRPr="00033FD8" w:rsidRDefault="00185C3B" w:rsidP="00FE749C">
            <w:pPr>
              <w:spacing w:after="0" w:line="240" w:lineRule="auto"/>
              <w:rPr>
                <w:rFonts w:ascii="Times New Roman" w:eastAsia="Times New Roman" w:hAnsi="Times New Roman" w:cs="Times New Roman"/>
                <w:color w:val="000000"/>
                <w:sz w:val="16"/>
                <w:szCs w:val="16"/>
              </w:rPr>
            </w:pPr>
            <w:r w:rsidRPr="00033FD8">
              <w:rPr>
                <w:rFonts w:ascii="Times New Roman" w:hAnsi="Times New Roman" w:cs="Times New Roman"/>
                <w:color w:val="000000"/>
                <w:sz w:val="16"/>
                <w:szCs w:val="16"/>
              </w:rPr>
              <w:t xml:space="preserve"> Установка теплоотражающих экранов за радиаторами отопления </w:t>
            </w:r>
          </w:p>
        </w:tc>
        <w:tc>
          <w:tcPr>
            <w:tcW w:w="418" w:type="pct"/>
            <w:tcBorders>
              <w:top w:val="single" w:sz="4" w:space="0" w:color="auto"/>
              <w:left w:val="nil"/>
              <w:bottom w:val="single" w:sz="4" w:space="0" w:color="auto"/>
              <w:right w:val="single" w:sz="4" w:space="0" w:color="auto"/>
            </w:tcBorders>
            <w:shd w:val="clear" w:color="auto" w:fill="auto"/>
            <w:noWrap/>
            <w:vAlign w:val="center"/>
          </w:tcPr>
          <w:p w14:paraId="1DB4F3CD" w14:textId="1E193269" w:rsidR="00185C3B" w:rsidRPr="00912595" w:rsidRDefault="00185C3B" w:rsidP="00FE749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sz w:val="16"/>
                <w:szCs w:val="16"/>
              </w:rPr>
              <w:t>—</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F9D03F" w14:textId="39D595B5" w:rsidR="00185C3B" w:rsidRPr="00912595" w:rsidRDefault="00185C3B" w:rsidP="00286B18">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409" w:type="pct"/>
            <w:tcBorders>
              <w:top w:val="single" w:sz="4" w:space="0" w:color="auto"/>
              <w:left w:val="nil"/>
              <w:bottom w:val="single" w:sz="4" w:space="0" w:color="auto"/>
              <w:right w:val="single" w:sz="4" w:space="0" w:color="auto"/>
            </w:tcBorders>
            <w:shd w:val="clear" w:color="auto" w:fill="auto"/>
            <w:noWrap/>
            <w:vAlign w:val="center"/>
          </w:tcPr>
          <w:p w14:paraId="27B6D362" w14:textId="27556D4B" w:rsidR="00185C3B" w:rsidRPr="00912595" w:rsidRDefault="00185C3B" w:rsidP="00286B18">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365" w:type="pct"/>
            <w:tcBorders>
              <w:top w:val="single" w:sz="4" w:space="0" w:color="auto"/>
              <w:left w:val="nil"/>
              <w:bottom w:val="single" w:sz="4" w:space="0" w:color="auto"/>
              <w:right w:val="single" w:sz="4" w:space="0" w:color="auto"/>
            </w:tcBorders>
            <w:shd w:val="clear" w:color="auto" w:fill="auto"/>
            <w:noWrap/>
            <w:vAlign w:val="center"/>
          </w:tcPr>
          <w:p w14:paraId="2BD82FEB" w14:textId="4A422AA2" w:rsidR="00185C3B" w:rsidRPr="00912595" w:rsidRDefault="00185C3B" w:rsidP="00286B18">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358" w:type="pct"/>
            <w:tcBorders>
              <w:top w:val="single" w:sz="4" w:space="0" w:color="auto"/>
              <w:left w:val="nil"/>
              <w:bottom w:val="single" w:sz="4" w:space="0" w:color="auto"/>
              <w:right w:val="single" w:sz="4" w:space="0" w:color="auto"/>
            </w:tcBorders>
            <w:shd w:val="clear" w:color="auto" w:fill="auto"/>
            <w:noWrap/>
            <w:vAlign w:val="center"/>
          </w:tcPr>
          <w:p w14:paraId="1FB311A1" w14:textId="77A3AE9B" w:rsidR="00185C3B" w:rsidRPr="00912595" w:rsidRDefault="00185C3B" w:rsidP="00286B18">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467" w:type="pct"/>
            <w:tcBorders>
              <w:top w:val="single" w:sz="4" w:space="0" w:color="auto"/>
              <w:left w:val="nil"/>
              <w:bottom w:val="single" w:sz="4" w:space="0" w:color="auto"/>
              <w:right w:val="single" w:sz="4" w:space="0" w:color="auto"/>
            </w:tcBorders>
            <w:vAlign w:val="center"/>
          </w:tcPr>
          <w:p w14:paraId="33B81D5D" w14:textId="3951F9D4" w:rsidR="00185C3B" w:rsidRPr="00912595" w:rsidRDefault="00185C3B" w:rsidP="00286B18">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470" w:type="pct"/>
            <w:tcBorders>
              <w:top w:val="single" w:sz="4" w:space="0" w:color="auto"/>
              <w:left w:val="nil"/>
              <w:bottom w:val="single" w:sz="4" w:space="0" w:color="auto"/>
              <w:right w:val="single" w:sz="4" w:space="0" w:color="auto"/>
            </w:tcBorders>
            <w:shd w:val="clear" w:color="auto" w:fill="auto"/>
            <w:vAlign w:val="center"/>
          </w:tcPr>
          <w:p w14:paraId="394B4463" w14:textId="644B29C9" w:rsidR="00185C3B" w:rsidRPr="00912595" w:rsidRDefault="00185C3B" w:rsidP="00286B18">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78B6E5F" w14:textId="2F074567" w:rsidR="00185C3B" w:rsidRPr="00912595" w:rsidRDefault="00185C3B" w:rsidP="00286B18">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sz w:val="16"/>
                <w:szCs w:val="16"/>
              </w:rPr>
              <w:t>—</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5B15F546" w14:textId="6D076594" w:rsidR="00185C3B" w:rsidRPr="00912595" w:rsidRDefault="00185C3B" w:rsidP="00286B18">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sz w:val="16"/>
                <w:szCs w:val="16"/>
              </w:rPr>
              <w:t>—</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746F5232" w14:textId="16D39236" w:rsidR="00185C3B" w:rsidRPr="00912595" w:rsidRDefault="00185C3B" w:rsidP="00286B18">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sz w:val="16"/>
                <w:szCs w:val="16"/>
              </w:rPr>
              <w:t>—</w:t>
            </w:r>
          </w:p>
        </w:tc>
      </w:tr>
      <w:tr w:rsidR="0012484F" w:rsidRPr="00912595" w14:paraId="76F4E2DB" w14:textId="77777777" w:rsidTr="009F2331">
        <w:trPr>
          <w:trHeight w:val="736"/>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9F4AFB" w14:textId="57665B59" w:rsidR="0012484F" w:rsidRPr="00033FD8" w:rsidRDefault="0012484F" w:rsidP="0012484F">
            <w:pPr>
              <w:spacing w:after="0" w:line="240" w:lineRule="auto"/>
              <w:jc w:val="center"/>
              <w:rPr>
                <w:rFonts w:ascii="Times New Roman" w:eastAsia="Times New Roman" w:hAnsi="Times New Roman" w:cs="Times New Roman"/>
                <w:color w:val="000000"/>
                <w:sz w:val="16"/>
                <w:szCs w:val="16"/>
              </w:rPr>
            </w:pPr>
            <w:r w:rsidRPr="00033FD8">
              <w:rPr>
                <w:rFonts w:ascii="Times New Roman" w:hAnsi="Times New Roman" w:cs="Times New Roman"/>
                <w:color w:val="000000"/>
                <w:sz w:val="16"/>
                <w:szCs w:val="16"/>
              </w:rPr>
              <w:t>10</w:t>
            </w:r>
          </w:p>
        </w:tc>
        <w:tc>
          <w:tcPr>
            <w:tcW w:w="885" w:type="pct"/>
            <w:tcBorders>
              <w:top w:val="single" w:sz="4" w:space="0" w:color="auto"/>
              <w:left w:val="nil"/>
              <w:bottom w:val="single" w:sz="4" w:space="0" w:color="auto"/>
              <w:right w:val="single" w:sz="4" w:space="0" w:color="auto"/>
            </w:tcBorders>
            <w:shd w:val="clear" w:color="auto" w:fill="auto"/>
            <w:noWrap/>
            <w:vAlign w:val="center"/>
          </w:tcPr>
          <w:p w14:paraId="0B0C5C79" w14:textId="708D5B40" w:rsidR="0012484F" w:rsidRPr="00033FD8" w:rsidRDefault="0012484F" w:rsidP="0012484F">
            <w:pPr>
              <w:spacing w:after="0" w:line="240" w:lineRule="auto"/>
              <w:rPr>
                <w:rFonts w:ascii="Times New Roman" w:eastAsia="Times New Roman" w:hAnsi="Times New Roman" w:cs="Times New Roman"/>
                <w:color w:val="000000"/>
                <w:sz w:val="16"/>
                <w:szCs w:val="16"/>
              </w:rPr>
            </w:pPr>
            <w:r w:rsidRPr="00033FD8">
              <w:rPr>
                <w:rFonts w:ascii="Times New Roman" w:hAnsi="Times New Roman" w:cs="Times New Roman"/>
                <w:color w:val="000000"/>
                <w:sz w:val="16"/>
                <w:szCs w:val="16"/>
              </w:rPr>
              <w:t xml:space="preserve">  Управление освещением датчиками освещенности и присутствия </w:t>
            </w:r>
          </w:p>
        </w:tc>
        <w:tc>
          <w:tcPr>
            <w:tcW w:w="418" w:type="pct"/>
            <w:tcBorders>
              <w:top w:val="single" w:sz="4" w:space="0" w:color="auto"/>
              <w:left w:val="nil"/>
              <w:bottom w:val="single" w:sz="4" w:space="0" w:color="auto"/>
              <w:right w:val="single" w:sz="4" w:space="0" w:color="auto"/>
            </w:tcBorders>
            <w:shd w:val="clear" w:color="auto" w:fill="auto"/>
            <w:noWrap/>
            <w:vAlign w:val="center"/>
          </w:tcPr>
          <w:p w14:paraId="744446E6" w14:textId="5B658CD0" w:rsidR="0012484F" w:rsidRPr="00912595" w:rsidRDefault="0012484F" w:rsidP="0012484F">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sz w:val="16"/>
                <w:szCs w:val="16"/>
              </w:rPr>
              <w:t>—</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60E78D" w14:textId="31FD5D72" w:rsidR="0012484F" w:rsidRPr="00912595" w:rsidRDefault="0012484F" w:rsidP="0012484F">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409" w:type="pct"/>
            <w:tcBorders>
              <w:top w:val="single" w:sz="4" w:space="0" w:color="auto"/>
              <w:left w:val="nil"/>
              <w:bottom w:val="single" w:sz="4" w:space="0" w:color="auto"/>
              <w:right w:val="single" w:sz="4" w:space="0" w:color="auto"/>
            </w:tcBorders>
            <w:shd w:val="clear" w:color="auto" w:fill="auto"/>
            <w:noWrap/>
            <w:vAlign w:val="center"/>
          </w:tcPr>
          <w:p w14:paraId="72A0121E" w14:textId="13DFABA1" w:rsidR="0012484F" w:rsidRPr="00912595" w:rsidRDefault="0012484F" w:rsidP="0012484F">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365" w:type="pct"/>
            <w:tcBorders>
              <w:top w:val="single" w:sz="4" w:space="0" w:color="auto"/>
              <w:left w:val="nil"/>
              <w:bottom w:val="single" w:sz="4" w:space="0" w:color="auto"/>
              <w:right w:val="single" w:sz="4" w:space="0" w:color="auto"/>
            </w:tcBorders>
            <w:shd w:val="clear" w:color="auto" w:fill="auto"/>
            <w:noWrap/>
            <w:vAlign w:val="center"/>
          </w:tcPr>
          <w:p w14:paraId="01E3F985" w14:textId="40C093E5" w:rsidR="0012484F" w:rsidRPr="00912595" w:rsidRDefault="0012484F" w:rsidP="0012484F">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358" w:type="pct"/>
            <w:tcBorders>
              <w:top w:val="single" w:sz="4" w:space="0" w:color="auto"/>
              <w:left w:val="nil"/>
              <w:bottom w:val="single" w:sz="4" w:space="0" w:color="auto"/>
              <w:right w:val="single" w:sz="4" w:space="0" w:color="auto"/>
            </w:tcBorders>
            <w:shd w:val="clear" w:color="auto" w:fill="auto"/>
            <w:noWrap/>
            <w:vAlign w:val="center"/>
          </w:tcPr>
          <w:p w14:paraId="21E81718" w14:textId="2902D479" w:rsidR="0012484F" w:rsidRPr="00912595" w:rsidRDefault="0012484F" w:rsidP="0012484F">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467" w:type="pct"/>
            <w:tcBorders>
              <w:top w:val="single" w:sz="4" w:space="0" w:color="auto"/>
              <w:left w:val="nil"/>
              <w:bottom w:val="single" w:sz="4" w:space="0" w:color="auto"/>
              <w:right w:val="single" w:sz="4" w:space="0" w:color="auto"/>
            </w:tcBorders>
            <w:vAlign w:val="center"/>
          </w:tcPr>
          <w:p w14:paraId="5FCABAE7" w14:textId="3BCA35CF" w:rsidR="0012484F" w:rsidRPr="00912595" w:rsidRDefault="0012484F" w:rsidP="0012484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МБ</w:t>
            </w:r>
          </w:p>
        </w:tc>
        <w:tc>
          <w:tcPr>
            <w:tcW w:w="470" w:type="pct"/>
            <w:tcBorders>
              <w:top w:val="single" w:sz="4" w:space="0" w:color="auto"/>
              <w:left w:val="nil"/>
              <w:bottom w:val="single" w:sz="4" w:space="0" w:color="auto"/>
              <w:right w:val="single" w:sz="4" w:space="0" w:color="auto"/>
            </w:tcBorders>
            <w:shd w:val="clear" w:color="auto" w:fill="auto"/>
            <w:vAlign w:val="center"/>
          </w:tcPr>
          <w:p w14:paraId="7F710FD3" w14:textId="118C0ADB" w:rsidR="0012484F" w:rsidRPr="00185C3B" w:rsidRDefault="0012484F" w:rsidP="0012484F">
            <w:pPr>
              <w:spacing w:after="0" w:line="240" w:lineRule="auto"/>
              <w:jc w:val="center"/>
              <w:rPr>
                <w:rFonts w:ascii="Times New Roman" w:eastAsia="Times New Roman" w:hAnsi="Times New Roman" w:cs="Times New Roman"/>
                <w:color w:val="000000"/>
                <w:sz w:val="16"/>
                <w:szCs w:val="16"/>
              </w:rPr>
            </w:pPr>
            <w:r w:rsidRPr="00185C3B">
              <w:rPr>
                <w:rFonts w:ascii="Times New Roman" w:hAnsi="Times New Roman" w:cs="Times New Roman"/>
                <w:color w:val="000000"/>
                <w:sz w:val="16"/>
                <w:szCs w:val="16"/>
              </w:rPr>
              <w:t>7,20</w:t>
            </w:r>
          </w:p>
        </w:tc>
        <w:tc>
          <w:tcPr>
            <w:tcW w:w="378" w:type="pct"/>
            <w:tcBorders>
              <w:top w:val="single" w:sz="4" w:space="0" w:color="auto"/>
              <w:left w:val="nil"/>
              <w:bottom w:val="single" w:sz="4" w:space="0" w:color="auto"/>
              <w:right w:val="single" w:sz="4" w:space="0" w:color="auto"/>
            </w:tcBorders>
            <w:shd w:val="clear" w:color="auto" w:fill="auto"/>
            <w:vAlign w:val="center"/>
          </w:tcPr>
          <w:p w14:paraId="2F78FEAD" w14:textId="5D01920F" w:rsidR="0012484F" w:rsidRPr="00185C3B" w:rsidRDefault="0012484F" w:rsidP="0012484F">
            <w:pPr>
              <w:spacing w:after="0" w:line="240" w:lineRule="auto"/>
              <w:jc w:val="center"/>
              <w:rPr>
                <w:rFonts w:ascii="Times New Roman" w:eastAsia="Times New Roman" w:hAnsi="Times New Roman" w:cs="Times New Roman"/>
                <w:color w:val="000000"/>
                <w:sz w:val="16"/>
                <w:szCs w:val="16"/>
              </w:rPr>
            </w:pPr>
            <w:r w:rsidRPr="00185C3B">
              <w:rPr>
                <w:rFonts w:ascii="Times New Roman" w:hAnsi="Times New Roman" w:cs="Times New Roman"/>
                <w:color w:val="000000"/>
                <w:sz w:val="16"/>
                <w:szCs w:val="16"/>
              </w:rPr>
              <w:t>0,19</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4FCEF16A" w14:textId="4EB66CDC" w:rsidR="0012484F" w:rsidRPr="00185C3B" w:rsidRDefault="0012484F" w:rsidP="0012484F">
            <w:pPr>
              <w:spacing w:after="0" w:line="240" w:lineRule="auto"/>
              <w:jc w:val="center"/>
              <w:rPr>
                <w:rFonts w:ascii="Times New Roman" w:eastAsia="Times New Roman" w:hAnsi="Times New Roman" w:cs="Times New Roman"/>
                <w:color w:val="000000"/>
                <w:sz w:val="16"/>
                <w:szCs w:val="16"/>
              </w:rPr>
            </w:pPr>
            <w:r w:rsidRPr="00185C3B">
              <w:rPr>
                <w:rFonts w:ascii="Times New Roman" w:hAnsi="Times New Roman" w:cs="Times New Roman"/>
                <w:color w:val="000000"/>
                <w:sz w:val="16"/>
                <w:szCs w:val="16"/>
              </w:rPr>
              <w:t>тыс. кВт∙ч</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51103CAF" w14:textId="56198B87" w:rsidR="0012484F" w:rsidRPr="00185C3B" w:rsidRDefault="0012484F" w:rsidP="0012484F">
            <w:pPr>
              <w:spacing w:after="0" w:line="240" w:lineRule="auto"/>
              <w:jc w:val="center"/>
              <w:rPr>
                <w:rFonts w:ascii="Times New Roman" w:eastAsia="Times New Roman" w:hAnsi="Times New Roman" w:cs="Times New Roman"/>
                <w:color w:val="000000"/>
                <w:sz w:val="16"/>
                <w:szCs w:val="16"/>
              </w:rPr>
            </w:pPr>
            <w:r w:rsidRPr="00185C3B">
              <w:rPr>
                <w:rFonts w:ascii="Times New Roman" w:hAnsi="Times New Roman" w:cs="Times New Roman"/>
                <w:color w:val="000000"/>
                <w:sz w:val="16"/>
                <w:szCs w:val="16"/>
              </w:rPr>
              <w:t>1,26</w:t>
            </w:r>
          </w:p>
        </w:tc>
      </w:tr>
      <w:tr w:rsidR="0012484F" w:rsidRPr="00912595" w14:paraId="40C4F1BD" w14:textId="77777777" w:rsidTr="009F2331">
        <w:trPr>
          <w:trHeight w:val="736"/>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07BDDE" w14:textId="46B97F5C" w:rsidR="0012484F" w:rsidRPr="00033FD8" w:rsidRDefault="0012484F" w:rsidP="0012484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885" w:type="pct"/>
            <w:tcBorders>
              <w:top w:val="single" w:sz="4" w:space="0" w:color="auto"/>
              <w:left w:val="nil"/>
              <w:bottom w:val="single" w:sz="4" w:space="0" w:color="auto"/>
              <w:right w:val="single" w:sz="4" w:space="0" w:color="auto"/>
            </w:tcBorders>
            <w:shd w:val="clear" w:color="auto" w:fill="auto"/>
            <w:noWrap/>
            <w:vAlign w:val="center"/>
          </w:tcPr>
          <w:p w14:paraId="5D0BE60F" w14:textId="5EEE49ED" w:rsidR="0012484F" w:rsidRPr="00033FD8" w:rsidRDefault="0012484F" w:rsidP="0012484F">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Установка прибора учета тепловой энергии</w:t>
            </w:r>
            <w:r>
              <w:rPr>
                <w:rFonts w:ascii="Times New Roman" w:hAnsi="Times New Roman"/>
                <w:color w:val="000000"/>
                <w:sz w:val="16"/>
                <w:szCs w:val="16"/>
              </w:rPr>
              <w:t xml:space="preserve"> в здании Администрации</w:t>
            </w:r>
          </w:p>
        </w:tc>
        <w:tc>
          <w:tcPr>
            <w:tcW w:w="418" w:type="pct"/>
            <w:tcBorders>
              <w:top w:val="single" w:sz="4" w:space="0" w:color="auto"/>
              <w:left w:val="nil"/>
              <w:bottom w:val="single" w:sz="4" w:space="0" w:color="auto"/>
              <w:right w:val="single" w:sz="4" w:space="0" w:color="auto"/>
            </w:tcBorders>
            <w:shd w:val="clear" w:color="auto" w:fill="auto"/>
            <w:noWrap/>
            <w:vAlign w:val="center"/>
          </w:tcPr>
          <w:p w14:paraId="2C85A365" w14:textId="4420ACDF" w:rsidR="0012484F" w:rsidRPr="00912595" w:rsidRDefault="0012484F" w:rsidP="0012484F">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color w:val="000000"/>
                <w:sz w:val="16"/>
                <w:szCs w:val="16"/>
              </w:rPr>
              <w:t>—</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A1A48" w14:textId="3494BE4E" w:rsidR="0012484F" w:rsidRPr="00912595" w:rsidRDefault="0012484F" w:rsidP="0012484F">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sz w:val="16"/>
                <w:szCs w:val="16"/>
              </w:rPr>
              <w:t>—</w:t>
            </w:r>
          </w:p>
        </w:tc>
        <w:tc>
          <w:tcPr>
            <w:tcW w:w="409" w:type="pct"/>
            <w:tcBorders>
              <w:top w:val="single" w:sz="4" w:space="0" w:color="auto"/>
              <w:left w:val="nil"/>
              <w:bottom w:val="single" w:sz="4" w:space="0" w:color="auto"/>
              <w:right w:val="single" w:sz="4" w:space="0" w:color="auto"/>
            </w:tcBorders>
            <w:shd w:val="clear" w:color="auto" w:fill="auto"/>
            <w:noWrap/>
            <w:vAlign w:val="center"/>
          </w:tcPr>
          <w:p w14:paraId="532F05A9" w14:textId="49558144" w:rsidR="0012484F" w:rsidRPr="00912595" w:rsidRDefault="0012484F" w:rsidP="0012484F">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365" w:type="pct"/>
            <w:tcBorders>
              <w:top w:val="single" w:sz="4" w:space="0" w:color="auto"/>
              <w:left w:val="nil"/>
              <w:bottom w:val="single" w:sz="4" w:space="0" w:color="auto"/>
              <w:right w:val="single" w:sz="4" w:space="0" w:color="auto"/>
            </w:tcBorders>
            <w:shd w:val="clear" w:color="auto" w:fill="auto"/>
            <w:noWrap/>
            <w:vAlign w:val="center"/>
          </w:tcPr>
          <w:p w14:paraId="4DF90580" w14:textId="704CD9C1" w:rsidR="0012484F" w:rsidRPr="00912595" w:rsidRDefault="0012484F" w:rsidP="0012484F">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sz w:val="16"/>
                <w:szCs w:val="16"/>
              </w:rPr>
              <w:t>—</w:t>
            </w:r>
          </w:p>
        </w:tc>
        <w:tc>
          <w:tcPr>
            <w:tcW w:w="358" w:type="pct"/>
            <w:tcBorders>
              <w:top w:val="single" w:sz="4" w:space="0" w:color="auto"/>
              <w:left w:val="nil"/>
              <w:bottom w:val="single" w:sz="4" w:space="0" w:color="auto"/>
              <w:right w:val="single" w:sz="4" w:space="0" w:color="auto"/>
            </w:tcBorders>
            <w:shd w:val="clear" w:color="auto" w:fill="auto"/>
            <w:noWrap/>
            <w:vAlign w:val="center"/>
          </w:tcPr>
          <w:p w14:paraId="6554E8EC" w14:textId="7853ED3F" w:rsidR="0012484F" w:rsidRPr="00912595" w:rsidRDefault="0012484F" w:rsidP="0012484F">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467" w:type="pct"/>
            <w:tcBorders>
              <w:top w:val="single" w:sz="4" w:space="0" w:color="auto"/>
              <w:left w:val="nil"/>
              <w:bottom w:val="single" w:sz="4" w:space="0" w:color="auto"/>
              <w:right w:val="single" w:sz="4" w:space="0" w:color="auto"/>
            </w:tcBorders>
            <w:vAlign w:val="center"/>
          </w:tcPr>
          <w:p w14:paraId="05789562" w14:textId="43532D6D" w:rsidR="0012484F" w:rsidRDefault="0012484F" w:rsidP="0012484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МБ</w:t>
            </w:r>
          </w:p>
        </w:tc>
        <w:tc>
          <w:tcPr>
            <w:tcW w:w="470" w:type="pct"/>
            <w:tcBorders>
              <w:top w:val="single" w:sz="4" w:space="0" w:color="auto"/>
              <w:left w:val="nil"/>
              <w:bottom w:val="single" w:sz="4" w:space="0" w:color="auto"/>
              <w:right w:val="single" w:sz="4" w:space="0" w:color="auto"/>
            </w:tcBorders>
            <w:shd w:val="clear" w:color="auto" w:fill="auto"/>
            <w:vAlign w:val="center"/>
          </w:tcPr>
          <w:p w14:paraId="7E077670" w14:textId="070438F0" w:rsidR="0012484F" w:rsidRPr="00185C3B" w:rsidRDefault="0012484F" w:rsidP="0012484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200,00</w:t>
            </w:r>
          </w:p>
        </w:tc>
        <w:tc>
          <w:tcPr>
            <w:tcW w:w="378" w:type="pct"/>
            <w:tcBorders>
              <w:top w:val="single" w:sz="4" w:space="0" w:color="auto"/>
              <w:left w:val="nil"/>
              <w:bottom w:val="single" w:sz="4" w:space="0" w:color="auto"/>
              <w:right w:val="single" w:sz="4" w:space="0" w:color="auto"/>
            </w:tcBorders>
            <w:shd w:val="clear" w:color="auto" w:fill="auto"/>
            <w:vAlign w:val="center"/>
          </w:tcPr>
          <w:p w14:paraId="7F579C79" w14:textId="5F038E9D" w:rsidR="0012484F" w:rsidRPr="00185C3B" w:rsidRDefault="0012484F" w:rsidP="0012484F">
            <w:pPr>
              <w:spacing w:after="0" w:line="240" w:lineRule="auto"/>
              <w:jc w:val="center"/>
              <w:rPr>
                <w:rFonts w:ascii="Times New Roman" w:hAnsi="Times New Roman" w:cs="Times New Roman"/>
                <w:color w:val="000000"/>
                <w:sz w:val="16"/>
                <w:szCs w:val="16"/>
              </w:rPr>
            </w:pPr>
            <w:r w:rsidRPr="00912595">
              <w:rPr>
                <w:rFonts w:ascii="Times New Roman" w:eastAsia="Times New Roman" w:hAnsi="Times New Roman" w:cs="Times New Roman"/>
                <w:sz w:val="16"/>
                <w:szCs w:val="16"/>
              </w:rPr>
              <w:t>—</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5F1ABC7A" w14:textId="26831945" w:rsidR="0012484F" w:rsidRPr="00185C3B" w:rsidRDefault="0012484F" w:rsidP="0012484F">
            <w:pPr>
              <w:spacing w:after="0" w:line="240" w:lineRule="auto"/>
              <w:jc w:val="center"/>
              <w:rPr>
                <w:rFonts w:ascii="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1FBD6B2A" w14:textId="0E6D25B1" w:rsidR="0012484F" w:rsidRPr="00185C3B" w:rsidRDefault="0012484F" w:rsidP="0012484F">
            <w:pPr>
              <w:spacing w:after="0" w:line="240" w:lineRule="auto"/>
              <w:jc w:val="center"/>
              <w:rPr>
                <w:rFonts w:ascii="Times New Roman" w:hAnsi="Times New Roman" w:cs="Times New Roman"/>
                <w:color w:val="000000"/>
                <w:sz w:val="16"/>
                <w:szCs w:val="16"/>
              </w:rPr>
            </w:pPr>
            <w:r w:rsidRPr="00912595">
              <w:rPr>
                <w:rFonts w:ascii="Times New Roman" w:eastAsia="Times New Roman" w:hAnsi="Times New Roman" w:cs="Times New Roman"/>
                <w:sz w:val="16"/>
                <w:szCs w:val="16"/>
              </w:rPr>
              <w:t>—</w:t>
            </w:r>
          </w:p>
        </w:tc>
      </w:tr>
      <w:tr w:rsidR="0012484F" w:rsidRPr="00912595" w14:paraId="1A91FABF" w14:textId="77777777" w:rsidTr="009F2331">
        <w:trPr>
          <w:trHeight w:val="736"/>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A388AC" w14:textId="2102252C" w:rsidR="0012484F" w:rsidRPr="00033FD8" w:rsidRDefault="0012484F" w:rsidP="0012484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885" w:type="pct"/>
            <w:tcBorders>
              <w:top w:val="single" w:sz="4" w:space="0" w:color="auto"/>
              <w:left w:val="nil"/>
              <w:bottom w:val="single" w:sz="4" w:space="0" w:color="auto"/>
              <w:right w:val="single" w:sz="4" w:space="0" w:color="auto"/>
            </w:tcBorders>
            <w:shd w:val="clear" w:color="auto" w:fill="auto"/>
            <w:noWrap/>
            <w:vAlign w:val="center"/>
          </w:tcPr>
          <w:p w14:paraId="6FBF1895" w14:textId="1A5B2B83" w:rsidR="0012484F" w:rsidRPr="00033FD8" w:rsidRDefault="0012484F" w:rsidP="0012484F">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Установка прибора учета воды</w:t>
            </w:r>
            <w:r>
              <w:rPr>
                <w:rFonts w:ascii="Times New Roman" w:hAnsi="Times New Roman"/>
                <w:color w:val="000000"/>
                <w:sz w:val="16"/>
                <w:szCs w:val="16"/>
              </w:rPr>
              <w:t xml:space="preserve"> в здании Администрации</w:t>
            </w:r>
          </w:p>
        </w:tc>
        <w:tc>
          <w:tcPr>
            <w:tcW w:w="418" w:type="pct"/>
            <w:tcBorders>
              <w:top w:val="single" w:sz="4" w:space="0" w:color="auto"/>
              <w:left w:val="nil"/>
              <w:bottom w:val="single" w:sz="4" w:space="0" w:color="auto"/>
              <w:right w:val="single" w:sz="4" w:space="0" w:color="auto"/>
            </w:tcBorders>
            <w:shd w:val="clear" w:color="auto" w:fill="auto"/>
            <w:noWrap/>
            <w:vAlign w:val="center"/>
          </w:tcPr>
          <w:p w14:paraId="111EEDC3" w14:textId="209531AD" w:rsidR="0012484F" w:rsidRPr="00912595" w:rsidRDefault="0012484F" w:rsidP="0012484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rPr>
              <w:t>МБ</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941F63" w14:textId="79F2D339" w:rsidR="0012484F" w:rsidRPr="00912595" w:rsidRDefault="0012484F" w:rsidP="0012484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10,00</w:t>
            </w:r>
          </w:p>
        </w:tc>
        <w:tc>
          <w:tcPr>
            <w:tcW w:w="409" w:type="pct"/>
            <w:tcBorders>
              <w:top w:val="single" w:sz="4" w:space="0" w:color="auto"/>
              <w:left w:val="nil"/>
              <w:bottom w:val="single" w:sz="4" w:space="0" w:color="auto"/>
              <w:right w:val="single" w:sz="4" w:space="0" w:color="auto"/>
            </w:tcBorders>
            <w:shd w:val="clear" w:color="auto" w:fill="auto"/>
            <w:noWrap/>
            <w:vAlign w:val="center"/>
          </w:tcPr>
          <w:p w14:paraId="4F851917" w14:textId="5BC4FD52" w:rsidR="0012484F" w:rsidRPr="00912595" w:rsidRDefault="0012484F" w:rsidP="0012484F">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365" w:type="pct"/>
            <w:tcBorders>
              <w:top w:val="single" w:sz="4" w:space="0" w:color="auto"/>
              <w:left w:val="nil"/>
              <w:bottom w:val="single" w:sz="4" w:space="0" w:color="auto"/>
              <w:right w:val="single" w:sz="4" w:space="0" w:color="auto"/>
            </w:tcBorders>
            <w:shd w:val="clear" w:color="auto" w:fill="auto"/>
            <w:noWrap/>
            <w:vAlign w:val="center"/>
          </w:tcPr>
          <w:p w14:paraId="4020786C" w14:textId="2F3710FA" w:rsidR="0012484F" w:rsidRPr="00912595" w:rsidRDefault="0012484F" w:rsidP="0012484F">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sz w:val="16"/>
                <w:szCs w:val="16"/>
              </w:rPr>
              <w:t>—</w:t>
            </w:r>
          </w:p>
        </w:tc>
        <w:tc>
          <w:tcPr>
            <w:tcW w:w="358" w:type="pct"/>
            <w:tcBorders>
              <w:top w:val="single" w:sz="4" w:space="0" w:color="auto"/>
              <w:left w:val="nil"/>
              <w:bottom w:val="single" w:sz="4" w:space="0" w:color="auto"/>
              <w:right w:val="single" w:sz="4" w:space="0" w:color="auto"/>
            </w:tcBorders>
            <w:shd w:val="clear" w:color="auto" w:fill="auto"/>
            <w:noWrap/>
            <w:vAlign w:val="center"/>
          </w:tcPr>
          <w:p w14:paraId="38B8A4BF" w14:textId="6E9306A8" w:rsidR="0012484F" w:rsidRPr="00912595" w:rsidRDefault="0012484F" w:rsidP="0012484F">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467" w:type="pct"/>
            <w:tcBorders>
              <w:top w:val="single" w:sz="4" w:space="0" w:color="auto"/>
              <w:left w:val="nil"/>
              <w:bottom w:val="single" w:sz="4" w:space="0" w:color="auto"/>
              <w:right w:val="single" w:sz="4" w:space="0" w:color="auto"/>
            </w:tcBorders>
            <w:vAlign w:val="center"/>
          </w:tcPr>
          <w:p w14:paraId="1E95013D" w14:textId="0964B2D6" w:rsidR="0012484F" w:rsidRDefault="0012484F" w:rsidP="0012484F">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470" w:type="pct"/>
            <w:tcBorders>
              <w:top w:val="single" w:sz="4" w:space="0" w:color="auto"/>
              <w:left w:val="nil"/>
              <w:bottom w:val="single" w:sz="4" w:space="0" w:color="auto"/>
              <w:right w:val="single" w:sz="4" w:space="0" w:color="auto"/>
            </w:tcBorders>
            <w:shd w:val="clear" w:color="auto" w:fill="auto"/>
            <w:vAlign w:val="center"/>
          </w:tcPr>
          <w:p w14:paraId="555D506F" w14:textId="2427B37E" w:rsidR="0012484F" w:rsidRPr="00185C3B" w:rsidRDefault="0012484F" w:rsidP="0012484F">
            <w:pPr>
              <w:spacing w:after="0" w:line="240" w:lineRule="auto"/>
              <w:jc w:val="center"/>
              <w:rPr>
                <w:rFonts w:ascii="Times New Roman" w:hAnsi="Times New Roman" w:cs="Times New Roman"/>
                <w:color w:val="000000"/>
                <w:sz w:val="16"/>
                <w:szCs w:val="16"/>
              </w:rPr>
            </w:pPr>
            <w:r w:rsidRPr="00912595">
              <w:rPr>
                <w:rFonts w:ascii="Times New Roman" w:eastAsia="Times New Roman" w:hAnsi="Times New Roman" w:cs="Times New Roman"/>
                <w:sz w:val="16"/>
                <w:szCs w:val="16"/>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7E392E7" w14:textId="47C7AB17" w:rsidR="0012484F" w:rsidRPr="00185C3B" w:rsidRDefault="0012484F" w:rsidP="0012484F">
            <w:pPr>
              <w:spacing w:after="0" w:line="240" w:lineRule="auto"/>
              <w:jc w:val="center"/>
              <w:rPr>
                <w:rFonts w:ascii="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7087AD4A" w14:textId="51FB795B" w:rsidR="0012484F" w:rsidRPr="00185C3B" w:rsidRDefault="0012484F" w:rsidP="0012484F">
            <w:pPr>
              <w:spacing w:after="0" w:line="240" w:lineRule="auto"/>
              <w:jc w:val="center"/>
              <w:rPr>
                <w:rFonts w:ascii="Times New Roman" w:hAnsi="Times New Roman" w:cs="Times New Roman"/>
                <w:color w:val="000000"/>
                <w:sz w:val="16"/>
                <w:szCs w:val="16"/>
              </w:rPr>
            </w:pPr>
            <w:r w:rsidRPr="00912595">
              <w:rPr>
                <w:rFonts w:ascii="Times New Roman" w:eastAsia="Times New Roman" w:hAnsi="Times New Roman" w:cs="Times New Roman"/>
                <w:sz w:val="16"/>
                <w:szCs w:val="16"/>
              </w:rPr>
              <w:t>—</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200FD603" w14:textId="376B7665" w:rsidR="0012484F" w:rsidRPr="00185C3B" w:rsidRDefault="0012484F" w:rsidP="0012484F">
            <w:pPr>
              <w:spacing w:after="0" w:line="240" w:lineRule="auto"/>
              <w:jc w:val="center"/>
              <w:rPr>
                <w:rFonts w:ascii="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r>
      <w:tr w:rsidR="0012484F" w:rsidRPr="00912595" w14:paraId="48108F62" w14:textId="77777777" w:rsidTr="00335EA6">
        <w:trPr>
          <w:trHeight w:val="283"/>
        </w:trPr>
        <w:tc>
          <w:tcPr>
            <w:tcW w:w="1471" w:type="pct"/>
            <w:gridSpan w:val="3"/>
            <w:tcBorders>
              <w:top w:val="nil"/>
              <w:left w:val="nil"/>
              <w:bottom w:val="nil"/>
              <w:right w:val="single" w:sz="4" w:space="0" w:color="auto"/>
            </w:tcBorders>
            <w:shd w:val="clear" w:color="auto" w:fill="auto"/>
            <w:noWrap/>
            <w:vAlign w:val="center"/>
            <w:hideMark/>
          </w:tcPr>
          <w:p w14:paraId="79F31BFF" w14:textId="77777777" w:rsidR="0012484F" w:rsidRPr="00912595" w:rsidRDefault="0012484F" w:rsidP="0012484F">
            <w:pPr>
              <w:spacing w:after="0" w:line="240" w:lineRule="auto"/>
              <w:jc w:val="right"/>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Всего по мероприятиям</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5F08F" w14:textId="16666F66" w:rsidR="0012484F" w:rsidRPr="00912595" w:rsidRDefault="0012484F" w:rsidP="0012484F">
            <w:pPr>
              <w:spacing w:after="0" w:line="240" w:lineRule="auto"/>
              <w:jc w:val="center"/>
              <w:rPr>
                <w:rFonts w:ascii="Times New Roman" w:eastAsia="Times New Roman" w:hAnsi="Times New Roman" w:cs="Times New Roman"/>
                <w:sz w:val="16"/>
                <w:szCs w:val="16"/>
              </w:rPr>
            </w:pPr>
            <w:r>
              <w:rPr>
                <w:rFonts w:ascii="Times New Roman" w:hAnsi="Times New Roman" w:cs="Times New Roman"/>
                <w:color w:val="000000"/>
                <w:sz w:val="16"/>
                <w:szCs w:val="16"/>
              </w:rPr>
              <w:t>17,00</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14:paraId="736A8B1E" w14:textId="1D4CC777" w:rsidR="0012484F" w:rsidRPr="00912595" w:rsidRDefault="0012484F" w:rsidP="0012484F">
            <w:pPr>
              <w:spacing w:after="0" w:line="240" w:lineRule="auto"/>
              <w:jc w:val="center"/>
              <w:rPr>
                <w:rFonts w:ascii="Times New Roman" w:eastAsia="Times New Roman" w:hAnsi="Times New Roman" w:cs="Times New Roman"/>
                <w:sz w:val="16"/>
                <w:szCs w:val="16"/>
              </w:rPr>
            </w:pPr>
            <w:r w:rsidRPr="00912595">
              <w:rPr>
                <w:rFonts w:ascii="Times New Roman" w:hAnsi="Times New Roman" w:cs="Times New Roman"/>
                <w:color w:val="000000"/>
                <w:sz w:val="16"/>
                <w:szCs w:val="16"/>
              </w:rPr>
              <w:t>x</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5967F0C3" w14:textId="2A237014" w:rsidR="0012484F" w:rsidRPr="00912595" w:rsidRDefault="0012484F" w:rsidP="0012484F">
            <w:pPr>
              <w:spacing w:after="0" w:line="240" w:lineRule="auto"/>
              <w:jc w:val="center"/>
              <w:rPr>
                <w:rFonts w:ascii="Times New Roman" w:eastAsia="Times New Roman" w:hAnsi="Times New Roman" w:cs="Times New Roman"/>
                <w:sz w:val="16"/>
                <w:szCs w:val="16"/>
              </w:rPr>
            </w:pPr>
            <w:r w:rsidRPr="00912595">
              <w:rPr>
                <w:rFonts w:ascii="Times New Roman" w:hAnsi="Times New Roman" w:cs="Times New Roman"/>
                <w:color w:val="000000"/>
                <w:sz w:val="16"/>
                <w:szCs w:val="16"/>
              </w:rPr>
              <w:t>x</w:t>
            </w:r>
          </w:p>
        </w:tc>
        <w:tc>
          <w:tcPr>
            <w:tcW w:w="358" w:type="pct"/>
            <w:tcBorders>
              <w:top w:val="single" w:sz="4" w:space="0" w:color="auto"/>
              <w:left w:val="nil"/>
              <w:bottom w:val="single" w:sz="4" w:space="0" w:color="auto"/>
              <w:right w:val="single" w:sz="4" w:space="0" w:color="auto"/>
            </w:tcBorders>
            <w:shd w:val="clear" w:color="auto" w:fill="auto"/>
            <w:noWrap/>
            <w:vAlign w:val="center"/>
          </w:tcPr>
          <w:p w14:paraId="038C5437" w14:textId="16838567" w:rsidR="0012484F" w:rsidRPr="00912595" w:rsidRDefault="0012484F" w:rsidP="0012484F">
            <w:pPr>
              <w:spacing w:after="0" w:line="240" w:lineRule="auto"/>
              <w:jc w:val="center"/>
              <w:rPr>
                <w:rFonts w:ascii="Times New Roman" w:eastAsia="Times New Roman" w:hAnsi="Times New Roman" w:cs="Times New Roman"/>
                <w:sz w:val="16"/>
                <w:szCs w:val="16"/>
              </w:rPr>
            </w:pPr>
            <w:r>
              <w:rPr>
                <w:rFonts w:ascii="Times New Roman" w:hAnsi="Times New Roman" w:cs="Times New Roman"/>
                <w:color w:val="000000"/>
                <w:sz w:val="16"/>
                <w:szCs w:val="16"/>
              </w:rPr>
              <w:t>3,90</w:t>
            </w:r>
          </w:p>
        </w:tc>
        <w:tc>
          <w:tcPr>
            <w:tcW w:w="467" w:type="pct"/>
            <w:tcBorders>
              <w:top w:val="single" w:sz="4" w:space="0" w:color="auto"/>
              <w:left w:val="nil"/>
              <w:bottom w:val="single" w:sz="4" w:space="0" w:color="auto"/>
              <w:right w:val="single" w:sz="4" w:space="0" w:color="auto"/>
            </w:tcBorders>
            <w:vAlign w:val="center"/>
          </w:tcPr>
          <w:p w14:paraId="3987809F" w14:textId="77777777" w:rsidR="0012484F" w:rsidRPr="00912595" w:rsidRDefault="0012484F" w:rsidP="0012484F">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х</w:t>
            </w:r>
          </w:p>
        </w:tc>
        <w:tc>
          <w:tcPr>
            <w:tcW w:w="470" w:type="pct"/>
            <w:tcBorders>
              <w:top w:val="single" w:sz="4" w:space="0" w:color="auto"/>
              <w:left w:val="nil"/>
              <w:bottom w:val="single" w:sz="4" w:space="0" w:color="auto"/>
              <w:right w:val="single" w:sz="4" w:space="0" w:color="auto"/>
            </w:tcBorders>
            <w:shd w:val="clear" w:color="auto" w:fill="auto"/>
            <w:vAlign w:val="center"/>
          </w:tcPr>
          <w:p w14:paraId="1E5E27E9" w14:textId="0CE091DA" w:rsidR="0012484F" w:rsidRPr="00912595" w:rsidRDefault="0012484F" w:rsidP="0012484F">
            <w:pPr>
              <w:spacing w:after="0" w:line="240" w:lineRule="auto"/>
              <w:jc w:val="center"/>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207,20</w:t>
            </w:r>
            <w:r w:rsidRPr="00912595">
              <w:rPr>
                <w:rFonts w:ascii="Times New Roman" w:hAnsi="Times New Roman" w:cs="Times New Roman"/>
                <w:color w:val="000000"/>
                <w:sz w:val="16"/>
                <w:szCs w:val="16"/>
              </w:rPr>
              <w:t xml:space="preserve"> </w:t>
            </w:r>
          </w:p>
        </w:tc>
        <w:tc>
          <w:tcPr>
            <w:tcW w:w="378" w:type="pct"/>
            <w:tcBorders>
              <w:top w:val="single" w:sz="4" w:space="0" w:color="auto"/>
              <w:left w:val="nil"/>
              <w:bottom w:val="single" w:sz="4" w:space="0" w:color="auto"/>
              <w:right w:val="single" w:sz="4" w:space="0" w:color="auto"/>
            </w:tcBorders>
            <w:shd w:val="clear" w:color="auto" w:fill="auto"/>
            <w:vAlign w:val="center"/>
          </w:tcPr>
          <w:p w14:paraId="1D2DC873" w14:textId="519FB397" w:rsidR="0012484F" w:rsidRPr="00912595" w:rsidRDefault="0012484F" w:rsidP="0012484F">
            <w:pPr>
              <w:spacing w:after="0" w:line="240" w:lineRule="auto"/>
              <w:jc w:val="center"/>
              <w:rPr>
                <w:rFonts w:ascii="Times New Roman" w:eastAsia="Times New Roman" w:hAnsi="Times New Roman" w:cs="Times New Roman"/>
                <w:color w:val="000000"/>
                <w:sz w:val="16"/>
                <w:szCs w:val="16"/>
              </w:rPr>
            </w:pPr>
            <w:r w:rsidRPr="00912595">
              <w:rPr>
                <w:rFonts w:ascii="Times New Roman" w:hAnsi="Times New Roman" w:cs="Times New Roman"/>
                <w:color w:val="000000"/>
                <w:sz w:val="16"/>
                <w:szCs w:val="16"/>
              </w:rPr>
              <w:t>x</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006F9D1A" w14:textId="476087F0" w:rsidR="0012484F" w:rsidRPr="00912595" w:rsidRDefault="0012484F" w:rsidP="0012484F">
            <w:pPr>
              <w:spacing w:after="0" w:line="240" w:lineRule="auto"/>
              <w:jc w:val="center"/>
              <w:rPr>
                <w:rFonts w:ascii="Times New Roman" w:eastAsia="Times New Roman" w:hAnsi="Times New Roman" w:cs="Times New Roman"/>
                <w:color w:val="000000"/>
                <w:sz w:val="16"/>
                <w:szCs w:val="16"/>
              </w:rPr>
            </w:pPr>
            <w:r w:rsidRPr="00912595">
              <w:rPr>
                <w:rFonts w:ascii="Times New Roman" w:hAnsi="Times New Roman" w:cs="Times New Roman"/>
                <w:color w:val="000000"/>
                <w:sz w:val="16"/>
                <w:szCs w:val="16"/>
              </w:rPr>
              <w:t>x</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54EAA032" w14:textId="1C1832EE" w:rsidR="0012484F" w:rsidRPr="00912595" w:rsidRDefault="0012484F" w:rsidP="0012484F">
            <w:pPr>
              <w:spacing w:after="0" w:line="240" w:lineRule="auto"/>
              <w:jc w:val="center"/>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1,26</w:t>
            </w:r>
          </w:p>
        </w:tc>
      </w:tr>
    </w:tbl>
    <w:p w14:paraId="3E597326" w14:textId="77777777" w:rsidR="000871F0" w:rsidRDefault="000871F0">
      <w:pPr>
        <w:rPr>
          <w:rFonts w:ascii="Times New Roman" w:eastAsia="Times New Roman" w:hAnsi="Times New Roman" w:cs="Times New Roman"/>
          <w:b/>
          <w:sz w:val="18"/>
        </w:rPr>
      </w:pPr>
      <w:r>
        <w:rPr>
          <w:rFonts w:ascii="Times New Roman" w:hAnsi="Times New Roman" w:cs="Times New Roman"/>
          <w:b/>
          <w:sz w:val="18"/>
        </w:rPr>
        <w:br w:type="page"/>
      </w:r>
    </w:p>
    <w:p w14:paraId="0A9BA834" w14:textId="77777777" w:rsidR="00A96D11" w:rsidRPr="003B5C46" w:rsidRDefault="00A96D11" w:rsidP="00A96D11">
      <w:pPr>
        <w:spacing w:after="0" w:line="240" w:lineRule="auto"/>
        <w:jc w:val="right"/>
        <w:rPr>
          <w:rFonts w:ascii="Times New Roman" w:hAnsi="Times New Roman" w:cs="Times New Roman"/>
          <w:bCs/>
          <w:snapToGrid w:val="0"/>
          <w:sz w:val="16"/>
          <w:szCs w:val="16"/>
        </w:rPr>
      </w:pPr>
      <w:r w:rsidRPr="003B5C46">
        <w:rPr>
          <w:rFonts w:ascii="Times New Roman" w:hAnsi="Times New Roman" w:cs="Times New Roman"/>
          <w:bCs/>
          <w:snapToGrid w:val="0"/>
          <w:sz w:val="16"/>
          <w:szCs w:val="16"/>
        </w:rPr>
        <w:lastRenderedPageBreak/>
        <w:t xml:space="preserve">Приложение N </w:t>
      </w:r>
      <w:r>
        <w:rPr>
          <w:rFonts w:ascii="Times New Roman" w:hAnsi="Times New Roman" w:cs="Times New Roman"/>
          <w:bCs/>
          <w:snapToGrid w:val="0"/>
          <w:sz w:val="16"/>
          <w:szCs w:val="16"/>
        </w:rPr>
        <w:t>3</w:t>
      </w:r>
    </w:p>
    <w:p w14:paraId="109076B6" w14:textId="77777777" w:rsidR="00A96D11" w:rsidRPr="003B5C46" w:rsidRDefault="00A96D11" w:rsidP="00A96D11">
      <w:pPr>
        <w:spacing w:after="0" w:line="240" w:lineRule="auto"/>
        <w:jc w:val="right"/>
        <w:rPr>
          <w:rFonts w:ascii="Times New Roman" w:hAnsi="Times New Roman" w:cs="Times New Roman"/>
          <w:bCs/>
          <w:snapToGrid w:val="0"/>
          <w:sz w:val="16"/>
          <w:szCs w:val="16"/>
        </w:rPr>
      </w:pPr>
      <w:r w:rsidRPr="003B5C46">
        <w:rPr>
          <w:rFonts w:ascii="Times New Roman" w:hAnsi="Times New Roman" w:cs="Times New Roman"/>
          <w:bCs/>
          <w:snapToGrid w:val="0"/>
          <w:sz w:val="16"/>
          <w:szCs w:val="16"/>
        </w:rPr>
        <w:t>к Требованиям к форме программы</w:t>
      </w:r>
    </w:p>
    <w:p w14:paraId="1126E7D9" w14:textId="77777777" w:rsidR="00A96D11" w:rsidRPr="003B5C46" w:rsidRDefault="00A96D11" w:rsidP="00A96D11">
      <w:pPr>
        <w:spacing w:after="0" w:line="240" w:lineRule="auto"/>
        <w:jc w:val="right"/>
        <w:rPr>
          <w:rFonts w:ascii="Times New Roman" w:hAnsi="Times New Roman" w:cs="Times New Roman"/>
          <w:bCs/>
          <w:snapToGrid w:val="0"/>
          <w:sz w:val="16"/>
          <w:szCs w:val="16"/>
        </w:rPr>
      </w:pPr>
      <w:r w:rsidRPr="003B5C46">
        <w:rPr>
          <w:rFonts w:ascii="Times New Roman" w:hAnsi="Times New Roman" w:cs="Times New Roman"/>
          <w:bCs/>
          <w:snapToGrid w:val="0"/>
          <w:sz w:val="16"/>
          <w:szCs w:val="16"/>
        </w:rPr>
        <w:t>в области энергосбережения и повышения</w:t>
      </w:r>
    </w:p>
    <w:p w14:paraId="1C991BDB" w14:textId="77777777" w:rsidR="00A96D11" w:rsidRPr="003B5C46" w:rsidRDefault="00A96D11" w:rsidP="00A96D11">
      <w:pPr>
        <w:spacing w:after="0" w:line="240" w:lineRule="auto"/>
        <w:jc w:val="right"/>
        <w:rPr>
          <w:rFonts w:ascii="Times New Roman" w:hAnsi="Times New Roman" w:cs="Times New Roman"/>
          <w:bCs/>
          <w:snapToGrid w:val="0"/>
          <w:sz w:val="16"/>
          <w:szCs w:val="16"/>
        </w:rPr>
      </w:pPr>
      <w:r w:rsidRPr="003B5C46">
        <w:rPr>
          <w:rFonts w:ascii="Times New Roman" w:hAnsi="Times New Roman" w:cs="Times New Roman"/>
          <w:bCs/>
          <w:snapToGrid w:val="0"/>
          <w:sz w:val="16"/>
          <w:szCs w:val="16"/>
        </w:rPr>
        <w:t>энергетической эффективности организаций</w:t>
      </w:r>
    </w:p>
    <w:p w14:paraId="38CE5C3D" w14:textId="77777777" w:rsidR="00A96D11" w:rsidRPr="003B5C46" w:rsidRDefault="00A96D11" w:rsidP="00A96D11">
      <w:pPr>
        <w:spacing w:after="0" w:line="240" w:lineRule="auto"/>
        <w:jc w:val="right"/>
        <w:rPr>
          <w:rFonts w:ascii="Times New Roman" w:hAnsi="Times New Roman" w:cs="Times New Roman"/>
          <w:bCs/>
          <w:snapToGrid w:val="0"/>
          <w:sz w:val="16"/>
          <w:szCs w:val="16"/>
        </w:rPr>
      </w:pPr>
      <w:r w:rsidRPr="003B5C46">
        <w:rPr>
          <w:rFonts w:ascii="Times New Roman" w:hAnsi="Times New Roman" w:cs="Times New Roman"/>
          <w:bCs/>
          <w:snapToGrid w:val="0"/>
          <w:sz w:val="16"/>
          <w:szCs w:val="16"/>
        </w:rPr>
        <w:t>с участием государства и муниципального</w:t>
      </w:r>
    </w:p>
    <w:p w14:paraId="5FB570C7" w14:textId="77777777" w:rsidR="00A96D11" w:rsidRPr="003B5C46" w:rsidRDefault="00A96D11" w:rsidP="00A96D11">
      <w:pPr>
        <w:spacing w:after="0" w:line="240" w:lineRule="auto"/>
        <w:jc w:val="right"/>
        <w:rPr>
          <w:rFonts w:ascii="Times New Roman" w:hAnsi="Times New Roman" w:cs="Times New Roman"/>
          <w:bCs/>
          <w:snapToGrid w:val="0"/>
          <w:sz w:val="16"/>
          <w:szCs w:val="16"/>
        </w:rPr>
      </w:pPr>
      <w:r w:rsidRPr="003B5C46">
        <w:rPr>
          <w:rFonts w:ascii="Times New Roman" w:hAnsi="Times New Roman" w:cs="Times New Roman"/>
          <w:bCs/>
          <w:snapToGrid w:val="0"/>
          <w:sz w:val="16"/>
          <w:szCs w:val="16"/>
        </w:rPr>
        <w:t>образования и отчетности о ходе</w:t>
      </w:r>
    </w:p>
    <w:p w14:paraId="4EB477EE" w14:textId="77777777" w:rsidR="00A96D11" w:rsidRPr="003B5C46" w:rsidRDefault="00A96D11" w:rsidP="00A96D11">
      <w:pPr>
        <w:spacing w:after="0" w:line="240" w:lineRule="auto"/>
        <w:jc w:val="right"/>
        <w:rPr>
          <w:rFonts w:ascii="Times New Roman" w:hAnsi="Times New Roman" w:cs="Times New Roman"/>
          <w:bCs/>
          <w:snapToGrid w:val="0"/>
          <w:sz w:val="16"/>
          <w:szCs w:val="16"/>
        </w:rPr>
      </w:pPr>
      <w:r w:rsidRPr="003B5C46">
        <w:rPr>
          <w:rFonts w:ascii="Times New Roman" w:hAnsi="Times New Roman" w:cs="Times New Roman"/>
          <w:bCs/>
          <w:snapToGrid w:val="0"/>
          <w:sz w:val="16"/>
          <w:szCs w:val="16"/>
        </w:rPr>
        <w:t xml:space="preserve">ее реализации (Приказ Минэнерго России </w:t>
      </w:r>
    </w:p>
    <w:p w14:paraId="7C69C60A" w14:textId="77777777" w:rsidR="00A96D11" w:rsidRPr="00BE3E9F" w:rsidRDefault="00A96D11" w:rsidP="00A96D11">
      <w:pPr>
        <w:jc w:val="right"/>
        <w:rPr>
          <w:rFonts w:ascii="Times New Roman" w:hAnsi="Times New Roman" w:cs="Times New Roman"/>
          <w:bCs/>
          <w:snapToGrid w:val="0"/>
          <w:sz w:val="16"/>
          <w:szCs w:val="16"/>
        </w:rPr>
      </w:pPr>
      <w:r w:rsidRPr="00BE3E9F">
        <w:rPr>
          <w:rFonts w:ascii="Times New Roman" w:hAnsi="Times New Roman" w:cs="Times New Roman"/>
          <w:bCs/>
          <w:snapToGrid w:val="0"/>
          <w:sz w:val="16"/>
          <w:szCs w:val="16"/>
        </w:rPr>
        <w:t>№ 398 от 30.06.2014)</w:t>
      </w:r>
    </w:p>
    <w:p w14:paraId="024ACCB3" w14:textId="77777777" w:rsidR="00A96D11" w:rsidRDefault="00A96D11" w:rsidP="00325112">
      <w:pPr>
        <w:spacing w:after="0"/>
        <w:jc w:val="center"/>
        <w:rPr>
          <w:rFonts w:ascii="Times New Roman" w:hAnsi="Times New Roman" w:cs="Times New Roman"/>
          <w:b/>
          <w:sz w:val="24"/>
          <w:szCs w:val="24"/>
        </w:rPr>
      </w:pPr>
    </w:p>
    <w:p w14:paraId="08A35CC3" w14:textId="7A6EA8B3" w:rsidR="00625575" w:rsidRPr="00B45D7E" w:rsidRDefault="00B45D7E" w:rsidP="00325112">
      <w:pPr>
        <w:spacing w:after="0"/>
        <w:jc w:val="center"/>
        <w:rPr>
          <w:rFonts w:ascii="Times New Roman" w:hAnsi="Times New Roman" w:cs="Times New Roman"/>
          <w:b/>
          <w:sz w:val="24"/>
          <w:szCs w:val="24"/>
        </w:rPr>
      </w:pPr>
      <w:r w:rsidRPr="00B45D7E">
        <w:rPr>
          <w:rFonts w:ascii="Times New Roman" w:hAnsi="Times New Roman" w:cs="Times New Roman"/>
          <w:b/>
          <w:sz w:val="24"/>
          <w:szCs w:val="24"/>
        </w:rPr>
        <w:t>Перечень мероприятий программы энергосбережения и повышения энергетической эффективности</w:t>
      </w:r>
    </w:p>
    <w:p w14:paraId="7E2A6427" w14:textId="77777777" w:rsidR="000871F0" w:rsidRDefault="000871F0" w:rsidP="00332630">
      <w:pPr>
        <w:pStyle w:val="ConsPlusNormal"/>
        <w:jc w:val="center"/>
        <w:outlineLvl w:val="0"/>
        <w:rPr>
          <w:rFonts w:ascii="Times New Roman" w:hAnsi="Times New Roman" w:cs="Times New Roman"/>
          <w:b/>
          <w:sz w:val="20"/>
          <w:szCs w:val="18"/>
        </w:rPr>
      </w:pPr>
    </w:p>
    <w:tbl>
      <w:tblPr>
        <w:tblW w:w="3002" w:type="pct"/>
        <w:tblLayout w:type="fixed"/>
        <w:tblLook w:val="04A0" w:firstRow="1" w:lastRow="0" w:firstColumn="1" w:lastColumn="0" w:noHBand="0" w:noVBand="1"/>
      </w:tblPr>
      <w:tblGrid>
        <w:gridCol w:w="524"/>
        <w:gridCol w:w="2756"/>
        <w:gridCol w:w="1301"/>
        <w:gridCol w:w="1269"/>
        <w:gridCol w:w="1275"/>
        <w:gridCol w:w="1138"/>
        <w:gridCol w:w="1112"/>
      </w:tblGrid>
      <w:tr w:rsidR="00CE43B4" w:rsidRPr="00912595" w14:paraId="3E57AAA1" w14:textId="77777777" w:rsidTr="00CE43B4">
        <w:trPr>
          <w:trHeight w:val="283"/>
          <w:tblHeader/>
        </w:trPr>
        <w:tc>
          <w:tcPr>
            <w:tcW w:w="279" w:type="pct"/>
            <w:vMerge w:val="restart"/>
            <w:tcBorders>
              <w:top w:val="single" w:sz="4" w:space="0" w:color="auto"/>
              <w:left w:val="single" w:sz="4" w:space="0" w:color="auto"/>
              <w:right w:val="single" w:sz="4" w:space="0" w:color="000000"/>
            </w:tcBorders>
            <w:shd w:val="clear" w:color="auto" w:fill="auto"/>
            <w:noWrap/>
            <w:vAlign w:val="center"/>
            <w:hideMark/>
          </w:tcPr>
          <w:p w14:paraId="312C0C33"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p w14:paraId="01DCBD39"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п/п</w:t>
            </w:r>
          </w:p>
        </w:tc>
        <w:tc>
          <w:tcPr>
            <w:tcW w:w="1470" w:type="pct"/>
            <w:vMerge w:val="restart"/>
            <w:tcBorders>
              <w:top w:val="single" w:sz="4" w:space="0" w:color="auto"/>
              <w:left w:val="nil"/>
              <w:right w:val="single" w:sz="4" w:space="0" w:color="000000"/>
            </w:tcBorders>
            <w:shd w:val="clear" w:color="auto" w:fill="auto"/>
            <w:noWrap/>
            <w:vAlign w:val="center"/>
            <w:hideMark/>
          </w:tcPr>
          <w:p w14:paraId="0C53EC22"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Наименование</w:t>
            </w:r>
          </w:p>
          <w:p w14:paraId="0A967F37"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мероприятия</w:t>
            </w:r>
          </w:p>
          <w:p w14:paraId="4A9B278E"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программы</w:t>
            </w:r>
          </w:p>
        </w:tc>
        <w:tc>
          <w:tcPr>
            <w:tcW w:w="3251"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3D494137" w14:textId="46448DA2" w:rsidR="00CE43B4" w:rsidRPr="00912595" w:rsidRDefault="00CE43B4" w:rsidP="00286B18">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20</w:t>
            </w:r>
            <w:r w:rsidR="00286B18" w:rsidRPr="00912595">
              <w:rPr>
                <w:rFonts w:ascii="Times New Roman" w:eastAsia="Times New Roman" w:hAnsi="Times New Roman" w:cs="Times New Roman"/>
                <w:sz w:val="16"/>
                <w:szCs w:val="16"/>
              </w:rPr>
              <w:t>24</w:t>
            </w:r>
            <w:r w:rsidRPr="00912595">
              <w:rPr>
                <w:rFonts w:ascii="Times New Roman" w:eastAsia="Times New Roman" w:hAnsi="Times New Roman" w:cs="Times New Roman"/>
                <w:sz w:val="16"/>
                <w:szCs w:val="16"/>
              </w:rPr>
              <w:t xml:space="preserve"> г.</w:t>
            </w:r>
          </w:p>
        </w:tc>
      </w:tr>
      <w:tr w:rsidR="00CE43B4" w:rsidRPr="00912595" w14:paraId="59F96BEB" w14:textId="77777777" w:rsidTr="00286B18">
        <w:trPr>
          <w:trHeight w:val="283"/>
          <w:tblHeader/>
        </w:trPr>
        <w:tc>
          <w:tcPr>
            <w:tcW w:w="279" w:type="pct"/>
            <w:vMerge/>
            <w:tcBorders>
              <w:left w:val="single" w:sz="4" w:space="0" w:color="auto"/>
              <w:right w:val="single" w:sz="4" w:space="0" w:color="000000"/>
            </w:tcBorders>
            <w:shd w:val="clear" w:color="auto" w:fill="auto"/>
            <w:noWrap/>
            <w:vAlign w:val="bottom"/>
            <w:hideMark/>
          </w:tcPr>
          <w:p w14:paraId="4439BF8D"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p>
        </w:tc>
        <w:tc>
          <w:tcPr>
            <w:tcW w:w="1470" w:type="pct"/>
            <w:vMerge/>
            <w:tcBorders>
              <w:left w:val="nil"/>
              <w:right w:val="single" w:sz="4" w:space="0" w:color="000000"/>
            </w:tcBorders>
            <w:shd w:val="clear" w:color="auto" w:fill="auto"/>
            <w:noWrap/>
            <w:vAlign w:val="bottom"/>
            <w:hideMark/>
          </w:tcPr>
          <w:p w14:paraId="76764EA0"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p>
        </w:tc>
        <w:tc>
          <w:tcPr>
            <w:tcW w:w="1371" w:type="pct"/>
            <w:gridSpan w:val="2"/>
            <w:vMerge w:val="restart"/>
            <w:tcBorders>
              <w:top w:val="single" w:sz="4" w:space="0" w:color="auto"/>
              <w:left w:val="nil"/>
              <w:right w:val="single" w:sz="4" w:space="0" w:color="000000"/>
            </w:tcBorders>
            <w:shd w:val="clear" w:color="auto" w:fill="auto"/>
            <w:noWrap/>
            <w:vAlign w:val="center"/>
            <w:hideMark/>
          </w:tcPr>
          <w:p w14:paraId="33B33820" w14:textId="77777777" w:rsidR="00CE43B4" w:rsidRPr="00912595" w:rsidRDefault="00CE43B4"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Финансовое</w:t>
            </w:r>
          </w:p>
          <w:p w14:paraId="7D7D01F5" w14:textId="77777777" w:rsidR="00CE43B4" w:rsidRPr="00912595" w:rsidRDefault="00CE43B4"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обеспечение</w:t>
            </w:r>
          </w:p>
          <w:p w14:paraId="3FC10825" w14:textId="77777777" w:rsidR="00CE43B4" w:rsidRPr="00912595" w:rsidRDefault="00CE43B4"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реализации</w:t>
            </w:r>
          </w:p>
          <w:p w14:paraId="6B623BE5" w14:textId="77777777" w:rsidR="00CE43B4" w:rsidRPr="00912595" w:rsidRDefault="00CE43B4"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мероприятий</w:t>
            </w:r>
          </w:p>
        </w:tc>
        <w:tc>
          <w:tcPr>
            <w:tcW w:w="1880" w:type="pct"/>
            <w:gridSpan w:val="3"/>
            <w:tcBorders>
              <w:top w:val="single" w:sz="4" w:space="0" w:color="auto"/>
              <w:left w:val="nil"/>
              <w:bottom w:val="nil"/>
              <w:right w:val="single" w:sz="4" w:space="0" w:color="000000"/>
            </w:tcBorders>
            <w:shd w:val="clear" w:color="auto" w:fill="auto"/>
            <w:noWrap/>
            <w:vAlign w:val="center"/>
            <w:hideMark/>
          </w:tcPr>
          <w:p w14:paraId="32A0B2D5" w14:textId="77777777" w:rsidR="00CE43B4" w:rsidRPr="00912595" w:rsidRDefault="00CE43B4"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Экономия топливно-</w:t>
            </w:r>
          </w:p>
        </w:tc>
      </w:tr>
      <w:tr w:rsidR="00CE43B4" w:rsidRPr="00912595" w14:paraId="35718BF7" w14:textId="77777777" w:rsidTr="00286B18">
        <w:trPr>
          <w:trHeight w:val="283"/>
          <w:tblHeader/>
        </w:trPr>
        <w:tc>
          <w:tcPr>
            <w:tcW w:w="279" w:type="pct"/>
            <w:vMerge/>
            <w:tcBorders>
              <w:left w:val="single" w:sz="4" w:space="0" w:color="auto"/>
              <w:right w:val="single" w:sz="4" w:space="0" w:color="000000"/>
            </w:tcBorders>
            <w:shd w:val="clear" w:color="auto" w:fill="auto"/>
            <w:noWrap/>
            <w:vAlign w:val="bottom"/>
            <w:hideMark/>
          </w:tcPr>
          <w:p w14:paraId="50AE0EB5"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p>
        </w:tc>
        <w:tc>
          <w:tcPr>
            <w:tcW w:w="1470" w:type="pct"/>
            <w:vMerge/>
            <w:tcBorders>
              <w:left w:val="nil"/>
              <w:right w:val="single" w:sz="4" w:space="0" w:color="000000"/>
            </w:tcBorders>
            <w:shd w:val="clear" w:color="auto" w:fill="auto"/>
            <w:noWrap/>
            <w:vAlign w:val="bottom"/>
            <w:hideMark/>
          </w:tcPr>
          <w:p w14:paraId="407704A7"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p>
        </w:tc>
        <w:tc>
          <w:tcPr>
            <w:tcW w:w="1371" w:type="pct"/>
            <w:gridSpan w:val="2"/>
            <w:vMerge/>
            <w:tcBorders>
              <w:left w:val="nil"/>
              <w:right w:val="single" w:sz="4" w:space="0" w:color="000000"/>
            </w:tcBorders>
            <w:shd w:val="clear" w:color="auto" w:fill="auto"/>
            <w:noWrap/>
            <w:vAlign w:val="center"/>
            <w:hideMark/>
          </w:tcPr>
          <w:p w14:paraId="30FA5EC6" w14:textId="77777777" w:rsidR="00CE43B4" w:rsidRPr="00912595" w:rsidRDefault="00CE43B4" w:rsidP="00CE43B4">
            <w:pPr>
              <w:spacing w:after="0" w:line="240" w:lineRule="auto"/>
              <w:jc w:val="center"/>
              <w:rPr>
                <w:rFonts w:ascii="Times New Roman" w:eastAsia="Times New Roman" w:hAnsi="Times New Roman" w:cs="Times New Roman"/>
                <w:sz w:val="16"/>
                <w:szCs w:val="16"/>
              </w:rPr>
            </w:pPr>
          </w:p>
        </w:tc>
        <w:tc>
          <w:tcPr>
            <w:tcW w:w="1880" w:type="pct"/>
            <w:gridSpan w:val="3"/>
            <w:tcBorders>
              <w:top w:val="nil"/>
              <w:left w:val="nil"/>
              <w:bottom w:val="single" w:sz="4" w:space="0" w:color="auto"/>
              <w:right w:val="single" w:sz="4" w:space="0" w:color="000000"/>
            </w:tcBorders>
            <w:shd w:val="clear" w:color="auto" w:fill="auto"/>
            <w:noWrap/>
            <w:vAlign w:val="center"/>
            <w:hideMark/>
          </w:tcPr>
          <w:p w14:paraId="10129F2F" w14:textId="77777777" w:rsidR="00CE43B4" w:rsidRPr="00912595" w:rsidRDefault="00CE43B4"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энергетических ресурсов</w:t>
            </w:r>
          </w:p>
        </w:tc>
      </w:tr>
      <w:tr w:rsidR="00CE43B4" w:rsidRPr="00912595" w14:paraId="1BB0947D" w14:textId="77777777" w:rsidTr="00CE43B4">
        <w:trPr>
          <w:trHeight w:val="283"/>
          <w:tblHeader/>
        </w:trPr>
        <w:tc>
          <w:tcPr>
            <w:tcW w:w="279" w:type="pct"/>
            <w:vMerge/>
            <w:tcBorders>
              <w:left w:val="single" w:sz="4" w:space="0" w:color="auto"/>
              <w:right w:val="single" w:sz="4" w:space="0" w:color="000000"/>
            </w:tcBorders>
            <w:shd w:val="clear" w:color="auto" w:fill="auto"/>
            <w:noWrap/>
            <w:vAlign w:val="bottom"/>
            <w:hideMark/>
          </w:tcPr>
          <w:p w14:paraId="60135DEB"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p>
        </w:tc>
        <w:tc>
          <w:tcPr>
            <w:tcW w:w="1470" w:type="pct"/>
            <w:vMerge/>
            <w:tcBorders>
              <w:left w:val="nil"/>
              <w:right w:val="single" w:sz="4" w:space="0" w:color="000000"/>
            </w:tcBorders>
            <w:shd w:val="clear" w:color="auto" w:fill="auto"/>
            <w:noWrap/>
            <w:vAlign w:val="bottom"/>
            <w:hideMark/>
          </w:tcPr>
          <w:p w14:paraId="6206DC62"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p>
        </w:tc>
        <w:tc>
          <w:tcPr>
            <w:tcW w:w="1371" w:type="pct"/>
            <w:gridSpan w:val="2"/>
            <w:vMerge/>
            <w:tcBorders>
              <w:left w:val="nil"/>
              <w:right w:val="single" w:sz="4" w:space="0" w:color="000000"/>
            </w:tcBorders>
            <w:shd w:val="clear" w:color="auto" w:fill="auto"/>
            <w:noWrap/>
            <w:vAlign w:val="center"/>
            <w:hideMark/>
          </w:tcPr>
          <w:p w14:paraId="3C41778A" w14:textId="77777777" w:rsidR="00CE43B4" w:rsidRPr="00912595" w:rsidRDefault="00CE43B4" w:rsidP="00CE43B4">
            <w:pPr>
              <w:spacing w:after="0" w:line="240" w:lineRule="auto"/>
              <w:jc w:val="center"/>
              <w:rPr>
                <w:rFonts w:ascii="Times New Roman" w:eastAsia="Times New Roman" w:hAnsi="Times New Roman" w:cs="Times New Roman"/>
                <w:sz w:val="16"/>
                <w:szCs w:val="16"/>
              </w:rPr>
            </w:pPr>
          </w:p>
        </w:tc>
        <w:tc>
          <w:tcPr>
            <w:tcW w:w="1287" w:type="pct"/>
            <w:gridSpan w:val="2"/>
            <w:tcBorders>
              <w:top w:val="single" w:sz="4" w:space="0" w:color="auto"/>
              <w:left w:val="nil"/>
              <w:bottom w:val="nil"/>
              <w:right w:val="single" w:sz="4" w:space="0" w:color="000000"/>
            </w:tcBorders>
            <w:shd w:val="clear" w:color="auto" w:fill="auto"/>
            <w:noWrap/>
            <w:vAlign w:val="center"/>
            <w:hideMark/>
          </w:tcPr>
          <w:p w14:paraId="3693BE1A" w14:textId="77777777" w:rsidR="00CE43B4" w:rsidRPr="00912595" w:rsidRDefault="00CE43B4"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в натураль-</w:t>
            </w:r>
          </w:p>
        </w:tc>
        <w:tc>
          <w:tcPr>
            <w:tcW w:w="593" w:type="pct"/>
            <w:tcBorders>
              <w:top w:val="single" w:sz="4" w:space="0" w:color="auto"/>
              <w:left w:val="nil"/>
              <w:bottom w:val="nil"/>
              <w:right w:val="single" w:sz="4" w:space="0" w:color="000000"/>
            </w:tcBorders>
            <w:shd w:val="clear" w:color="auto" w:fill="auto"/>
            <w:noWrap/>
            <w:vAlign w:val="center"/>
            <w:hideMark/>
          </w:tcPr>
          <w:p w14:paraId="5CF0C489" w14:textId="77777777" w:rsidR="00CE43B4" w:rsidRPr="00912595" w:rsidRDefault="00CE43B4"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в стои-</w:t>
            </w:r>
          </w:p>
        </w:tc>
      </w:tr>
      <w:tr w:rsidR="00CE43B4" w:rsidRPr="00912595" w14:paraId="2D75222A" w14:textId="77777777" w:rsidTr="00CE43B4">
        <w:trPr>
          <w:trHeight w:val="283"/>
          <w:tblHeader/>
        </w:trPr>
        <w:tc>
          <w:tcPr>
            <w:tcW w:w="279" w:type="pct"/>
            <w:vMerge/>
            <w:tcBorders>
              <w:left w:val="single" w:sz="4" w:space="0" w:color="auto"/>
              <w:right w:val="single" w:sz="4" w:space="0" w:color="000000"/>
            </w:tcBorders>
            <w:shd w:val="clear" w:color="auto" w:fill="auto"/>
            <w:noWrap/>
            <w:vAlign w:val="bottom"/>
            <w:hideMark/>
          </w:tcPr>
          <w:p w14:paraId="603D3548"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p>
        </w:tc>
        <w:tc>
          <w:tcPr>
            <w:tcW w:w="1470" w:type="pct"/>
            <w:vMerge/>
            <w:tcBorders>
              <w:left w:val="nil"/>
              <w:right w:val="single" w:sz="4" w:space="0" w:color="000000"/>
            </w:tcBorders>
            <w:shd w:val="clear" w:color="auto" w:fill="auto"/>
            <w:noWrap/>
            <w:vAlign w:val="bottom"/>
            <w:hideMark/>
          </w:tcPr>
          <w:p w14:paraId="2731FC00"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p>
        </w:tc>
        <w:tc>
          <w:tcPr>
            <w:tcW w:w="1371" w:type="pct"/>
            <w:gridSpan w:val="2"/>
            <w:vMerge/>
            <w:tcBorders>
              <w:left w:val="nil"/>
              <w:right w:val="single" w:sz="4" w:space="0" w:color="000000"/>
            </w:tcBorders>
            <w:shd w:val="clear" w:color="auto" w:fill="auto"/>
            <w:noWrap/>
            <w:vAlign w:val="center"/>
            <w:hideMark/>
          </w:tcPr>
          <w:p w14:paraId="439D549B" w14:textId="77777777" w:rsidR="00CE43B4" w:rsidRPr="00912595" w:rsidRDefault="00CE43B4" w:rsidP="00CE43B4">
            <w:pPr>
              <w:spacing w:after="0" w:line="240" w:lineRule="auto"/>
              <w:jc w:val="center"/>
              <w:rPr>
                <w:rFonts w:ascii="Times New Roman" w:eastAsia="Times New Roman" w:hAnsi="Times New Roman" w:cs="Times New Roman"/>
                <w:sz w:val="16"/>
                <w:szCs w:val="16"/>
              </w:rPr>
            </w:pPr>
          </w:p>
        </w:tc>
        <w:tc>
          <w:tcPr>
            <w:tcW w:w="1287" w:type="pct"/>
            <w:gridSpan w:val="2"/>
            <w:tcBorders>
              <w:top w:val="nil"/>
              <w:left w:val="nil"/>
              <w:bottom w:val="nil"/>
              <w:right w:val="single" w:sz="4" w:space="0" w:color="000000"/>
            </w:tcBorders>
            <w:shd w:val="clear" w:color="auto" w:fill="auto"/>
            <w:noWrap/>
            <w:vAlign w:val="center"/>
            <w:hideMark/>
          </w:tcPr>
          <w:p w14:paraId="05C39887" w14:textId="77777777" w:rsidR="00CE43B4" w:rsidRPr="00912595" w:rsidRDefault="00CE43B4"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ном выраже-</w:t>
            </w:r>
          </w:p>
        </w:tc>
        <w:tc>
          <w:tcPr>
            <w:tcW w:w="593" w:type="pct"/>
            <w:tcBorders>
              <w:top w:val="nil"/>
              <w:left w:val="nil"/>
              <w:bottom w:val="nil"/>
              <w:right w:val="single" w:sz="4" w:space="0" w:color="000000"/>
            </w:tcBorders>
            <w:shd w:val="clear" w:color="auto" w:fill="auto"/>
            <w:noWrap/>
            <w:vAlign w:val="center"/>
            <w:hideMark/>
          </w:tcPr>
          <w:p w14:paraId="3BBF1AD5" w14:textId="77777777" w:rsidR="00CE43B4" w:rsidRPr="00912595" w:rsidRDefault="00CE43B4"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мостном</w:t>
            </w:r>
          </w:p>
        </w:tc>
      </w:tr>
      <w:tr w:rsidR="00CE43B4" w:rsidRPr="00912595" w14:paraId="4DE4FDBF" w14:textId="77777777" w:rsidTr="00185C3B">
        <w:trPr>
          <w:trHeight w:val="80"/>
          <w:tblHeader/>
        </w:trPr>
        <w:tc>
          <w:tcPr>
            <w:tcW w:w="279" w:type="pct"/>
            <w:vMerge/>
            <w:tcBorders>
              <w:left w:val="single" w:sz="4" w:space="0" w:color="auto"/>
              <w:right w:val="single" w:sz="4" w:space="0" w:color="000000"/>
            </w:tcBorders>
            <w:shd w:val="clear" w:color="auto" w:fill="auto"/>
            <w:noWrap/>
            <w:vAlign w:val="bottom"/>
            <w:hideMark/>
          </w:tcPr>
          <w:p w14:paraId="01AC755C"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p>
        </w:tc>
        <w:tc>
          <w:tcPr>
            <w:tcW w:w="1470" w:type="pct"/>
            <w:vMerge/>
            <w:tcBorders>
              <w:left w:val="nil"/>
              <w:right w:val="single" w:sz="4" w:space="0" w:color="000000"/>
            </w:tcBorders>
            <w:shd w:val="clear" w:color="auto" w:fill="auto"/>
            <w:noWrap/>
            <w:vAlign w:val="bottom"/>
            <w:hideMark/>
          </w:tcPr>
          <w:p w14:paraId="501F0491"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p>
        </w:tc>
        <w:tc>
          <w:tcPr>
            <w:tcW w:w="1371" w:type="pct"/>
            <w:gridSpan w:val="2"/>
            <w:vMerge/>
            <w:tcBorders>
              <w:left w:val="nil"/>
              <w:bottom w:val="single" w:sz="4" w:space="0" w:color="auto"/>
              <w:right w:val="single" w:sz="4" w:space="0" w:color="000000"/>
            </w:tcBorders>
            <w:shd w:val="clear" w:color="auto" w:fill="auto"/>
            <w:noWrap/>
            <w:vAlign w:val="center"/>
            <w:hideMark/>
          </w:tcPr>
          <w:p w14:paraId="50FF06B8" w14:textId="77777777" w:rsidR="00CE43B4" w:rsidRPr="00912595" w:rsidRDefault="00CE43B4" w:rsidP="00CE43B4">
            <w:pPr>
              <w:spacing w:after="0" w:line="240" w:lineRule="auto"/>
              <w:jc w:val="center"/>
              <w:rPr>
                <w:rFonts w:ascii="Times New Roman" w:eastAsia="Times New Roman" w:hAnsi="Times New Roman" w:cs="Times New Roman"/>
                <w:sz w:val="16"/>
                <w:szCs w:val="16"/>
              </w:rPr>
            </w:pPr>
          </w:p>
        </w:tc>
        <w:tc>
          <w:tcPr>
            <w:tcW w:w="1287" w:type="pct"/>
            <w:gridSpan w:val="2"/>
            <w:tcBorders>
              <w:top w:val="nil"/>
              <w:left w:val="nil"/>
              <w:bottom w:val="single" w:sz="4" w:space="0" w:color="auto"/>
              <w:right w:val="single" w:sz="4" w:space="0" w:color="000000"/>
            </w:tcBorders>
            <w:shd w:val="clear" w:color="auto" w:fill="auto"/>
            <w:noWrap/>
            <w:vAlign w:val="center"/>
            <w:hideMark/>
          </w:tcPr>
          <w:p w14:paraId="62B19BBB" w14:textId="77777777" w:rsidR="00CE43B4" w:rsidRPr="00912595" w:rsidRDefault="00CE43B4"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нии</w:t>
            </w:r>
          </w:p>
        </w:tc>
        <w:tc>
          <w:tcPr>
            <w:tcW w:w="593" w:type="pct"/>
            <w:tcBorders>
              <w:top w:val="nil"/>
              <w:left w:val="nil"/>
              <w:bottom w:val="nil"/>
              <w:right w:val="single" w:sz="4" w:space="0" w:color="000000"/>
            </w:tcBorders>
            <w:shd w:val="clear" w:color="auto" w:fill="auto"/>
            <w:noWrap/>
            <w:vAlign w:val="center"/>
            <w:hideMark/>
          </w:tcPr>
          <w:p w14:paraId="52B03B6F" w14:textId="77777777" w:rsidR="00CE43B4" w:rsidRPr="00912595" w:rsidRDefault="00CE43B4"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выраже-</w:t>
            </w:r>
          </w:p>
        </w:tc>
      </w:tr>
      <w:tr w:rsidR="00CE43B4" w:rsidRPr="00912595" w14:paraId="0306B7B4" w14:textId="77777777" w:rsidTr="00CE43B4">
        <w:trPr>
          <w:trHeight w:val="283"/>
          <w:tblHeader/>
        </w:trPr>
        <w:tc>
          <w:tcPr>
            <w:tcW w:w="279" w:type="pct"/>
            <w:vMerge/>
            <w:tcBorders>
              <w:left w:val="single" w:sz="4" w:space="0" w:color="auto"/>
              <w:right w:val="single" w:sz="4" w:space="0" w:color="000000"/>
            </w:tcBorders>
            <w:shd w:val="clear" w:color="auto" w:fill="auto"/>
            <w:noWrap/>
            <w:vAlign w:val="bottom"/>
            <w:hideMark/>
          </w:tcPr>
          <w:p w14:paraId="64E75BDB"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p>
        </w:tc>
        <w:tc>
          <w:tcPr>
            <w:tcW w:w="1470" w:type="pct"/>
            <w:vMerge/>
            <w:tcBorders>
              <w:left w:val="nil"/>
              <w:right w:val="single" w:sz="4" w:space="0" w:color="000000"/>
            </w:tcBorders>
            <w:shd w:val="clear" w:color="auto" w:fill="auto"/>
            <w:noWrap/>
            <w:vAlign w:val="bottom"/>
            <w:hideMark/>
          </w:tcPr>
          <w:p w14:paraId="1ABBC7BD"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p>
        </w:tc>
        <w:tc>
          <w:tcPr>
            <w:tcW w:w="694" w:type="pct"/>
            <w:vMerge w:val="restart"/>
            <w:tcBorders>
              <w:top w:val="single" w:sz="4" w:space="0" w:color="auto"/>
              <w:left w:val="nil"/>
              <w:right w:val="single" w:sz="4" w:space="0" w:color="000000"/>
            </w:tcBorders>
            <w:shd w:val="clear" w:color="auto" w:fill="auto"/>
            <w:noWrap/>
            <w:vAlign w:val="center"/>
            <w:hideMark/>
          </w:tcPr>
          <w:p w14:paraId="30EA55B5" w14:textId="77777777" w:rsidR="00CE43B4" w:rsidRPr="00912595" w:rsidRDefault="00CE43B4"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источник</w:t>
            </w:r>
          </w:p>
        </w:tc>
        <w:tc>
          <w:tcPr>
            <w:tcW w:w="677" w:type="pct"/>
            <w:vMerge w:val="restart"/>
            <w:tcBorders>
              <w:top w:val="single" w:sz="4" w:space="0" w:color="auto"/>
              <w:left w:val="nil"/>
              <w:right w:val="single" w:sz="4" w:space="0" w:color="000000"/>
            </w:tcBorders>
            <w:shd w:val="clear" w:color="auto" w:fill="auto"/>
            <w:noWrap/>
            <w:vAlign w:val="center"/>
            <w:hideMark/>
          </w:tcPr>
          <w:p w14:paraId="28E6D580" w14:textId="77777777" w:rsidR="00CE43B4" w:rsidRPr="00912595" w:rsidRDefault="00CE43B4"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объем, тыс. руб.</w:t>
            </w:r>
          </w:p>
        </w:tc>
        <w:tc>
          <w:tcPr>
            <w:tcW w:w="680" w:type="pct"/>
            <w:vMerge w:val="restart"/>
            <w:tcBorders>
              <w:top w:val="single" w:sz="4" w:space="0" w:color="auto"/>
              <w:left w:val="nil"/>
              <w:right w:val="single" w:sz="4" w:space="0" w:color="000000"/>
            </w:tcBorders>
            <w:shd w:val="clear" w:color="auto" w:fill="auto"/>
            <w:noWrap/>
            <w:vAlign w:val="center"/>
            <w:hideMark/>
          </w:tcPr>
          <w:p w14:paraId="3A9953AF" w14:textId="77777777" w:rsidR="00CE43B4" w:rsidRPr="00912595" w:rsidRDefault="00CE43B4"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кол-во</w:t>
            </w:r>
          </w:p>
        </w:tc>
        <w:tc>
          <w:tcPr>
            <w:tcW w:w="607" w:type="pct"/>
            <w:vMerge w:val="restart"/>
            <w:tcBorders>
              <w:top w:val="single" w:sz="4" w:space="0" w:color="auto"/>
              <w:left w:val="nil"/>
              <w:right w:val="single" w:sz="4" w:space="0" w:color="000000"/>
            </w:tcBorders>
            <w:shd w:val="clear" w:color="auto" w:fill="auto"/>
            <w:noWrap/>
            <w:vAlign w:val="center"/>
            <w:hideMark/>
          </w:tcPr>
          <w:p w14:paraId="272C45A8" w14:textId="77777777" w:rsidR="00CE43B4" w:rsidRPr="00912595" w:rsidRDefault="00CE43B4"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ед.изм.</w:t>
            </w:r>
          </w:p>
        </w:tc>
        <w:tc>
          <w:tcPr>
            <w:tcW w:w="593" w:type="pct"/>
            <w:tcBorders>
              <w:top w:val="nil"/>
              <w:left w:val="nil"/>
              <w:bottom w:val="nil"/>
              <w:right w:val="single" w:sz="4" w:space="0" w:color="000000"/>
            </w:tcBorders>
            <w:shd w:val="clear" w:color="auto" w:fill="auto"/>
            <w:noWrap/>
            <w:vAlign w:val="center"/>
            <w:hideMark/>
          </w:tcPr>
          <w:p w14:paraId="6878F2C7" w14:textId="77777777" w:rsidR="00CE43B4" w:rsidRPr="00912595" w:rsidRDefault="00CE43B4"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нии,</w:t>
            </w:r>
          </w:p>
        </w:tc>
      </w:tr>
      <w:tr w:rsidR="00CE43B4" w:rsidRPr="00912595" w14:paraId="28E24183" w14:textId="77777777" w:rsidTr="00CE43B4">
        <w:trPr>
          <w:trHeight w:val="283"/>
          <w:tblHeader/>
        </w:trPr>
        <w:tc>
          <w:tcPr>
            <w:tcW w:w="279" w:type="pct"/>
            <w:vMerge/>
            <w:tcBorders>
              <w:left w:val="single" w:sz="4" w:space="0" w:color="auto"/>
              <w:right w:val="single" w:sz="4" w:space="0" w:color="000000"/>
            </w:tcBorders>
            <w:shd w:val="clear" w:color="auto" w:fill="auto"/>
            <w:noWrap/>
            <w:vAlign w:val="bottom"/>
            <w:hideMark/>
          </w:tcPr>
          <w:p w14:paraId="33C22E16"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p>
        </w:tc>
        <w:tc>
          <w:tcPr>
            <w:tcW w:w="1470" w:type="pct"/>
            <w:vMerge/>
            <w:tcBorders>
              <w:left w:val="nil"/>
              <w:right w:val="single" w:sz="4" w:space="0" w:color="000000"/>
            </w:tcBorders>
            <w:shd w:val="clear" w:color="auto" w:fill="auto"/>
            <w:noWrap/>
            <w:vAlign w:val="bottom"/>
            <w:hideMark/>
          </w:tcPr>
          <w:p w14:paraId="3B6ED697"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p>
        </w:tc>
        <w:tc>
          <w:tcPr>
            <w:tcW w:w="694" w:type="pct"/>
            <w:vMerge/>
            <w:tcBorders>
              <w:left w:val="nil"/>
              <w:right w:val="single" w:sz="4" w:space="0" w:color="000000"/>
            </w:tcBorders>
            <w:shd w:val="clear" w:color="auto" w:fill="auto"/>
            <w:noWrap/>
            <w:vAlign w:val="center"/>
            <w:hideMark/>
          </w:tcPr>
          <w:p w14:paraId="262B2C1C" w14:textId="77777777" w:rsidR="00CE43B4" w:rsidRPr="00912595" w:rsidRDefault="00CE43B4" w:rsidP="00CE43B4">
            <w:pPr>
              <w:spacing w:after="0" w:line="240" w:lineRule="auto"/>
              <w:jc w:val="center"/>
              <w:rPr>
                <w:rFonts w:ascii="Times New Roman" w:eastAsia="Times New Roman" w:hAnsi="Times New Roman" w:cs="Times New Roman"/>
                <w:sz w:val="16"/>
                <w:szCs w:val="16"/>
              </w:rPr>
            </w:pPr>
          </w:p>
        </w:tc>
        <w:tc>
          <w:tcPr>
            <w:tcW w:w="677" w:type="pct"/>
            <w:vMerge/>
            <w:tcBorders>
              <w:left w:val="nil"/>
              <w:right w:val="single" w:sz="4" w:space="0" w:color="000000"/>
            </w:tcBorders>
            <w:shd w:val="clear" w:color="auto" w:fill="auto"/>
            <w:noWrap/>
            <w:vAlign w:val="center"/>
            <w:hideMark/>
          </w:tcPr>
          <w:p w14:paraId="6147EC10" w14:textId="77777777" w:rsidR="00CE43B4" w:rsidRPr="00912595" w:rsidRDefault="00CE43B4" w:rsidP="00CE43B4">
            <w:pPr>
              <w:spacing w:after="0" w:line="240" w:lineRule="auto"/>
              <w:jc w:val="center"/>
              <w:rPr>
                <w:rFonts w:ascii="Times New Roman" w:eastAsia="Times New Roman" w:hAnsi="Times New Roman" w:cs="Times New Roman"/>
                <w:sz w:val="16"/>
                <w:szCs w:val="16"/>
              </w:rPr>
            </w:pPr>
          </w:p>
        </w:tc>
        <w:tc>
          <w:tcPr>
            <w:tcW w:w="680" w:type="pct"/>
            <w:vMerge/>
            <w:tcBorders>
              <w:left w:val="nil"/>
              <w:right w:val="single" w:sz="4" w:space="0" w:color="000000"/>
            </w:tcBorders>
            <w:shd w:val="clear" w:color="auto" w:fill="auto"/>
            <w:noWrap/>
            <w:vAlign w:val="center"/>
            <w:hideMark/>
          </w:tcPr>
          <w:p w14:paraId="1F37FD01" w14:textId="77777777" w:rsidR="00CE43B4" w:rsidRPr="00912595" w:rsidRDefault="00CE43B4" w:rsidP="00CE43B4">
            <w:pPr>
              <w:spacing w:after="0" w:line="240" w:lineRule="auto"/>
              <w:jc w:val="center"/>
              <w:rPr>
                <w:rFonts w:ascii="Times New Roman" w:eastAsia="Times New Roman" w:hAnsi="Times New Roman" w:cs="Times New Roman"/>
                <w:sz w:val="16"/>
                <w:szCs w:val="16"/>
              </w:rPr>
            </w:pPr>
          </w:p>
        </w:tc>
        <w:tc>
          <w:tcPr>
            <w:tcW w:w="607" w:type="pct"/>
            <w:vMerge/>
            <w:tcBorders>
              <w:left w:val="nil"/>
              <w:right w:val="single" w:sz="4" w:space="0" w:color="000000"/>
            </w:tcBorders>
            <w:shd w:val="clear" w:color="auto" w:fill="auto"/>
            <w:noWrap/>
            <w:vAlign w:val="center"/>
            <w:hideMark/>
          </w:tcPr>
          <w:p w14:paraId="41F1C503" w14:textId="77777777" w:rsidR="00CE43B4" w:rsidRPr="00912595" w:rsidRDefault="00CE43B4" w:rsidP="00CE43B4">
            <w:pPr>
              <w:spacing w:after="0" w:line="240" w:lineRule="auto"/>
              <w:jc w:val="center"/>
              <w:rPr>
                <w:rFonts w:ascii="Times New Roman" w:eastAsia="Times New Roman" w:hAnsi="Times New Roman" w:cs="Times New Roman"/>
                <w:sz w:val="16"/>
                <w:szCs w:val="16"/>
              </w:rPr>
            </w:pPr>
          </w:p>
        </w:tc>
        <w:tc>
          <w:tcPr>
            <w:tcW w:w="593" w:type="pct"/>
            <w:tcBorders>
              <w:top w:val="nil"/>
              <w:left w:val="nil"/>
              <w:right w:val="single" w:sz="4" w:space="0" w:color="000000"/>
            </w:tcBorders>
            <w:shd w:val="clear" w:color="auto" w:fill="auto"/>
            <w:noWrap/>
            <w:vAlign w:val="center"/>
            <w:hideMark/>
          </w:tcPr>
          <w:p w14:paraId="731FE006" w14:textId="77777777" w:rsidR="00CE43B4" w:rsidRPr="00912595" w:rsidRDefault="00CE43B4"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Тыс. руб.</w:t>
            </w:r>
          </w:p>
        </w:tc>
      </w:tr>
      <w:tr w:rsidR="00CE43B4" w:rsidRPr="00912595" w14:paraId="4C56B91E" w14:textId="77777777" w:rsidTr="00CE43B4">
        <w:trPr>
          <w:trHeight w:val="283"/>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817D5"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1</w:t>
            </w:r>
          </w:p>
        </w:tc>
        <w:tc>
          <w:tcPr>
            <w:tcW w:w="1470" w:type="pct"/>
            <w:tcBorders>
              <w:top w:val="single" w:sz="4" w:space="0" w:color="auto"/>
              <w:left w:val="nil"/>
              <w:bottom w:val="single" w:sz="4" w:space="0" w:color="auto"/>
              <w:right w:val="single" w:sz="4" w:space="0" w:color="auto"/>
            </w:tcBorders>
            <w:shd w:val="clear" w:color="auto" w:fill="auto"/>
            <w:noWrap/>
            <w:vAlign w:val="center"/>
            <w:hideMark/>
          </w:tcPr>
          <w:p w14:paraId="6AB706AA"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2</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14:paraId="0A87A21F"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3</w:t>
            </w:r>
          </w:p>
        </w:tc>
        <w:tc>
          <w:tcPr>
            <w:tcW w:w="677" w:type="pct"/>
            <w:tcBorders>
              <w:top w:val="single" w:sz="4" w:space="0" w:color="auto"/>
              <w:left w:val="nil"/>
              <w:bottom w:val="single" w:sz="4" w:space="0" w:color="auto"/>
              <w:right w:val="single" w:sz="4" w:space="0" w:color="auto"/>
            </w:tcBorders>
            <w:shd w:val="clear" w:color="auto" w:fill="auto"/>
            <w:noWrap/>
            <w:vAlign w:val="center"/>
            <w:hideMark/>
          </w:tcPr>
          <w:p w14:paraId="10632421"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4</w:t>
            </w:r>
          </w:p>
        </w:tc>
        <w:tc>
          <w:tcPr>
            <w:tcW w:w="680" w:type="pct"/>
            <w:tcBorders>
              <w:top w:val="single" w:sz="4" w:space="0" w:color="auto"/>
              <w:left w:val="nil"/>
              <w:bottom w:val="single" w:sz="4" w:space="0" w:color="auto"/>
              <w:right w:val="single" w:sz="4" w:space="0" w:color="auto"/>
            </w:tcBorders>
            <w:shd w:val="clear" w:color="auto" w:fill="auto"/>
            <w:noWrap/>
            <w:vAlign w:val="center"/>
            <w:hideMark/>
          </w:tcPr>
          <w:p w14:paraId="466DC78D"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5</w:t>
            </w:r>
          </w:p>
        </w:tc>
        <w:tc>
          <w:tcPr>
            <w:tcW w:w="607" w:type="pct"/>
            <w:tcBorders>
              <w:top w:val="single" w:sz="4" w:space="0" w:color="auto"/>
              <w:left w:val="nil"/>
              <w:bottom w:val="single" w:sz="4" w:space="0" w:color="auto"/>
              <w:right w:val="single" w:sz="4" w:space="0" w:color="auto"/>
            </w:tcBorders>
            <w:shd w:val="clear" w:color="auto" w:fill="auto"/>
            <w:noWrap/>
            <w:vAlign w:val="center"/>
            <w:hideMark/>
          </w:tcPr>
          <w:p w14:paraId="7C8D4396"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6</w:t>
            </w:r>
          </w:p>
        </w:tc>
        <w:tc>
          <w:tcPr>
            <w:tcW w:w="593" w:type="pct"/>
            <w:tcBorders>
              <w:top w:val="single" w:sz="4" w:space="0" w:color="auto"/>
              <w:left w:val="nil"/>
              <w:bottom w:val="single" w:sz="4" w:space="0" w:color="auto"/>
              <w:right w:val="single" w:sz="4" w:space="0" w:color="auto"/>
            </w:tcBorders>
            <w:shd w:val="clear" w:color="auto" w:fill="auto"/>
            <w:noWrap/>
            <w:vAlign w:val="center"/>
            <w:hideMark/>
          </w:tcPr>
          <w:p w14:paraId="5266C9C0"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7</w:t>
            </w:r>
          </w:p>
        </w:tc>
      </w:tr>
      <w:tr w:rsidR="00CE43B4" w:rsidRPr="00912595" w14:paraId="2054A3FF" w14:textId="77777777" w:rsidTr="009F2331">
        <w:trPr>
          <w:trHeight w:val="736"/>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08A318"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1</w:t>
            </w:r>
          </w:p>
        </w:tc>
        <w:tc>
          <w:tcPr>
            <w:tcW w:w="1470" w:type="pct"/>
            <w:tcBorders>
              <w:top w:val="single" w:sz="4" w:space="0" w:color="auto"/>
              <w:left w:val="nil"/>
              <w:bottom w:val="single" w:sz="4" w:space="0" w:color="auto"/>
              <w:right w:val="single" w:sz="4" w:space="0" w:color="auto"/>
            </w:tcBorders>
            <w:shd w:val="clear" w:color="auto" w:fill="auto"/>
            <w:noWrap/>
            <w:vAlign w:val="center"/>
          </w:tcPr>
          <w:p w14:paraId="0465987A" w14:textId="77777777" w:rsidR="00CE43B4" w:rsidRPr="00912595" w:rsidRDefault="00CE43B4" w:rsidP="00A3765C">
            <w:pPr>
              <w:spacing w:after="0" w:line="240" w:lineRule="auto"/>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 xml:space="preserve"> Регулярное выключение неиспользуемых электроприборов из сети </w:t>
            </w:r>
          </w:p>
        </w:tc>
        <w:tc>
          <w:tcPr>
            <w:tcW w:w="694" w:type="pct"/>
            <w:tcBorders>
              <w:top w:val="single" w:sz="4" w:space="0" w:color="auto"/>
              <w:left w:val="nil"/>
              <w:bottom w:val="single" w:sz="4" w:space="0" w:color="auto"/>
              <w:right w:val="single" w:sz="4" w:space="0" w:color="auto"/>
            </w:tcBorders>
            <w:shd w:val="clear" w:color="auto" w:fill="auto"/>
            <w:noWrap/>
            <w:vAlign w:val="center"/>
          </w:tcPr>
          <w:p w14:paraId="4897421B" w14:textId="77777777" w:rsidR="00CE43B4" w:rsidRPr="00912595" w:rsidRDefault="00CE43B4" w:rsidP="00A3765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677" w:type="pct"/>
            <w:tcBorders>
              <w:top w:val="single" w:sz="4" w:space="0" w:color="auto"/>
              <w:left w:val="nil"/>
              <w:bottom w:val="single" w:sz="4" w:space="0" w:color="auto"/>
              <w:right w:val="single" w:sz="4" w:space="0" w:color="auto"/>
            </w:tcBorders>
            <w:shd w:val="clear" w:color="auto" w:fill="auto"/>
            <w:noWrap/>
            <w:vAlign w:val="center"/>
          </w:tcPr>
          <w:p w14:paraId="6DCFF214" w14:textId="77777777" w:rsidR="00CE43B4" w:rsidRPr="00912595" w:rsidRDefault="00CE43B4" w:rsidP="00A3765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680" w:type="pct"/>
            <w:tcBorders>
              <w:top w:val="single" w:sz="4" w:space="0" w:color="auto"/>
              <w:left w:val="nil"/>
              <w:bottom w:val="single" w:sz="4" w:space="0" w:color="auto"/>
              <w:right w:val="single" w:sz="4" w:space="0" w:color="auto"/>
            </w:tcBorders>
            <w:shd w:val="clear" w:color="auto" w:fill="auto"/>
            <w:noWrap/>
            <w:vAlign w:val="center"/>
          </w:tcPr>
          <w:p w14:paraId="5D86D529"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color w:val="000000"/>
                <w:sz w:val="16"/>
                <w:szCs w:val="16"/>
              </w:rPr>
              <w:t>—</w:t>
            </w:r>
          </w:p>
        </w:tc>
        <w:tc>
          <w:tcPr>
            <w:tcW w:w="607" w:type="pct"/>
            <w:tcBorders>
              <w:top w:val="single" w:sz="4" w:space="0" w:color="auto"/>
              <w:left w:val="nil"/>
              <w:bottom w:val="single" w:sz="4" w:space="0" w:color="auto"/>
              <w:right w:val="single" w:sz="4" w:space="0" w:color="auto"/>
            </w:tcBorders>
            <w:shd w:val="clear" w:color="auto" w:fill="auto"/>
            <w:noWrap/>
            <w:vAlign w:val="center"/>
          </w:tcPr>
          <w:p w14:paraId="18AC7551"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593" w:type="pct"/>
            <w:tcBorders>
              <w:top w:val="single" w:sz="4" w:space="0" w:color="auto"/>
              <w:left w:val="nil"/>
              <w:bottom w:val="single" w:sz="4" w:space="0" w:color="auto"/>
              <w:right w:val="single" w:sz="4" w:space="0" w:color="auto"/>
            </w:tcBorders>
            <w:shd w:val="clear" w:color="auto" w:fill="auto"/>
            <w:noWrap/>
            <w:vAlign w:val="center"/>
          </w:tcPr>
          <w:p w14:paraId="2B1D5BB9"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color w:val="000000"/>
                <w:sz w:val="16"/>
                <w:szCs w:val="16"/>
              </w:rPr>
              <w:t>—</w:t>
            </w:r>
          </w:p>
        </w:tc>
      </w:tr>
      <w:tr w:rsidR="00CE43B4" w:rsidRPr="00912595" w14:paraId="6F9D0495" w14:textId="77777777" w:rsidTr="009F2331">
        <w:trPr>
          <w:trHeight w:val="736"/>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2434AB"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2</w:t>
            </w:r>
          </w:p>
        </w:tc>
        <w:tc>
          <w:tcPr>
            <w:tcW w:w="1470" w:type="pct"/>
            <w:tcBorders>
              <w:top w:val="single" w:sz="4" w:space="0" w:color="auto"/>
              <w:left w:val="nil"/>
              <w:bottom w:val="single" w:sz="4" w:space="0" w:color="auto"/>
              <w:right w:val="single" w:sz="4" w:space="0" w:color="auto"/>
            </w:tcBorders>
            <w:shd w:val="clear" w:color="auto" w:fill="auto"/>
            <w:noWrap/>
            <w:vAlign w:val="center"/>
          </w:tcPr>
          <w:p w14:paraId="0A056575" w14:textId="77777777" w:rsidR="00CE43B4" w:rsidRPr="00912595" w:rsidRDefault="00CE43B4" w:rsidP="00A3765C">
            <w:pPr>
              <w:spacing w:after="0" w:line="240" w:lineRule="auto"/>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 xml:space="preserve"> Периодическая ревизия систем коммуникаций с целью устранения утечек </w:t>
            </w:r>
          </w:p>
        </w:tc>
        <w:tc>
          <w:tcPr>
            <w:tcW w:w="694" w:type="pct"/>
            <w:tcBorders>
              <w:top w:val="single" w:sz="4" w:space="0" w:color="auto"/>
              <w:left w:val="nil"/>
              <w:bottom w:val="single" w:sz="4" w:space="0" w:color="auto"/>
              <w:right w:val="single" w:sz="4" w:space="0" w:color="auto"/>
            </w:tcBorders>
            <w:shd w:val="clear" w:color="auto" w:fill="auto"/>
            <w:noWrap/>
            <w:vAlign w:val="center"/>
          </w:tcPr>
          <w:p w14:paraId="0C11EB1C" w14:textId="77777777" w:rsidR="00CE43B4" w:rsidRPr="00912595" w:rsidRDefault="00CE43B4" w:rsidP="00A3765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677" w:type="pct"/>
            <w:tcBorders>
              <w:top w:val="single" w:sz="4" w:space="0" w:color="auto"/>
              <w:left w:val="nil"/>
              <w:bottom w:val="single" w:sz="4" w:space="0" w:color="auto"/>
              <w:right w:val="single" w:sz="4" w:space="0" w:color="auto"/>
            </w:tcBorders>
            <w:shd w:val="clear" w:color="auto" w:fill="auto"/>
            <w:noWrap/>
            <w:vAlign w:val="center"/>
          </w:tcPr>
          <w:p w14:paraId="26754E17" w14:textId="77777777" w:rsidR="00CE43B4" w:rsidRPr="00912595" w:rsidRDefault="00CE43B4" w:rsidP="00A3765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680" w:type="pct"/>
            <w:tcBorders>
              <w:top w:val="single" w:sz="4" w:space="0" w:color="auto"/>
              <w:left w:val="nil"/>
              <w:bottom w:val="single" w:sz="4" w:space="0" w:color="auto"/>
              <w:right w:val="single" w:sz="4" w:space="0" w:color="auto"/>
            </w:tcBorders>
            <w:shd w:val="clear" w:color="auto" w:fill="auto"/>
            <w:noWrap/>
            <w:vAlign w:val="center"/>
          </w:tcPr>
          <w:p w14:paraId="7D4195AE"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607" w:type="pct"/>
            <w:tcBorders>
              <w:top w:val="single" w:sz="4" w:space="0" w:color="auto"/>
              <w:left w:val="nil"/>
              <w:bottom w:val="single" w:sz="4" w:space="0" w:color="auto"/>
              <w:right w:val="single" w:sz="4" w:space="0" w:color="auto"/>
            </w:tcBorders>
            <w:shd w:val="clear" w:color="auto" w:fill="auto"/>
            <w:noWrap/>
            <w:vAlign w:val="center"/>
          </w:tcPr>
          <w:p w14:paraId="58181F6F"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593" w:type="pct"/>
            <w:tcBorders>
              <w:top w:val="single" w:sz="4" w:space="0" w:color="auto"/>
              <w:left w:val="nil"/>
              <w:bottom w:val="single" w:sz="4" w:space="0" w:color="auto"/>
              <w:right w:val="single" w:sz="4" w:space="0" w:color="auto"/>
            </w:tcBorders>
            <w:shd w:val="clear" w:color="auto" w:fill="auto"/>
            <w:noWrap/>
            <w:vAlign w:val="center"/>
          </w:tcPr>
          <w:p w14:paraId="307ABC78"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r>
      <w:tr w:rsidR="00CE43B4" w:rsidRPr="00912595" w14:paraId="646EDE34" w14:textId="77777777" w:rsidTr="009F2331">
        <w:trPr>
          <w:trHeight w:val="736"/>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5C2C9"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color w:val="000000"/>
                <w:sz w:val="16"/>
                <w:szCs w:val="16"/>
              </w:rPr>
              <w:t>3</w:t>
            </w:r>
          </w:p>
        </w:tc>
        <w:tc>
          <w:tcPr>
            <w:tcW w:w="1470" w:type="pct"/>
            <w:tcBorders>
              <w:top w:val="single" w:sz="4" w:space="0" w:color="auto"/>
              <w:left w:val="nil"/>
              <w:bottom w:val="single" w:sz="4" w:space="0" w:color="auto"/>
              <w:right w:val="single" w:sz="4" w:space="0" w:color="auto"/>
            </w:tcBorders>
            <w:shd w:val="clear" w:color="auto" w:fill="auto"/>
            <w:noWrap/>
            <w:vAlign w:val="center"/>
            <w:hideMark/>
          </w:tcPr>
          <w:p w14:paraId="3ECE8032" w14:textId="77777777" w:rsidR="00CE43B4" w:rsidRPr="00912595" w:rsidRDefault="00CE43B4" w:rsidP="00A3765C">
            <w:pPr>
              <w:spacing w:after="0" w:line="240" w:lineRule="auto"/>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 xml:space="preserve"> Регулирование режима работы с учетом светового дня </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14:paraId="1318DCA7" w14:textId="77777777" w:rsidR="00CE43B4" w:rsidRPr="00912595" w:rsidRDefault="00CE43B4" w:rsidP="00A3765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677" w:type="pct"/>
            <w:tcBorders>
              <w:top w:val="single" w:sz="4" w:space="0" w:color="auto"/>
              <w:left w:val="nil"/>
              <w:bottom w:val="single" w:sz="4" w:space="0" w:color="auto"/>
              <w:right w:val="single" w:sz="4" w:space="0" w:color="auto"/>
            </w:tcBorders>
            <w:shd w:val="clear" w:color="auto" w:fill="auto"/>
            <w:noWrap/>
            <w:vAlign w:val="center"/>
            <w:hideMark/>
          </w:tcPr>
          <w:p w14:paraId="3BD5A804" w14:textId="77777777" w:rsidR="00CE43B4" w:rsidRPr="00912595" w:rsidRDefault="00CE43B4" w:rsidP="00A3765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680" w:type="pct"/>
            <w:tcBorders>
              <w:top w:val="single" w:sz="4" w:space="0" w:color="auto"/>
              <w:left w:val="nil"/>
              <w:bottom w:val="single" w:sz="4" w:space="0" w:color="auto"/>
              <w:right w:val="single" w:sz="4" w:space="0" w:color="auto"/>
            </w:tcBorders>
            <w:shd w:val="clear" w:color="auto" w:fill="auto"/>
            <w:noWrap/>
            <w:vAlign w:val="center"/>
            <w:hideMark/>
          </w:tcPr>
          <w:p w14:paraId="0E9B87E2"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607" w:type="pct"/>
            <w:tcBorders>
              <w:top w:val="single" w:sz="4" w:space="0" w:color="auto"/>
              <w:left w:val="nil"/>
              <w:bottom w:val="single" w:sz="4" w:space="0" w:color="auto"/>
              <w:right w:val="single" w:sz="4" w:space="0" w:color="auto"/>
            </w:tcBorders>
            <w:shd w:val="clear" w:color="auto" w:fill="auto"/>
            <w:noWrap/>
            <w:vAlign w:val="center"/>
            <w:hideMark/>
          </w:tcPr>
          <w:p w14:paraId="7FB8A830"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593" w:type="pct"/>
            <w:tcBorders>
              <w:top w:val="single" w:sz="4" w:space="0" w:color="auto"/>
              <w:left w:val="nil"/>
              <w:bottom w:val="single" w:sz="4" w:space="0" w:color="auto"/>
              <w:right w:val="single" w:sz="4" w:space="0" w:color="auto"/>
            </w:tcBorders>
            <w:shd w:val="clear" w:color="auto" w:fill="auto"/>
            <w:noWrap/>
            <w:vAlign w:val="center"/>
            <w:hideMark/>
          </w:tcPr>
          <w:p w14:paraId="6A193764"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r>
      <w:tr w:rsidR="00CE43B4" w:rsidRPr="00912595" w14:paraId="144FC94B" w14:textId="77777777" w:rsidTr="009F2331">
        <w:trPr>
          <w:trHeight w:val="736"/>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F59CB" w14:textId="77777777" w:rsidR="00CE43B4" w:rsidRPr="00912595" w:rsidRDefault="00CE43B4" w:rsidP="00A3765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4</w:t>
            </w:r>
          </w:p>
        </w:tc>
        <w:tc>
          <w:tcPr>
            <w:tcW w:w="1470" w:type="pct"/>
            <w:tcBorders>
              <w:top w:val="single" w:sz="4" w:space="0" w:color="auto"/>
              <w:left w:val="nil"/>
              <w:bottom w:val="single" w:sz="4" w:space="0" w:color="auto"/>
              <w:right w:val="single" w:sz="4" w:space="0" w:color="auto"/>
            </w:tcBorders>
            <w:shd w:val="clear" w:color="auto" w:fill="auto"/>
            <w:noWrap/>
            <w:vAlign w:val="center"/>
            <w:hideMark/>
          </w:tcPr>
          <w:p w14:paraId="5B347F9C" w14:textId="77777777" w:rsidR="00CE43B4" w:rsidRPr="00912595" w:rsidRDefault="00CE43B4" w:rsidP="00A3765C">
            <w:pPr>
              <w:spacing w:after="0" w:line="240" w:lineRule="auto"/>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 xml:space="preserve"> Осуществление контроля за расходованием электроэнергии, правильной эксплуатацией электроприборов </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14:paraId="08106CBA" w14:textId="77777777" w:rsidR="00CE43B4" w:rsidRPr="00912595" w:rsidRDefault="00CE43B4" w:rsidP="00A3765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7C201" w14:textId="77777777" w:rsidR="00CE43B4" w:rsidRPr="00912595" w:rsidRDefault="00CE43B4" w:rsidP="00A3765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680" w:type="pct"/>
            <w:tcBorders>
              <w:top w:val="single" w:sz="4" w:space="0" w:color="auto"/>
              <w:left w:val="nil"/>
              <w:bottom w:val="single" w:sz="4" w:space="0" w:color="auto"/>
              <w:right w:val="single" w:sz="4" w:space="0" w:color="auto"/>
            </w:tcBorders>
            <w:shd w:val="clear" w:color="auto" w:fill="auto"/>
            <w:noWrap/>
            <w:vAlign w:val="center"/>
            <w:hideMark/>
          </w:tcPr>
          <w:p w14:paraId="054AA78A"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607" w:type="pct"/>
            <w:tcBorders>
              <w:top w:val="single" w:sz="4" w:space="0" w:color="auto"/>
              <w:left w:val="nil"/>
              <w:bottom w:val="single" w:sz="4" w:space="0" w:color="auto"/>
              <w:right w:val="single" w:sz="4" w:space="0" w:color="auto"/>
            </w:tcBorders>
            <w:shd w:val="clear" w:color="auto" w:fill="auto"/>
            <w:noWrap/>
            <w:vAlign w:val="center"/>
            <w:hideMark/>
          </w:tcPr>
          <w:p w14:paraId="1C0A0053"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593" w:type="pct"/>
            <w:tcBorders>
              <w:top w:val="single" w:sz="4" w:space="0" w:color="auto"/>
              <w:left w:val="nil"/>
              <w:bottom w:val="single" w:sz="4" w:space="0" w:color="auto"/>
              <w:right w:val="single" w:sz="4" w:space="0" w:color="auto"/>
            </w:tcBorders>
            <w:shd w:val="clear" w:color="auto" w:fill="auto"/>
            <w:noWrap/>
            <w:vAlign w:val="center"/>
            <w:hideMark/>
          </w:tcPr>
          <w:p w14:paraId="46BB238E"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r>
      <w:tr w:rsidR="00CE43B4" w:rsidRPr="00912595" w14:paraId="69B253D6" w14:textId="77777777" w:rsidTr="009F2331">
        <w:trPr>
          <w:trHeight w:val="736"/>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9F964" w14:textId="77777777" w:rsidR="00CE43B4" w:rsidRPr="00912595" w:rsidRDefault="00CE43B4" w:rsidP="00A3765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5</w:t>
            </w:r>
          </w:p>
        </w:tc>
        <w:tc>
          <w:tcPr>
            <w:tcW w:w="1470" w:type="pct"/>
            <w:tcBorders>
              <w:top w:val="single" w:sz="4" w:space="0" w:color="auto"/>
              <w:left w:val="nil"/>
              <w:bottom w:val="single" w:sz="4" w:space="0" w:color="auto"/>
              <w:right w:val="single" w:sz="4" w:space="0" w:color="auto"/>
            </w:tcBorders>
            <w:shd w:val="clear" w:color="auto" w:fill="auto"/>
            <w:noWrap/>
            <w:vAlign w:val="center"/>
          </w:tcPr>
          <w:p w14:paraId="5211658B" w14:textId="77777777" w:rsidR="00CE43B4" w:rsidRPr="00912595" w:rsidRDefault="00CE43B4" w:rsidP="00A3765C">
            <w:pPr>
              <w:spacing w:after="0" w:line="240" w:lineRule="auto"/>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 xml:space="preserve"> Недопущение случаев использования электроэнергии на цели, не предусмотренные деятельностью учреждения </w:t>
            </w:r>
          </w:p>
        </w:tc>
        <w:tc>
          <w:tcPr>
            <w:tcW w:w="694" w:type="pct"/>
            <w:tcBorders>
              <w:top w:val="single" w:sz="4" w:space="0" w:color="auto"/>
              <w:left w:val="nil"/>
              <w:bottom w:val="single" w:sz="4" w:space="0" w:color="auto"/>
              <w:right w:val="single" w:sz="4" w:space="0" w:color="auto"/>
            </w:tcBorders>
            <w:shd w:val="clear" w:color="auto" w:fill="auto"/>
            <w:noWrap/>
            <w:vAlign w:val="center"/>
          </w:tcPr>
          <w:p w14:paraId="007154C6" w14:textId="77777777" w:rsidR="00CE43B4" w:rsidRPr="00912595" w:rsidRDefault="00CE43B4" w:rsidP="00A3765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CDEA27" w14:textId="77777777" w:rsidR="00CE43B4" w:rsidRPr="00912595" w:rsidRDefault="00CE43B4" w:rsidP="00A3765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680" w:type="pct"/>
            <w:tcBorders>
              <w:top w:val="single" w:sz="4" w:space="0" w:color="auto"/>
              <w:left w:val="nil"/>
              <w:bottom w:val="single" w:sz="4" w:space="0" w:color="auto"/>
              <w:right w:val="single" w:sz="4" w:space="0" w:color="auto"/>
            </w:tcBorders>
            <w:shd w:val="clear" w:color="auto" w:fill="auto"/>
            <w:noWrap/>
            <w:vAlign w:val="center"/>
          </w:tcPr>
          <w:p w14:paraId="749C92D0"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607" w:type="pct"/>
            <w:tcBorders>
              <w:top w:val="single" w:sz="4" w:space="0" w:color="auto"/>
              <w:left w:val="nil"/>
              <w:bottom w:val="single" w:sz="4" w:space="0" w:color="auto"/>
              <w:right w:val="single" w:sz="4" w:space="0" w:color="auto"/>
            </w:tcBorders>
            <w:shd w:val="clear" w:color="auto" w:fill="auto"/>
            <w:noWrap/>
            <w:vAlign w:val="center"/>
          </w:tcPr>
          <w:p w14:paraId="35B92731"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593" w:type="pct"/>
            <w:tcBorders>
              <w:top w:val="single" w:sz="4" w:space="0" w:color="auto"/>
              <w:left w:val="nil"/>
              <w:bottom w:val="single" w:sz="4" w:space="0" w:color="auto"/>
              <w:right w:val="single" w:sz="4" w:space="0" w:color="auto"/>
            </w:tcBorders>
            <w:shd w:val="clear" w:color="auto" w:fill="auto"/>
            <w:noWrap/>
            <w:vAlign w:val="center"/>
          </w:tcPr>
          <w:p w14:paraId="1B215B25"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r>
      <w:tr w:rsidR="00CE43B4" w:rsidRPr="00912595" w14:paraId="519EC126" w14:textId="77777777" w:rsidTr="009F2331">
        <w:trPr>
          <w:trHeight w:val="736"/>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2D00EB" w14:textId="092195C7" w:rsidR="00CE43B4" w:rsidRPr="00912595" w:rsidRDefault="00286B18" w:rsidP="00A3765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lastRenderedPageBreak/>
              <w:t>6</w:t>
            </w:r>
          </w:p>
        </w:tc>
        <w:tc>
          <w:tcPr>
            <w:tcW w:w="1470" w:type="pct"/>
            <w:tcBorders>
              <w:top w:val="single" w:sz="4" w:space="0" w:color="auto"/>
              <w:left w:val="nil"/>
              <w:bottom w:val="single" w:sz="4" w:space="0" w:color="auto"/>
              <w:right w:val="single" w:sz="4" w:space="0" w:color="auto"/>
            </w:tcBorders>
            <w:shd w:val="clear" w:color="auto" w:fill="auto"/>
            <w:noWrap/>
            <w:vAlign w:val="center"/>
          </w:tcPr>
          <w:p w14:paraId="678925E3" w14:textId="77777777" w:rsidR="00CE43B4" w:rsidRPr="00912595" w:rsidRDefault="00CE43B4" w:rsidP="00A3765C">
            <w:pPr>
              <w:spacing w:after="0" w:line="240" w:lineRule="auto"/>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 xml:space="preserve"> Повышение квалификации ответственного персонала в области энергосбережения и повышения энергетической эффективности </w:t>
            </w:r>
          </w:p>
        </w:tc>
        <w:tc>
          <w:tcPr>
            <w:tcW w:w="694" w:type="pct"/>
            <w:tcBorders>
              <w:top w:val="single" w:sz="4" w:space="0" w:color="auto"/>
              <w:left w:val="nil"/>
              <w:bottom w:val="single" w:sz="4" w:space="0" w:color="auto"/>
              <w:right w:val="single" w:sz="4" w:space="0" w:color="auto"/>
            </w:tcBorders>
            <w:shd w:val="clear" w:color="auto" w:fill="auto"/>
            <w:noWrap/>
            <w:vAlign w:val="center"/>
          </w:tcPr>
          <w:p w14:paraId="137F7299" w14:textId="77777777" w:rsidR="00CE43B4" w:rsidRPr="00912595" w:rsidRDefault="00CE43B4" w:rsidP="00A3765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5C1819" w14:textId="77777777" w:rsidR="00CE43B4" w:rsidRPr="00912595" w:rsidRDefault="00CE43B4" w:rsidP="00A3765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680" w:type="pct"/>
            <w:tcBorders>
              <w:top w:val="single" w:sz="4" w:space="0" w:color="auto"/>
              <w:left w:val="nil"/>
              <w:bottom w:val="single" w:sz="4" w:space="0" w:color="auto"/>
              <w:right w:val="single" w:sz="4" w:space="0" w:color="auto"/>
            </w:tcBorders>
            <w:shd w:val="clear" w:color="auto" w:fill="auto"/>
            <w:noWrap/>
            <w:vAlign w:val="center"/>
          </w:tcPr>
          <w:p w14:paraId="3715399F"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607" w:type="pct"/>
            <w:tcBorders>
              <w:top w:val="single" w:sz="4" w:space="0" w:color="auto"/>
              <w:left w:val="nil"/>
              <w:bottom w:val="single" w:sz="4" w:space="0" w:color="auto"/>
              <w:right w:val="single" w:sz="4" w:space="0" w:color="auto"/>
            </w:tcBorders>
            <w:shd w:val="clear" w:color="auto" w:fill="auto"/>
            <w:noWrap/>
            <w:vAlign w:val="center"/>
          </w:tcPr>
          <w:p w14:paraId="445047A0"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593" w:type="pct"/>
            <w:tcBorders>
              <w:top w:val="single" w:sz="4" w:space="0" w:color="auto"/>
              <w:left w:val="nil"/>
              <w:bottom w:val="single" w:sz="4" w:space="0" w:color="auto"/>
              <w:right w:val="single" w:sz="4" w:space="0" w:color="auto"/>
            </w:tcBorders>
            <w:shd w:val="clear" w:color="auto" w:fill="auto"/>
            <w:noWrap/>
            <w:vAlign w:val="center"/>
          </w:tcPr>
          <w:p w14:paraId="56D8AE2C"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r>
      <w:tr w:rsidR="00CE43B4" w:rsidRPr="00912595" w14:paraId="40FCBEBB" w14:textId="77777777" w:rsidTr="009F2331">
        <w:trPr>
          <w:trHeight w:val="736"/>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64AF9C" w14:textId="6A1E6C38" w:rsidR="00CE43B4" w:rsidRPr="00912595" w:rsidRDefault="00286B18" w:rsidP="00A3765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7</w:t>
            </w:r>
          </w:p>
        </w:tc>
        <w:tc>
          <w:tcPr>
            <w:tcW w:w="1470" w:type="pct"/>
            <w:tcBorders>
              <w:top w:val="single" w:sz="4" w:space="0" w:color="auto"/>
              <w:left w:val="nil"/>
              <w:bottom w:val="single" w:sz="4" w:space="0" w:color="auto"/>
              <w:right w:val="single" w:sz="4" w:space="0" w:color="auto"/>
            </w:tcBorders>
            <w:shd w:val="clear" w:color="auto" w:fill="auto"/>
            <w:noWrap/>
            <w:vAlign w:val="center"/>
          </w:tcPr>
          <w:p w14:paraId="7BB1E795" w14:textId="77777777" w:rsidR="00CE43B4" w:rsidRPr="00912595" w:rsidRDefault="00CE43B4" w:rsidP="00A3765C">
            <w:pPr>
              <w:spacing w:after="0" w:line="240" w:lineRule="auto"/>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 xml:space="preserve"> Систематическая ревизия счетчиков учреждения </w:t>
            </w:r>
          </w:p>
        </w:tc>
        <w:tc>
          <w:tcPr>
            <w:tcW w:w="694" w:type="pct"/>
            <w:tcBorders>
              <w:top w:val="single" w:sz="4" w:space="0" w:color="auto"/>
              <w:left w:val="nil"/>
              <w:bottom w:val="single" w:sz="4" w:space="0" w:color="auto"/>
              <w:right w:val="single" w:sz="4" w:space="0" w:color="auto"/>
            </w:tcBorders>
            <w:shd w:val="clear" w:color="auto" w:fill="auto"/>
            <w:noWrap/>
            <w:vAlign w:val="center"/>
          </w:tcPr>
          <w:p w14:paraId="730E3F41" w14:textId="77777777" w:rsidR="00CE43B4" w:rsidRPr="00912595" w:rsidRDefault="00CE43B4" w:rsidP="00A3765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9D91D5" w14:textId="77777777" w:rsidR="00CE43B4" w:rsidRPr="00912595" w:rsidRDefault="00CE43B4" w:rsidP="00A3765C">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680" w:type="pct"/>
            <w:tcBorders>
              <w:top w:val="single" w:sz="4" w:space="0" w:color="auto"/>
              <w:left w:val="nil"/>
              <w:bottom w:val="single" w:sz="4" w:space="0" w:color="auto"/>
              <w:right w:val="single" w:sz="4" w:space="0" w:color="auto"/>
            </w:tcBorders>
            <w:shd w:val="clear" w:color="auto" w:fill="auto"/>
            <w:noWrap/>
            <w:vAlign w:val="center"/>
          </w:tcPr>
          <w:p w14:paraId="2BF05D8A"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607" w:type="pct"/>
            <w:tcBorders>
              <w:top w:val="single" w:sz="4" w:space="0" w:color="auto"/>
              <w:left w:val="nil"/>
              <w:bottom w:val="single" w:sz="4" w:space="0" w:color="auto"/>
              <w:right w:val="single" w:sz="4" w:space="0" w:color="auto"/>
            </w:tcBorders>
            <w:shd w:val="clear" w:color="auto" w:fill="auto"/>
            <w:noWrap/>
            <w:vAlign w:val="center"/>
          </w:tcPr>
          <w:p w14:paraId="3F4143B6"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593" w:type="pct"/>
            <w:tcBorders>
              <w:top w:val="single" w:sz="4" w:space="0" w:color="auto"/>
              <w:left w:val="nil"/>
              <w:bottom w:val="single" w:sz="4" w:space="0" w:color="auto"/>
              <w:right w:val="single" w:sz="4" w:space="0" w:color="auto"/>
            </w:tcBorders>
            <w:shd w:val="clear" w:color="auto" w:fill="auto"/>
            <w:noWrap/>
            <w:vAlign w:val="center"/>
          </w:tcPr>
          <w:p w14:paraId="45CF6905" w14:textId="77777777" w:rsidR="00CE43B4" w:rsidRPr="00912595" w:rsidRDefault="00CE43B4" w:rsidP="00A3765C">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r>
      <w:tr w:rsidR="00CE43B4" w:rsidRPr="00912595" w14:paraId="46A151E1" w14:textId="77777777" w:rsidTr="009F2331">
        <w:trPr>
          <w:trHeight w:val="736"/>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2DE493" w14:textId="4277B431" w:rsidR="00CE43B4" w:rsidRPr="00185C3B" w:rsidRDefault="00F26BDD" w:rsidP="00185C3B">
            <w:pPr>
              <w:pStyle w:val="a4"/>
              <w:jc w:val="center"/>
              <w:rPr>
                <w:rFonts w:ascii="Times New Roman" w:hAnsi="Times New Roman"/>
                <w:sz w:val="16"/>
                <w:szCs w:val="16"/>
              </w:rPr>
            </w:pPr>
            <w:r w:rsidRPr="00185C3B">
              <w:rPr>
                <w:rFonts w:ascii="Times New Roman" w:hAnsi="Times New Roman"/>
                <w:sz w:val="16"/>
                <w:szCs w:val="16"/>
              </w:rPr>
              <w:t>8</w:t>
            </w:r>
          </w:p>
        </w:tc>
        <w:tc>
          <w:tcPr>
            <w:tcW w:w="1470" w:type="pct"/>
            <w:tcBorders>
              <w:top w:val="single" w:sz="4" w:space="0" w:color="auto"/>
              <w:left w:val="nil"/>
              <w:bottom w:val="single" w:sz="4" w:space="0" w:color="auto"/>
              <w:right w:val="single" w:sz="4" w:space="0" w:color="auto"/>
            </w:tcBorders>
            <w:shd w:val="clear" w:color="auto" w:fill="auto"/>
            <w:noWrap/>
            <w:vAlign w:val="center"/>
          </w:tcPr>
          <w:p w14:paraId="6AA6B0AB" w14:textId="36D1387D" w:rsidR="00CE43B4" w:rsidRPr="00185C3B" w:rsidRDefault="00185C3B" w:rsidP="00185C3B">
            <w:pPr>
              <w:pStyle w:val="a4"/>
              <w:rPr>
                <w:rFonts w:ascii="Times New Roman" w:hAnsi="Times New Roman"/>
                <w:sz w:val="16"/>
                <w:szCs w:val="16"/>
              </w:rPr>
            </w:pPr>
            <w:r w:rsidRPr="00185C3B">
              <w:rPr>
                <w:rFonts w:ascii="Times New Roman" w:hAnsi="Times New Roman"/>
                <w:sz w:val="16"/>
                <w:szCs w:val="16"/>
              </w:rPr>
              <w:t xml:space="preserve">Регулировка и обслуживание примыкания дверных и оконных блоков </w:t>
            </w:r>
          </w:p>
        </w:tc>
        <w:tc>
          <w:tcPr>
            <w:tcW w:w="694" w:type="pct"/>
            <w:tcBorders>
              <w:top w:val="single" w:sz="4" w:space="0" w:color="auto"/>
              <w:left w:val="nil"/>
              <w:bottom w:val="single" w:sz="4" w:space="0" w:color="auto"/>
              <w:right w:val="single" w:sz="4" w:space="0" w:color="auto"/>
            </w:tcBorders>
            <w:shd w:val="clear" w:color="auto" w:fill="auto"/>
            <w:noWrap/>
            <w:vAlign w:val="center"/>
          </w:tcPr>
          <w:p w14:paraId="17D48516" w14:textId="77777777" w:rsidR="00CE43B4" w:rsidRPr="00912595" w:rsidRDefault="00CE43B4" w:rsidP="00CE43B4">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026539" w14:textId="77777777" w:rsidR="00CE43B4" w:rsidRPr="00912595" w:rsidRDefault="00CE43B4" w:rsidP="00CE43B4">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680" w:type="pct"/>
            <w:tcBorders>
              <w:top w:val="single" w:sz="4" w:space="0" w:color="auto"/>
              <w:left w:val="nil"/>
              <w:bottom w:val="single" w:sz="4" w:space="0" w:color="auto"/>
              <w:right w:val="single" w:sz="4" w:space="0" w:color="auto"/>
            </w:tcBorders>
            <w:shd w:val="clear" w:color="auto" w:fill="auto"/>
            <w:noWrap/>
            <w:vAlign w:val="center"/>
          </w:tcPr>
          <w:p w14:paraId="29F21972" w14:textId="77777777" w:rsidR="00CE43B4" w:rsidRPr="00912595" w:rsidRDefault="00CE43B4"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607" w:type="pct"/>
            <w:tcBorders>
              <w:top w:val="single" w:sz="4" w:space="0" w:color="auto"/>
              <w:left w:val="nil"/>
              <w:bottom w:val="single" w:sz="4" w:space="0" w:color="auto"/>
              <w:right w:val="single" w:sz="4" w:space="0" w:color="auto"/>
            </w:tcBorders>
            <w:shd w:val="clear" w:color="auto" w:fill="auto"/>
            <w:noWrap/>
            <w:vAlign w:val="center"/>
          </w:tcPr>
          <w:p w14:paraId="47C6E6CE" w14:textId="77777777" w:rsidR="00CE43B4" w:rsidRPr="00912595" w:rsidRDefault="00CE43B4"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593" w:type="pct"/>
            <w:tcBorders>
              <w:top w:val="single" w:sz="4" w:space="0" w:color="auto"/>
              <w:left w:val="nil"/>
              <w:bottom w:val="single" w:sz="4" w:space="0" w:color="auto"/>
              <w:right w:val="single" w:sz="4" w:space="0" w:color="auto"/>
            </w:tcBorders>
            <w:shd w:val="clear" w:color="auto" w:fill="auto"/>
            <w:noWrap/>
            <w:vAlign w:val="center"/>
          </w:tcPr>
          <w:p w14:paraId="3491561C" w14:textId="77777777" w:rsidR="00CE43B4" w:rsidRPr="00912595" w:rsidRDefault="00CE43B4" w:rsidP="00CE43B4">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r>
      <w:tr w:rsidR="0012484F" w:rsidRPr="00912595" w14:paraId="745B62EB" w14:textId="77777777" w:rsidTr="009F2331">
        <w:trPr>
          <w:trHeight w:val="736"/>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CEF92F" w14:textId="79277A7F" w:rsidR="0012484F" w:rsidRPr="00912595" w:rsidRDefault="0012484F" w:rsidP="0012484F">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9</w:t>
            </w:r>
          </w:p>
        </w:tc>
        <w:tc>
          <w:tcPr>
            <w:tcW w:w="1470" w:type="pct"/>
            <w:tcBorders>
              <w:top w:val="single" w:sz="4" w:space="0" w:color="auto"/>
              <w:left w:val="nil"/>
              <w:bottom w:val="single" w:sz="4" w:space="0" w:color="auto"/>
              <w:right w:val="single" w:sz="4" w:space="0" w:color="auto"/>
            </w:tcBorders>
            <w:shd w:val="clear" w:color="auto" w:fill="auto"/>
            <w:noWrap/>
            <w:vAlign w:val="center"/>
          </w:tcPr>
          <w:p w14:paraId="603A4EBF" w14:textId="3ACBBA08" w:rsidR="0012484F" w:rsidRPr="00185C3B" w:rsidRDefault="0012484F" w:rsidP="0012484F">
            <w:pPr>
              <w:pStyle w:val="a4"/>
              <w:rPr>
                <w:rFonts w:ascii="Times New Roman" w:eastAsiaTheme="minorEastAsia" w:hAnsi="Times New Roman"/>
              </w:rPr>
            </w:pPr>
            <w:r w:rsidRPr="00185C3B">
              <w:rPr>
                <w:rFonts w:ascii="Times New Roman" w:hAnsi="Times New Roman"/>
                <w:sz w:val="16"/>
              </w:rPr>
              <w:t>Установка теплоотражающих экранов за радиаторами отопления</w:t>
            </w:r>
          </w:p>
        </w:tc>
        <w:tc>
          <w:tcPr>
            <w:tcW w:w="694" w:type="pct"/>
            <w:tcBorders>
              <w:top w:val="single" w:sz="4" w:space="0" w:color="auto"/>
              <w:left w:val="nil"/>
              <w:bottom w:val="single" w:sz="4" w:space="0" w:color="auto"/>
              <w:right w:val="single" w:sz="4" w:space="0" w:color="auto"/>
            </w:tcBorders>
            <w:shd w:val="clear" w:color="auto" w:fill="auto"/>
            <w:noWrap/>
            <w:vAlign w:val="center"/>
          </w:tcPr>
          <w:p w14:paraId="37EBEAF3" w14:textId="2D1727EC" w:rsidR="0012484F" w:rsidRPr="00912595" w:rsidRDefault="0012484F" w:rsidP="0012484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МБ</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A145E4" w14:textId="524E9854" w:rsidR="0012484F" w:rsidRPr="00185C3B" w:rsidRDefault="0012484F" w:rsidP="0012484F">
            <w:pPr>
              <w:spacing w:after="0" w:line="240" w:lineRule="auto"/>
              <w:jc w:val="center"/>
              <w:rPr>
                <w:rFonts w:ascii="Times New Roman" w:eastAsia="Times New Roman" w:hAnsi="Times New Roman" w:cs="Times New Roman"/>
                <w:color w:val="000000"/>
                <w:sz w:val="16"/>
                <w:szCs w:val="16"/>
              </w:rPr>
            </w:pPr>
            <w:r w:rsidRPr="00185C3B">
              <w:rPr>
                <w:rFonts w:ascii="Times New Roman" w:hAnsi="Times New Roman" w:cs="Times New Roman"/>
                <w:color w:val="000000"/>
                <w:sz w:val="16"/>
                <w:szCs w:val="16"/>
              </w:rPr>
              <w:t xml:space="preserve">       10,00   </w:t>
            </w:r>
          </w:p>
        </w:tc>
        <w:tc>
          <w:tcPr>
            <w:tcW w:w="680" w:type="pct"/>
            <w:tcBorders>
              <w:top w:val="single" w:sz="4" w:space="0" w:color="auto"/>
              <w:left w:val="nil"/>
              <w:bottom w:val="single" w:sz="4" w:space="0" w:color="auto"/>
              <w:right w:val="single" w:sz="4" w:space="0" w:color="auto"/>
            </w:tcBorders>
            <w:shd w:val="clear" w:color="auto" w:fill="auto"/>
            <w:noWrap/>
            <w:vAlign w:val="center"/>
          </w:tcPr>
          <w:p w14:paraId="76031EF5" w14:textId="48A33432" w:rsidR="0012484F" w:rsidRPr="00185C3B" w:rsidRDefault="0012484F" w:rsidP="0012484F">
            <w:pPr>
              <w:spacing w:after="0" w:line="240" w:lineRule="auto"/>
              <w:jc w:val="center"/>
              <w:rPr>
                <w:rFonts w:ascii="Times New Roman" w:eastAsia="Times New Roman" w:hAnsi="Times New Roman" w:cs="Times New Roman"/>
                <w:sz w:val="16"/>
                <w:szCs w:val="16"/>
              </w:rPr>
            </w:pPr>
            <w:r w:rsidRPr="00185C3B">
              <w:rPr>
                <w:rFonts w:ascii="Times New Roman" w:hAnsi="Times New Roman" w:cs="Times New Roman"/>
                <w:color w:val="000000"/>
                <w:sz w:val="16"/>
                <w:szCs w:val="16"/>
              </w:rPr>
              <w:t xml:space="preserve">       1,77   </w:t>
            </w:r>
          </w:p>
        </w:tc>
        <w:tc>
          <w:tcPr>
            <w:tcW w:w="607" w:type="pct"/>
            <w:tcBorders>
              <w:top w:val="single" w:sz="4" w:space="0" w:color="auto"/>
              <w:left w:val="nil"/>
              <w:bottom w:val="single" w:sz="4" w:space="0" w:color="auto"/>
              <w:right w:val="single" w:sz="4" w:space="0" w:color="auto"/>
            </w:tcBorders>
            <w:shd w:val="clear" w:color="auto" w:fill="auto"/>
            <w:noWrap/>
            <w:vAlign w:val="center"/>
          </w:tcPr>
          <w:p w14:paraId="70C782D4" w14:textId="47734AC3" w:rsidR="0012484F" w:rsidRPr="00185C3B" w:rsidRDefault="0012484F" w:rsidP="0012484F">
            <w:pPr>
              <w:spacing w:after="0" w:line="240" w:lineRule="auto"/>
              <w:jc w:val="center"/>
              <w:rPr>
                <w:rFonts w:ascii="Times New Roman" w:eastAsia="Times New Roman" w:hAnsi="Times New Roman" w:cs="Times New Roman"/>
                <w:sz w:val="16"/>
                <w:szCs w:val="16"/>
              </w:rPr>
            </w:pPr>
            <w:r w:rsidRPr="00185C3B">
              <w:rPr>
                <w:rFonts w:ascii="Times New Roman" w:hAnsi="Times New Roman" w:cs="Times New Roman"/>
                <w:color w:val="000000"/>
                <w:sz w:val="16"/>
                <w:szCs w:val="16"/>
              </w:rPr>
              <w:t xml:space="preserve"> Гкал </w:t>
            </w:r>
          </w:p>
        </w:tc>
        <w:tc>
          <w:tcPr>
            <w:tcW w:w="593" w:type="pct"/>
            <w:tcBorders>
              <w:top w:val="single" w:sz="4" w:space="0" w:color="auto"/>
              <w:left w:val="nil"/>
              <w:bottom w:val="single" w:sz="4" w:space="0" w:color="auto"/>
              <w:right w:val="single" w:sz="4" w:space="0" w:color="auto"/>
            </w:tcBorders>
            <w:shd w:val="clear" w:color="auto" w:fill="auto"/>
            <w:noWrap/>
            <w:vAlign w:val="center"/>
          </w:tcPr>
          <w:p w14:paraId="30F2F986" w14:textId="22CFE514" w:rsidR="0012484F" w:rsidRPr="00185C3B" w:rsidRDefault="0012484F" w:rsidP="0012484F">
            <w:pPr>
              <w:spacing w:after="0" w:line="240" w:lineRule="auto"/>
              <w:jc w:val="center"/>
              <w:rPr>
                <w:rFonts w:ascii="Times New Roman" w:eastAsia="Times New Roman" w:hAnsi="Times New Roman" w:cs="Times New Roman"/>
                <w:sz w:val="16"/>
                <w:szCs w:val="16"/>
              </w:rPr>
            </w:pPr>
            <w:r w:rsidRPr="00185C3B">
              <w:rPr>
                <w:rFonts w:ascii="Times New Roman" w:hAnsi="Times New Roman" w:cs="Times New Roman"/>
                <w:color w:val="000000"/>
                <w:sz w:val="16"/>
                <w:szCs w:val="16"/>
              </w:rPr>
              <w:t xml:space="preserve">                   3,90   </w:t>
            </w:r>
          </w:p>
        </w:tc>
      </w:tr>
      <w:tr w:rsidR="0012484F" w:rsidRPr="00912595" w14:paraId="676227E6" w14:textId="77777777" w:rsidTr="009F2331">
        <w:trPr>
          <w:trHeight w:val="736"/>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EEB805" w14:textId="0161B918" w:rsidR="0012484F" w:rsidRPr="00185C3B" w:rsidRDefault="0012484F" w:rsidP="0012484F">
            <w:pPr>
              <w:pStyle w:val="a4"/>
              <w:rPr>
                <w:rFonts w:ascii="Times New Roman" w:hAnsi="Times New Roman"/>
                <w:sz w:val="16"/>
              </w:rPr>
            </w:pPr>
            <w:r w:rsidRPr="00185C3B">
              <w:rPr>
                <w:rFonts w:ascii="Times New Roman" w:hAnsi="Times New Roman"/>
                <w:sz w:val="16"/>
              </w:rPr>
              <w:t>10</w:t>
            </w:r>
          </w:p>
        </w:tc>
        <w:tc>
          <w:tcPr>
            <w:tcW w:w="1470" w:type="pct"/>
            <w:tcBorders>
              <w:top w:val="single" w:sz="4" w:space="0" w:color="auto"/>
              <w:left w:val="nil"/>
              <w:bottom w:val="single" w:sz="4" w:space="0" w:color="auto"/>
              <w:right w:val="single" w:sz="4" w:space="0" w:color="auto"/>
            </w:tcBorders>
            <w:shd w:val="clear" w:color="auto" w:fill="auto"/>
            <w:noWrap/>
            <w:vAlign w:val="center"/>
          </w:tcPr>
          <w:p w14:paraId="11169254" w14:textId="548CD15C" w:rsidR="0012484F" w:rsidRPr="00185C3B" w:rsidRDefault="0012484F" w:rsidP="0012484F">
            <w:pPr>
              <w:pStyle w:val="a4"/>
              <w:rPr>
                <w:rFonts w:ascii="Times New Roman" w:hAnsi="Times New Roman"/>
                <w:sz w:val="16"/>
              </w:rPr>
            </w:pPr>
            <w:r w:rsidRPr="00185C3B">
              <w:rPr>
                <w:rFonts w:ascii="Times New Roman" w:hAnsi="Times New Roman"/>
                <w:sz w:val="16"/>
              </w:rPr>
              <w:t xml:space="preserve">  Управление освещением датчиками освещенности и присутствия </w:t>
            </w:r>
          </w:p>
        </w:tc>
        <w:tc>
          <w:tcPr>
            <w:tcW w:w="694" w:type="pct"/>
            <w:tcBorders>
              <w:top w:val="single" w:sz="4" w:space="0" w:color="auto"/>
              <w:left w:val="nil"/>
              <w:bottom w:val="single" w:sz="4" w:space="0" w:color="auto"/>
              <w:right w:val="single" w:sz="4" w:space="0" w:color="auto"/>
            </w:tcBorders>
            <w:shd w:val="clear" w:color="auto" w:fill="auto"/>
            <w:noWrap/>
            <w:vAlign w:val="center"/>
          </w:tcPr>
          <w:p w14:paraId="29F85365" w14:textId="1D859D08" w:rsidR="0012484F" w:rsidRPr="00912595" w:rsidRDefault="0012484F" w:rsidP="0012484F">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A409FB" w14:textId="78450FEE" w:rsidR="0012484F" w:rsidRPr="00912595" w:rsidRDefault="0012484F" w:rsidP="0012484F">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680" w:type="pct"/>
            <w:tcBorders>
              <w:top w:val="single" w:sz="4" w:space="0" w:color="auto"/>
              <w:left w:val="nil"/>
              <w:bottom w:val="single" w:sz="4" w:space="0" w:color="auto"/>
              <w:right w:val="single" w:sz="4" w:space="0" w:color="auto"/>
            </w:tcBorders>
            <w:shd w:val="clear" w:color="auto" w:fill="auto"/>
            <w:noWrap/>
            <w:vAlign w:val="center"/>
          </w:tcPr>
          <w:p w14:paraId="4E1FB62D" w14:textId="4F39817E" w:rsidR="0012484F" w:rsidRPr="00912595" w:rsidRDefault="0012484F" w:rsidP="0012484F">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607" w:type="pct"/>
            <w:tcBorders>
              <w:top w:val="single" w:sz="4" w:space="0" w:color="auto"/>
              <w:left w:val="nil"/>
              <w:bottom w:val="single" w:sz="4" w:space="0" w:color="auto"/>
              <w:right w:val="single" w:sz="4" w:space="0" w:color="auto"/>
            </w:tcBorders>
            <w:shd w:val="clear" w:color="auto" w:fill="auto"/>
            <w:noWrap/>
            <w:vAlign w:val="center"/>
          </w:tcPr>
          <w:p w14:paraId="319CCDF1" w14:textId="11E1FB72" w:rsidR="0012484F" w:rsidRPr="00912595" w:rsidRDefault="0012484F" w:rsidP="0012484F">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c>
          <w:tcPr>
            <w:tcW w:w="593" w:type="pct"/>
            <w:tcBorders>
              <w:top w:val="single" w:sz="4" w:space="0" w:color="auto"/>
              <w:left w:val="nil"/>
              <w:bottom w:val="single" w:sz="4" w:space="0" w:color="auto"/>
              <w:right w:val="single" w:sz="4" w:space="0" w:color="auto"/>
            </w:tcBorders>
            <w:shd w:val="clear" w:color="auto" w:fill="auto"/>
            <w:noWrap/>
            <w:vAlign w:val="center"/>
          </w:tcPr>
          <w:p w14:paraId="6795581C" w14:textId="05E3BDB6" w:rsidR="0012484F" w:rsidRPr="00912595" w:rsidRDefault="0012484F" w:rsidP="0012484F">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w:t>
            </w:r>
          </w:p>
        </w:tc>
      </w:tr>
      <w:tr w:rsidR="0012484F" w:rsidRPr="00912595" w14:paraId="0CF01A85" w14:textId="77777777" w:rsidTr="009F2331">
        <w:trPr>
          <w:trHeight w:val="736"/>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E35EE1" w14:textId="59CCA36B" w:rsidR="0012484F" w:rsidRPr="00185C3B" w:rsidRDefault="0012484F" w:rsidP="0012484F">
            <w:pPr>
              <w:pStyle w:val="a4"/>
              <w:rPr>
                <w:rFonts w:ascii="Times New Roman" w:hAnsi="Times New Roman"/>
                <w:sz w:val="16"/>
              </w:rPr>
            </w:pPr>
            <w:r>
              <w:rPr>
                <w:rFonts w:ascii="Times New Roman" w:hAnsi="Times New Roman"/>
                <w:color w:val="000000"/>
                <w:sz w:val="16"/>
                <w:szCs w:val="16"/>
              </w:rPr>
              <w:t>11</w:t>
            </w:r>
          </w:p>
        </w:tc>
        <w:tc>
          <w:tcPr>
            <w:tcW w:w="1470" w:type="pct"/>
            <w:tcBorders>
              <w:top w:val="single" w:sz="4" w:space="0" w:color="auto"/>
              <w:left w:val="nil"/>
              <w:bottom w:val="single" w:sz="4" w:space="0" w:color="auto"/>
              <w:right w:val="single" w:sz="4" w:space="0" w:color="auto"/>
            </w:tcBorders>
            <w:shd w:val="clear" w:color="auto" w:fill="auto"/>
            <w:noWrap/>
            <w:vAlign w:val="center"/>
          </w:tcPr>
          <w:p w14:paraId="58BBAA64" w14:textId="2EA7747B" w:rsidR="0012484F" w:rsidRPr="00185C3B" w:rsidRDefault="0012484F" w:rsidP="0012484F">
            <w:pPr>
              <w:pStyle w:val="a4"/>
              <w:rPr>
                <w:rFonts w:ascii="Times New Roman" w:hAnsi="Times New Roman"/>
                <w:sz w:val="16"/>
              </w:rPr>
            </w:pPr>
            <w:r>
              <w:rPr>
                <w:rFonts w:ascii="Times New Roman" w:hAnsi="Times New Roman"/>
                <w:color w:val="000000"/>
                <w:sz w:val="16"/>
                <w:szCs w:val="16"/>
              </w:rPr>
              <w:t>Установка прибора учета тепловой энергии в здании Администрации</w:t>
            </w:r>
          </w:p>
        </w:tc>
        <w:tc>
          <w:tcPr>
            <w:tcW w:w="694" w:type="pct"/>
            <w:tcBorders>
              <w:top w:val="single" w:sz="4" w:space="0" w:color="auto"/>
              <w:left w:val="nil"/>
              <w:bottom w:val="single" w:sz="4" w:space="0" w:color="auto"/>
              <w:right w:val="single" w:sz="4" w:space="0" w:color="auto"/>
            </w:tcBorders>
            <w:shd w:val="clear" w:color="auto" w:fill="auto"/>
            <w:noWrap/>
            <w:vAlign w:val="center"/>
          </w:tcPr>
          <w:p w14:paraId="32849133" w14:textId="6F6F5C17" w:rsidR="0012484F" w:rsidRPr="00912595" w:rsidRDefault="0012484F" w:rsidP="0012484F">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C32753" w14:textId="1E2CC828" w:rsidR="0012484F" w:rsidRPr="00912595" w:rsidRDefault="0012484F" w:rsidP="0012484F">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680" w:type="pct"/>
            <w:tcBorders>
              <w:top w:val="single" w:sz="4" w:space="0" w:color="auto"/>
              <w:left w:val="nil"/>
              <w:bottom w:val="single" w:sz="4" w:space="0" w:color="auto"/>
              <w:right w:val="single" w:sz="4" w:space="0" w:color="auto"/>
            </w:tcBorders>
            <w:shd w:val="clear" w:color="auto" w:fill="auto"/>
            <w:noWrap/>
            <w:vAlign w:val="center"/>
          </w:tcPr>
          <w:p w14:paraId="33C84DCE" w14:textId="44A89FC4" w:rsidR="0012484F" w:rsidRPr="00912595" w:rsidRDefault="0012484F" w:rsidP="0012484F">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color w:val="000000"/>
                <w:sz w:val="16"/>
                <w:szCs w:val="16"/>
              </w:rPr>
              <w:t>—</w:t>
            </w:r>
          </w:p>
        </w:tc>
        <w:tc>
          <w:tcPr>
            <w:tcW w:w="607" w:type="pct"/>
            <w:tcBorders>
              <w:top w:val="single" w:sz="4" w:space="0" w:color="auto"/>
              <w:left w:val="nil"/>
              <w:bottom w:val="single" w:sz="4" w:space="0" w:color="auto"/>
              <w:right w:val="single" w:sz="4" w:space="0" w:color="auto"/>
            </w:tcBorders>
            <w:shd w:val="clear" w:color="auto" w:fill="auto"/>
            <w:noWrap/>
            <w:vAlign w:val="center"/>
          </w:tcPr>
          <w:p w14:paraId="265DA996" w14:textId="1405FF1E" w:rsidR="0012484F" w:rsidRPr="00912595" w:rsidRDefault="0012484F" w:rsidP="0012484F">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color w:val="000000"/>
                <w:sz w:val="16"/>
                <w:szCs w:val="16"/>
              </w:rPr>
              <w:t>—</w:t>
            </w:r>
          </w:p>
        </w:tc>
        <w:tc>
          <w:tcPr>
            <w:tcW w:w="593" w:type="pct"/>
            <w:tcBorders>
              <w:top w:val="single" w:sz="4" w:space="0" w:color="auto"/>
              <w:left w:val="nil"/>
              <w:bottom w:val="single" w:sz="4" w:space="0" w:color="auto"/>
              <w:right w:val="single" w:sz="4" w:space="0" w:color="auto"/>
            </w:tcBorders>
            <w:shd w:val="clear" w:color="auto" w:fill="auto"/>
            <w:noWrap/>
            <w:vAlign w:val="center"/>
          </w:tcPr>
          <w:p w14:paraId="723F997C" w14:textId="2F7D9821" w:rsidR="0012484F" w:rsidRPr="00912595" w:rsidRDefault="0012484F" w:rsidP="0012484F">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color w:val="000000"/>
                <w:sz w:val="16"/>
                <w:szCs w:val="16"/>
              </w:rPr>
              <w:t>—</w:t>
            </w:r>
          </w:p>
        </w:tc>
      </w:tr>
      <w:tr w:rsidR="0012484F" w:rsidRPr="00912595" w14:paraId="3F7BF16B" w14:textId="77777777" w:rsidTr="009F2331">
        <w:trPr>
          <w:trHeight w:val="736"/>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33A681" w14:textId="75A77993" w:rsidR="0012484F" w:rsidRPr="00185C3B" w:rsidRDefault="0012484F" w:rsidP="0012484F">
            <w:pPr>
              <w:pStyle w:val="a4"/>
              <w:rPr>
                <w:rFonts w:ascii="Times New Roman" w:hAnsi="Times New Roman"/>
                <w:sz w:val="16"/>
              </w:rPr>
            </w:pPr>
            <w:r>
              <w:rPr>
                <w:rFonts w:ascii="Times New Roman" w:hAnsi="Times New Roman"/>
                <w:color w:val="000000"/>
                <w:sz w:val="16"/>
                <w:szCs w:val="16"/>
              </w:rPr>
              <w:t>12</w:t>
            </w:r>
          </w:p>
        </w:tc>
        <w:tc>
          <w:tcPr>
            <w:tcW w:w="1470" w:type="pct"/>
            <w:tcBorders>
              <w:top w:val="single" w:sz="4" w:space="0" w:color="auto"/>
              <w:left w:val="nil"/>
              <w:bottom w:val="single" w:sz="4" w:space="0" w:color="auto"/>
              <w:right w:val="single" w:sz="4" w:space="0" w:color="auto"/>
            </w:tcBorders>
            <w:shd w:val="clear" w:color="auto" w:fill="auto"/>
            <w:noWrap/>
            <w:vAlign w:val="center"/>
          </w:tcPr>
          <w:p w14:paraId="3F875F41" w14:textId="4C6A419E" w:rsidR="0012484F" w:rsidRPr="00185C3B" w:rsidRDefault="0012484F" w:rsidP="0012484F">
            <w:pPr>
              <w:pStyle w:val="a4"/>
              <w:rPr>
                <w:rFonts w:ascii="Times New Roman" w:hAnsi="Times New Roman"/>
                <w:sz w:val="16"/>
              </w:rPr>
            </w:pPr>
            <w:r>
              <w:rPr>
                <w:rFonts w:ascii="Times New Roman" w:hAnsi="Times New Roman"/>
                <w:color w:val="000000"/>
                <w:sz w:val="16"/>
                <w:szCs w:val="16"/>
              </w:rPr>
              <w:t>Установка прибора учета воды в здании Администрации</w:t>
            </w:r>
          </w:p>
        </w:tc>
        <w:tc>
          <w:tcPr>
            <w:tcW w:w="694" w:type="pct"/>
            <w:tcBorders>
              <w:top w:val="single" w:sz="4" w:space="0" w:color="auto"/>
              <w:left w:val="nil"/>
              <w:bottom w:val="single" w:sz="4" w:space="0" w:color="auto"/>
              <w:right w:val="single" w:sz="4" w:space="0" w:color="auto"/>
            </w:tcBorders>
            <w:shd w:val="clear" w:color="auto" w:fill="auto"/>
            <w:noWrap/>
            <w:vAlign w:val="center"/>
          </w:tcPr>
          <w:p w14:paraId="475E29E3" w14:textId="37076C4A" w:rsidR="0012484F" w:rsidRPr="00912595" w:rsidRDefault="0012484F" w:rsidP="0012484F">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79CB2D" w14:textId="32D230D8" w:rsidR="0012484F" w:rsidRPr="00912595" w:rsidRDefault="0012484F" w:rsidP="0012484F">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w:t>
            </w:r>
          </w:p>
        </w:tc>
        <w:tc>
          <w:tcPr>
            <w:tcW w:w="680" w:type="pct"/>
            <w:tcBorders>
              <w:top w:val="single" w:sz="4" w:space="0" w:color="auto"/>
              <w:left w:val="nil"/>
              <w:bottom w:val="single" w:sz="4" w:space="0" w:color="auto"/>
              <w:right w:val="single" w:sz="4" w:space="0" w:color="auto"/>
            </w:tcBorders>
            <w:shd w:val="clear" w:color="auto" w:fill="auto"/>
            <w:noWrap/>
            <w:vAlign w:val="center"/>
          </w:tcPr>
          <w:p w14:paraId="15742B6E" w14:textId="4518DE5E" w:rsidR="0012484F" w:rsidRPr="00912595" w:rsidRDefault="0012484F" w:rsidP="0012484F">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color w:val="000000"/>
                <w:sz w:val="16"/>
                <w:szCs w:val="16"/>
              </w:rPr>
              <w:t>—</w:t>
            </w:r>
          </w:p>
        </w:tc>
        <w:tc>
          <w:tcPr>
            <w:tcW w:w="607" w:type="pct"/>
            <w:tcBorders>
              <w:top w:val="single" w:sz="4" w:space="0" w:color="auto"/>
              <w:left w:val="nil"/>
              <w:bottom w:val="single" w:sz="4" w:space="0" w:color="auto"/>
              <w:right w:val="single" w:sz="4" w:space="0" w:color="auto"/>
            </w:tcBorders>
            <w:shd w:val="clear" w:color="auto" w:fill="auto"/>
            <w:noWrap/>
            <w:vAlign w:val="center"/>
          </w:tcPr>
          <w:p w14:paraId="24B2E9A4" w14:textId="66178607" w:rsidR="0012484F" w:rsidRPr="00912595" w:rsidRDefault="0012484F" w:rsidP="0012484F">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color w:val="000000"/>
                <w:sz w:val="16"/>
                <w:szCs w:val="16"/>
              </w:rPr>
              <w:t>—</w:t>
            </w:r>
          </w:p>
        </w:tc>
        <w:tc>
          <w:tcPr>
            <w:tcW w:w="593" w:type="pct"/>
            <w:tcBorders>
              <w:top w:val="single" w:sz="4" w:space="0" w:color="auto"/>
              <w:left w:val="nil"/>
              <w:bottom w:val="single" w:sz="4" w:space="0" w:color="auto"/>
              <w:right w:val="single" w:sz="4" w:space="0" w:color="auto"/>
            </w:tcBorders>
            <w:shd w:val="clear" w:color="auto" w:fill="auto"/>
            <w:noWrap/>
            <w:vAlign w:val="center"/>
          </w:tcPr>
          <w:p w14:paraId="7EB9F86A" w14:textId="0041FED0" w:rsidR="0012484F" w:rsidRPr="00912595" w:rsidRDefault="0012484F" w:rsidP="0012484F">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color w:val="000000"/>
                <w:sz w:val="16"/>
                <w:szCs w:val="16"/>
              </w:rPr>
              <w:t>—</w:t>
            </w:r>
          </w:p>
        </w:tc>
      </w:tr>
      <w:tr w:rsidR="0012484F" w:rsidRPr="00912595" w14:paraId="2239FE4C" w14:textId="77777777" w:rsidTr="00286B18">
        <w:trPr>
          <w:trHeight w:val="283"/>
        </w:trPr>
        <w:tc>
          <w:tcPr>
            <w:tcW w:w="2443" w:type="pct"/>
            <w:gridSpan w:val="3"/>
            <w:tcBorders>
              <w:top w:val="nil"/>
              <w:left w:val="nil"/>
              <w:bottom w:val="nil"/>
              <w:right w:val="single" w:sz="4" w:space="0" w:color="auto"/>
            </w:tcBorders>
            <w:shd w:val="clear" w:color="auto" w:fill="auto"/>
            <w:noWrap/>
            <w:vAlign w:val="center"/>
            <w:hideMark/>
          </w:tcPr>
          <w:p w14:paraId="7C44487D" w14:textId="77777777" w:rsidR="0012484F" w:rsidRPr="00912595" w:rsidRDefault="0012484F" w:rsidP="0012484F">
            <w:pPr>
              <w:spacing w:after="0" w:line="240" w:lineRule="auto"/>
              <w:jc w:val="center"/>
              <w:rPr>
                <w:rFonts w:ascii="Times New Roman" w:eastAsia="Times New Roman" w:hAnsi="Times New Roman" w:cs="Times New Roman"/>
                <w:sz w:val="16"/>
                <w:szCs w:val="16"/>
              </w:rPr>
            </w:pPr>
            <w:r w:rsidRPr="00912595">
              <w:rPr>
                <w:rFonts w:ascii="Times New Roman" w:eastAsia="Times New Roman" w:hAnsi="Times New Roman" w:cs="Times New Roman"/>
                <w:sz w:val="16"/>
                <w:szCs w:val="16"/>
              </w:rPr>
              <w:t>Всего по мероприятиям</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DDDC4" w14:textId="5D2D1634" w:rsidR="0012484F" w:rsidRPr="00912595" w:rsidRDefault="0012484F" w:rsidP="0012484F">
            <w:pPr>
              <w:spacing w:after="0" w:line="240" w:lineRule="auto"/>
              <w:jc w:val="center"/>
              <w:rPr>
                <w:rFonts w:ascii="Times New Roman" w:eastAsia="Times New Roman" w:hAnsi="Times New Roman" w:cs="Times New Roman"/>
                <w:color w:val="000000"/>
                <w:sz w:val="16"/>
                <w:szCs w:val="16"/>
              </w:rPr>
            </w:pPr>
            <w:r w:rsidRPr="00912595">
              <w:rPr>
                <w:rFonts w:ascii="Times New Roman" w:hAnsi="Times New Roman" w:cs="Times New Roman"/>
                <w:color w:val="000000"/>
                <w:sz w:val="16"/>
                <w:szCs w:val="16"/>
              </w:rPr>
              <w:t xml:space="preserve">       </w:t>
            </w:r>
            <w:r>
              <w:rPr>
                <w:rFonts w:ascii="Times New Roman" w:hAnsi="Times New Roman" w:cs="Times New Roman"/>
                <w:color w:val="000000"/>
                <w:sz w:val="16"/>
                <w:szCs w:val="16"/>
              </w:rPr>
              <w:t>1</w:t>
            </w:r>
            <w:r w:rsidRPr="00912595">
              <w:rPr>
                <w:rFonts w:ascii="Times New Roman" w:hAnsi="Times New Roman" w:cs="Times New Roman"/>
                <w:color w:val="000000"/>
                <w:sz w:val="16"/>
                <w:szCs w:val="16"/>
              </w:rPr>
              <w:t xml:space="preserve">0,00   </w:t>
            </w:r>
          </w:p>
        </w:tc>
        <w:tc>
          <w:tcPr>
            <w:tcW w:w="680" w:type="pct"/>
            <w:tcBorders>
              <w:top w:val="single" w:sz="4" w:space="0" w:color="auto"/>
              <w:left w:val="nil"/>
              <w:bottom w:val="single" w:sz="4" w:space="0" w:color="auto"/>
              <w:right w:val="single" w:sz="4" w:space="0" w:color="auto"/>
            </w:tcBorders>
            <w:shd w:val="clear" w:color="auto" w:fill="auto"/>
            <w:noWrap/>
            <w:vAlign w:val="center"/>
            <w:hideMark/>
          </w:tcPr>
          <w:p w14:paraId="5D5199DE" w14:textId="3DCF0419" w:rsidR="0012484F" w:rsidRPr="00912595" w:rsidRDefault="0012484F" w:rsidP="0012484F">
            <w:pPr>
              <w:spacing w:after="0" w:line="240" w:lineRule="auto"/>
              <w:jc w:val="center"/>
              <w:rPr>
                <w:rFonts w:ascii="Times New Roman" w:eastAsia="Times New Roman" w:hAnsi="Times New Roman" w:cs="Times New Roman"/>
                <w:color w:val="000000"/>
                <w:sz w:val="16"/>
                <w:szCs w:val="16"/>
              </w:rPr>
            </w:pPr>
            <w:r w:rsidRPr="00912595">
              <w:rPr>
                <w:rFonts w:ascii="Times New Roman" w:hAnsi="Times New Roman" w:cs="Times New Roman"/>
                <w:color w:val="000000"/>
                <w:sz w:val="16"/>
                <w:szCs w:val="16"/>
              </w:rPr>
              <w:t xml:space="preserve"> x </w:t>
            </w:r>
          </w:p>
        </w:tc>
        <w:tc>
          <w:tcPr>
            <w:tcW w:w="607" w:type="pct"/>
            <w:tcBorders>
              <w:top w:val="single" w:sz="4" w:space="0" w:color="auto"/>
              <w:left w:val="nil"/>
              <w:bottom w:val="single" w:sz="4" w:space="0" w:color="auto"/>
              <w:right w:val="single" w:sz="4" w:space="0" w:color="auto"/>
            </w:tcBorders>
            <w:shd w:val="clear" w:color="auto" w:fill="auto"/>
            <w:noWrap/>
            <w:vAlign w:val="center"/>
            <w:hideMark/>
          </w:tcPr>
          <w:p w14:paraId="1E88C88B" w14:textId="407F08D2" w:rsidR="0012484F" w:rsidRPr="00912595" w:rsidRDefault="0012484F" w:rsidP="0012484F">
            <w:pPr>
              <w:spacing w:after="0" w:line="240" w:lineRule="auto"/>
              <w:jc w:val="center"/>
              <w:rPr>
                <w:rFonts w:ascii="Times New Roman" w:eastAsia="Times New Roman" w:hAnsi="Times New Roman" w:cs="Times New Roman"/>
                <w:color w:val="000000"/>
                <w:sz w:val="16"/>
                <w:szCs w:val="16"/>
              </w:rPr>
            </w:pPr>
            <w:r w:rsidRPr="00912595">
              <w:rPr>
                <w:rFonts w:ascii="Times New Roman" w:hAnsi="Times New Roman" w:cs="Times New Roman"/>
                <w:color w:val="000000"/>
                <w:sz w:val="16"/>
                <w:szCs w:val="16"/>
              </w:rPr>
              <w:t xml:space="preserve"> x </w:t>
            </w:r>
          </w:p>
        </w:tc>
        <w:tc>
          <w:tcPr>
            <w:tcW w:w="593" w:type="pct"/>
            <w:tcBorders>
              <w:top w:val="single" w:sz="4" w:space="0" w:color="auto"/>
              <w:left w:val="nil"/>
              <w:bottom w:val="single" w:sz="4" w:space="0" w:color="auto"/>
              <w:right w:val="single" w:sz="4" w:space="0" w:color="auto"/>
            </w:tcBorders>
            <w:shd w:val="clear" w:color="auto" w:fill="auto"/>
            <w:noWrap/>
            <w:vAlign w:val="center"/>
          </w:tcPr>
          <w:p w14:paraId="00824FBF" w14:textId="2CB1E356" w:rsidR="0012484F" w:rsidRPr="00912595" w:rsidRDefault="0012484F" w:rsidP="0012484F">
            <w:pPr>
              <w:spacing w:after="0" w:line="240" w:lineRule="auto"/>
              <w:jc w:val="center"/>
              <w:rPr>
                <w:rFonts w:ascii="Times New Roman" w:eastAsia="Times New Roman" w:hAnsi="Times New Roman" w:cs="Times New Roman"/>
                <w:color w:val="000000"/>
                <w:sz w:val="16"/>
                <w:szCs w:val="16"/>
              </w:rPr>
            </w:pPr>
            <w:r w:rsidRPr="00912595">
              <w:rPr>
                <w:rFonts w:ascii="Times New Roman" w:hAnsi="Times New Roman" w:cs="Times New Roman"/>
                <w:color w:val="000000"/>
                <w:sz w:val="16"/>
                <w:szCs w:val="16"/>
              </w:rPr>
              <w:t xml:space="preserve">                   </w:t>
            </w:r>
            <w:r>
              <w:rPr>
                <w:rFonts w:ascii="Times New Roman" w:hAnsi="Times New Roman" w:cs="Times New Roman"/>
                <w:color w:val="000000"/>
                <w:sz w:val="16"/>
                <w:szCs w:val="16"/>
              </w:rPr>
              <w:t>3,90</w:t>
            </w:r>
            <w:r w:rsidRPr="00912595">
              <w:rPr>
                <w:rFonts w:ascii="Times New Roman" w:hAnsi="Times New Roman" w:cs="Times New Roman"/>
                <w:color w:val="000000"/>
                <w:sz w:val="16"/>
                <w:szCs w:val="16"/>
              </w:rPr>
              <w:t xml:space="preserve">  </w:t>
            </w:r>
          </w:p>
        </w:tc>
      </w:tr>
    </w:tbl>
    <w:p w14:paraId="25DD6E06" w14:textId="711EED6F" w:rsidR="00A96D11" w:rsidRDefault="00A96D11">
      <w:pPr>
        <w:rPr>
          <w:rFonts w:ascii="Times New Roman" w:eastAsia="Times New Roman" w:hAnsi="Times New Roman" w:cs="Times New Roman"/>
          <w:b/>
          <w:sz w:val="20"/>
          <w:szCs w:val="18"/>
        </w:rPr>
      </w:pPr>
    </w:p>
    <w:p w14:paraId="4A87A738" w14:textId="77777777" w:rsidR="00A96D11" w:rsidRDefault="00A96D11">
      <w:pPr>
        <w:rPr>
          <w:rFonts w:ascii="Times New Roman" w:eastAsia="Times New Roman" w:hAnsi="Times New Roman" w:cs="Times New Roman"/>
          <w:b/>
          <w:sz w:val="20"/>
          <w:szCs w:val="18"/>
        </w:rPr>
      </w:pPr>
      <w:r>
        <w:rPr>
          <w:rFonts w:ascii="Times New Roman" w:eastAsia="Times New Roman" w:hAnsi="Times New Roman" w:cs="Times New Roman"/>
          <w:b/>
          <w:sz w:val="20"/>
          <w:szCs w:val="18"/>
        </w:rPr>
        <w:br w:type="page"/>
      </w:r>
    </w:p>
    <w:p w14:paraId="1FDB352D" w14:textId="77777777" w:rsidR="00912595" w:rsidRDefault="00912595" w:rsidP="00625575">
      <w:pPr>
        <w:pStyle w:val="ConsPlusNormal"/>
        <w:tabs>
          <w:tab w:val="left" w:pos="11340"/>
        </w:tabs>
        <w:jc w:val="right"/>
        <w:rPr>
          <w:rFonts w:ascii="Times New Roman" w:hAnsi="Times New Roman" w:cs="Times New Roman"/>
          <w:b/>
          <w:sz w:val="20"/>
        </w:rPr>
      </w:pPr>
    </w:p>
    <w:p w14:paraId="6D77B486" w14:textId="77777777" w:rsidR="00364AF2" w:rsidRPr="007839BC" w:rsidRDefault="00364AF2" w:rsidP="00364AF2">
      <w:pPr>
        <w:pStyle w:val="ConsPlusNormal"/>
        <w:ind w:left="284" w:right="514"/>
        <w:jc w:val="center"/>
        <w:outlineLvl w:val="0"/>
        <w:rPr>
          <w:rFonts w:ascii="Times New Roman" w:hAnsi="Times New Roman" w:cs="Times New Roman"/>
          <w:b/>
          <w:sz w:val="24"/>
          <w:szCs w:val="18"/>
        </w:rPr>
      </w:pPr>
      <w:bookmarkStart w:id="10" w:name="_Toc56977643"/>
      <w:bookmarkStart w:id="11" w:name="_Toc86345639"/>
      <w:bookmarkStart w:id="12" w:name="_Toc92308730"/>
      <w:bookmarkStart w:id="13" w:name="_Toc97411345"/>
      <w:r>
        <w:rPr>
          <w:rFonts w:ascii="Times New Roman" w:hAnsi="Times New Roman" w:cs="Times New Roman"/>
          <w:b/>
          <w:sz w:val="24"/>
          <w:szCs w:val="18"/>
        </w:rPr>
        <w:t>Значения</w:t>
      </w:r>
      <w:r w:rsidRPr="007839BC">
        <w:rPr>
          <w:rFonts w:ascii="Times New Roman" w:hAnsi="Times New Roman" w:cs="Times New Roman"/>
          <w:b/>
          <w:sz w:val="24"/>
          <w:szCs w:val="18"/>
        </w:rPr>
        <w:t xml:space="preserve"> потенциала и целевого уровня снижения (</w:t>
      </w:r>
      <w:r>
        <w:rPr>
          <w:rFonts w:ascii="Times New Roman" w:hAnsi="Times New Roman" w:cs="Times New Roman"/>
          <w:b/>
          <w:sz w:val="24"/>
          <w:szCs w:val="18"/>
        </w:rPr>
        <w:t>ЦУС</w:t>
      </w:r>
      <w:r w:rsidRPr="007839BC">
        <w:rPr>
          <w:rFonts w:ascii="Times New Roman" w:hAnsi="Times New Roman" w:cs="Times New Roman"/>
          <w:b/>
          <w:sz w:val="24"/>
          <w:szCs w:val="18"/>
        </w:rPr>
        <w:t xml:space="preserve">) потребления ресурсов согласно Постановлению </w:t>
      </w:r>
      <w:r>
        <w:rPr>
          <w:rFonts w:ascii="Times New Roman" w:hAnsi="Times New Roman" w:cs="Times New Roman"/>
          <w:b/>
          <w:sz w:val="24"/>
          <w:szCs w:val="18"/>
        </w:rPr>
        <w:t>П</w:t>
      </w:r>
      <w:r w:rsidRPr="007839BC">
        <w:rPr>
          <w:rFonts w:ascii="Times New Roman" w:hAnsi="Times New Roman" w:cs="Times New Roman"/>
          <w:b/>
          <w:sz w:val="24"/>
          <w:szCs w:val="18"/>
        </w:rPr>
        <w:t xml:space="preserve">равительства </w:t>
      </w:r>
      <w:r>
        <w:rPr>
          <w:rFonts w:ascii="Times New Roman" w:hAnsi="Times New Roman" w:cs="Times New Roman"/>
          <w:b/>
          <w:sz w:val="24"/>
          <w:szCs w:val="18"/>
        </w:rPr>
        <w:t>Р</w:t>
      </w:r>
      <w:r w:rsidRPr="007839BC">
        <w:rPr>
          <w:rFonts w:ascii="Times New Roman" w:hAnsi="Times New Roman" w:cs="Times New Roman"/>
          <w:b/>
          <w:sz w:val="24"/>
          <w:szCs w:val="18"/>
        </w:rPr>
        <w:t xml:space="preserve">оссийской </w:t>
      </w:r>
      <w:r>
        <w:rPr>
          <w:rFonts w:ascii="Times New Roman" w:hAnsi="Times New Roman" w:cs="Times New Roman"/>
          <w:b/>
          <w:sz w:val="24"/>
          <w:szCs w:val="18"/>
        </w:rPr>
        <w:t>Ф</w:t>
      </w:r>
      <w:r w:rsidRPr="007839BC">
        <w:rPr>
          <w:rFonts w:ascii="Times New Roman" w:hAnsi="Times New Roman" w:cs="Times New Roman"/>
          <w:b/>
          <w:sz w:val="24"/>
          <w:szCs w:val="18"/>
        </w:rPr>
        <w:t>едерации от 7 октября 2019 г. № 1289</w:t>
      </w:r>
      <w:bookmarkEnd w:id="10"/>
      <w:bookmarkEnd w:id="11"/>
      <w:bookmarkEnd w:id="12"/>
      <w:bookmarkEnd w:id="13"/>
    </w:p>
    <w:p w14:paraId="245576B6" w14:textId="2D0AACC2" w:rsidR="00364AF2" w:rsidRDefault="00364AF2" w:rsidP="00364AF2">
      <w:pPr>
        <w:spacing w:after="0" w:line="360" w:lineRule="auto"/>
        <w:rPr>
          <w:rFonts w:ascii="Times New Roman" w:eastAsia="Times New Roman" w:hAnsi="Times New Roman" w:cs="Times New Roman"/>
          <w:b/>
          <w:sz w:val="24"/>
          <w:szCs w:val="24"/>
        </w:rPr>
      </w:pPr>
    </w:p>
    <w:p w14:paraId="0D926BD7" w14:textId="1C4AE35A" w:rsidR="009F2331" w:rsidRDefault="009F2331" w:rsidP="00364AF2">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Здание </w:t>
      </w:r>
      <w:r w:rsidR="00982EFD">
        <w:rPr>
          <w:rFonts w:ascii="Times New Roman" w:eastAsia="Times New Roman" w:hAnsi="Times New Roman" w:cs="Times New Roman"/>
          <w:b/>
          <w:sz w:val="24"/>
          <w:szCs w:val="24"/>
        </w:rPr>
        <w:t>А</w:t>
      </w:r>
      <w:r>
        <w:rPr>
          <w:rFonts w:ascii="Times New Roman" w:eastAsia="Times New Roman" w:hAnsi="Times New Roman" w:cs="Times New Roman"/>
          <w:b/>
          <w:sz w:val="24"/>
          <w:szCs w:val="24"/>
        </w:rPr>
        <w:t>дминистрации</w:t>
      </w:r>
    </w:p>
    <w:tbl>
      <w:tblPr>
        <w:tblW w:w="5000" w:type="pct"/>
        <w:tblLook w:val="04A0" w:firstRow="1" w:lastRow="0" w:firstColumn="1" w:lastColumn="0" w:noHBand="0" w:noVBand="1"/>
      </w:tblPr>
      <w:tblGrid>
        <w:gridCol w:w="3461"/>
        <w:gridCol w:w="1831"/>
        <w:gridCol w:w="1553"/>
        <w:gridCol w:w="1556"/>
        <w:gridCol w:w="1555"/>
        <w:gridCol w:w="1886"/>
        <w:gridCol w:w="1886"/>
        <w:gridCol w:w="1886"/>
      </w:tblGrid>
      <w:tr w:rsidR="00364AF2" w:rsidRPr="00912595" w14:paraId="48F0613E" w14:textId="77777777" w:rsidTr="00982EFD">
        <w:trPr>
          <w:trHeight w:val="624"/>
        </w:trPr>
        <w:tc>
          <w:tcPr>
            <w:tcW w:w="110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DB7EB85" w14:textId="77777777" w:rsidR="00364AF2" w:rsidRPr="00912595" w:rsidRDefault="00364AF2" w:rsidP="00D40AB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Показатель</w:t>
            </w:r>
          </w:p>
        </w:tc>
        <w:tc>
          <w:tcPr>
            <w:tcW w:w="586" w:type="pct"/>
            <w:tcBorders>
              <w:top w:val="single" w:sz="4" w:space="0" w:color="auto"/>
              <w:left w:val="nil"/>
              <w:bottom w:val="single" w:sz="4" w:space="0" w:color="auto"/>
              <w:right w:val="single" w:sz="4" w:space="0" w:color="auto"/>
            </w:tcBorders>
            <w:shd w:val="clear" w:color="000000" w:fill="D9D9D9"/>
            <w:vAlign w:val="center"/>
            <w:hideMark/>
          </w:tcPr>
          <w:p w14:paraId="13D3517E" w14:textId="77777777" w:rsidR="00364AF2" w:rsidRPr="00912595" w:rsidRDefault="00364AF2" w:rsidP="00D40AB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Удельное годовое значение</w:t>
            </w:r>
          </w:p>
        </w:tc>
        <w:tc>
          <w:tcPr>
            <w:tcW w:w="497" w:type="pct"/>
            <w:tcBorders>
              <w:top w:val="single" w:sz="4" w:space="0" w:color="auto"/>
              <w:left w:val="nil"/>
              <w:bottom w:val="single" w:sz="4" w:space="0" w:color="auto"/>
              <w:right w:val="single" w:sz="4" w:space="0" w:color="auto"/>
            </w:tcBorders>
            <w:shd w:val="clear" w:color="000000" w:fill="D9D9D9"/>
            <w:vAlign w:val="center"/>
            <w:hideMark/>
          </w:tcPr>
          <w:p w14:paraId="2CEA1223" w14:textId="77777777" w:rsidR="00364AF2" w:rsidRPr="00912595" w:rsidRDefault="00364AF2" w:rsidP="00D40AB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Уровень высокой эффективности (справочно)</w:t>
            </w:r>
          </w:p>
        </w:tc>
        <w:tc>
          <w:tcPr>
            <w:tcW w:w="498" w:type="pct"/>
            <w:tcBorders>
              <w:top w:val="single" w:sz="4" w:space="0" w:color="auto"/>
              <w:left w:val="nil"/>
              <w:bottom w:val="single" w:sz="4" w:space="0" w:color="auto"/>
              <w:right w:val="single" w:sz="4" w:space="0" w:color="auto"/>
            </w:tcBorders>
            <w:shd w:val="clear" w:color="000000" w:fill="D9D9D9"/>
            <w:vAlign w:val="center"/>
            <w:hideMark/>
          </w:tcPr>
          <w:p w14:paraId="2AC68782" w14:textId="77777777" w:rsidR="00364AF2" w:rsidRPr="00912595" w:rsidRDefault="00364AF2" w:rsidP="00D40AB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 xml:space="preserve">Потенциал снижения потребления </w:t>
            </w:r>
          </w:p>
        </w:tc>
        <w:tc>
          <w:tcPr>
            <w:tcW w:w="498" w:type="pct"/>
            <w:tcBorders>
              <w:top w:val="single" w:sz="4" w:space="0" w:color="auto"/>
              <w:left w:val="nil"/>
              <w:bottom w:val="single" w:sz="4" w:space="0" w:color="auto"/>
              <w:right w:val="single" w:sz="4" w:space="0" w:color="auto"/>
            </w:tcBorders>
            <w:shd w:val="clear" w:color="000000" w:fill="D9D9D9"/>
            <w:vAlign w:val="center"/>
            <w:hideMark/>
          </w:tcPr>
          <w:p w14:paraId="1D4941F2" w14:textId="77777777" w:rsidR="00364AF2" w:rsidRPr="00912595" w:rsidRDefault="00364AF2" w:rsidP="00D40AB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Целевой уровень экономии</w:t>
            </w:r>
          </w:p>
        </w:tc>
        <w:tc>
          <w:tcPr>
            <w:tcW w:w="604" w:type="pct"/>
            <w:tcBorders>
              <w:top w:val="single" w:sz="4" w:space="0" w:color="auto"/>
              <w:left w:val="nil"/>
              <w:bottom w:val="single" w:sz="4" w:space="0" w:color="auto"/>
              <w:right w:val="single" w:sz="4" w:space="0" w:color="auto"/>
            </w:tcBorders>
            <w:shd w:val="clear" w:color="000000" w:fill="42B3AA"/>
            <w:vAlign w:val="center"/>
            <w:hideMark/>
          </w:tcPr>
          <w:p w14:paraId="1E73B1D7" w14:textId="77777777" w:rsidR="00364AF2" w:rsidRPr="00912595" w:rsidRDefault="00364AF2" w:rsidP="00D40AB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 xml:space="preserve">Целевой уровень снижения </w:t>
            </w:r>
            <w:r w:rsidRPr="00912595">
              <w:rPr>
                <w:rFonts w:ascii="Times New Roman" w:eastAsia="Times New Roman" w:hAnsi="Times New Roman" w:cs="Times New Roman"/>
                <w:color w:val="000000"/>
                <w:sz w:val="16"/>
                <w:szCs w:val="16"/>
              </w:rPr>
              <w:br/>
              <w:t>за первый год</w:t>
            </w:r>
          </w:p>
        </w:tc>
        <w:tc>
          <w:tcPr>
            <w:tcW w:w="604" w:type="pct"/>
            <w:tcBorders>
              <w:top w:val="single" w:sz="4" w:space="0" w:color="auto"/>
              <w:left w:val="nil"/>
              <w:bottom w:val="single" w:sz="4" w:space="0" w:color="auto"/>
              <w:right w:val="single" w:sz="4" w:space="0" w:color="auto"/>
            </w:tcBorders>
            <w:shd w:val="clear" w:color="000000" w:fill="42B3AA"/>
            <w:vAlign w:val="center"/>
            <w:hideMark/>
          </w:tcPr>
          <w:p w14:paraId="577A3F2C" w14:textId="77777777" w:rsidR="00364AF2" w:rsidRPr="00912595" w:rsidRDefault="00364AF2" w:rsidP="00D40AB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 xml:space="preserve">Целевой уровень снижения </w:t>
            </w:r>
            <w:r w:rsidRPr="00912595">
              <w:rPr>
                <w:rFonts w:ascii="Times New Roman" w:eastAsia="Times New Roman" w:hAnsi="Times New Roman" w:cs="Times New Roman"/>
                <w:color w:val="000000"/>
                <w:sz w:val="16"/>
                <w:szCs w:val="16"/>
              </w:rPr>
              <w:br/>
              <w:t>за первый и второй год</w:t>
            </w:r>
          </w:p>
        </w:tc>
        <w:tc>
          <w:tcPr>
            <w:tcW w:w="604" w:type="pct"/>
            <w:tcBorders>
              <w:top w:val="single" w:sz="4" w:space="0" w:color="auto"/>
              <w:left w:val="nil"/>
              <w:bottom w:val="single" w:sz="4" w:space="0" w:color="auto"/>
              <w:right w:val="single" w:sz="4" w:space="0" w:color="auto"/>
            </w:tcBorders>
            <w:shd w:val="clear" w:color="000000" w:fill="42B3AA"/>
            <w:vAlign w:val="center"/>
            <w:hideMark/>
          </w:tcPr>
          <w:p w14:paraId="07D6726C" w14:textId="77777777" w:rsidR="00364AF2" w:rsidRPr="00912595" w:rsidRDefault="00364AF2" w:rsidP="00D40AB6">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 xml:space="preserve">Целевой уровень снижения </w:t>
            </w:r>
            <w:r w:rsidRPr="00912595">
              <w:rPr>
                <w:rFonts w:ascii="Times New Roman" w:eastAsia="Times New Roman" w:hAnsi="Times New Roman" w:cs="Times New Roman"/>
                <w:color w:val="000000"/>
                <w:sz w:val="16"/>
                <w:szCs w:val="16"/>
              </w:rPr>
              <w:br/>
              <w:t>за трехлетний период</w:t>
            </w:r>
          </w:p>
        </w:tc>
      </w:tr>
      <w:tr w:rsidR="008F1701" w:rsidRPr="00912595" w14:paraId="3492B3CE" w14:textId="77777777" w:rsidTr="00982EFD">
        <w:trPr>
          <w:trHeight w:val="624"/>
        </w:trPr>
        <w:tc>
          <w:tcPr>
            <w:tcW w:w="1108" w:type="pct"/>
            <w:tcBorders>
              <w:top w:val="nil"/>
              <w:left w:val="single" w:sz="4" w:space="0" w:color="auto"/>
              <w:bottom w:val="single" w:sz="4" w:space="0" w:color="auto"/>
              <w:right w:val="single" w:sz="4" w:space="0" w:color="auto"/>
            </w:tcBorders>
            <w:shd w:val="clear" w:color="000000" w:fill="F2F2F2"/>
            <w:vAlign w:val="center"/>
            <w:hideMark/>
          </w:tcPr>
          <w:p w14:paraId="48CF505B" w14:textId="0BDF78F8" w:rsidR="008F1701" w:rsidRPr="008F1701" w:rsidRDefault="008F1701" w:rsidP="00D40AB6">
            <w:pPr>
              <w:spacing w:after="0" w:line="240" w:lineRule="auto"/>
              <w:jc w:val="right"/>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Потребление тепловой энергии на отопление и вентиляцию, Втч/м2/ГСОП</w:t>
            </w:r>
          </w:p>
        </w:tc>
        <w:tc>
          <w:tcPr>
            <w:tcW w:w="586" w:type="pct"/>
            <w:tcBorders>
              <w:top w:val="nil"/>
              <w:left w:val="nil"/>
              <w:bottom w:val="single" w:sz="4" w:space="0" w:color="auto"/>
              <w:right w:val="single" w:sz="4" w:space="0" w:color="auto"/>
            </w:tcBorders>
            <w:shd w:val="clear" w:color="000000" w:fill="F2F2F2"/>
            <w:vAlign w:val="center"/>
            <w:hideMark/>
          </w:tcPr>
          <w:p w14:paraId="544A7BD0" w14:textId="38ED35C8"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требование по снижению потребления не устанавливается</w:t>
            </w:r>
          </w:p>
        </w:tc>
        <w:tc>
          <w:tcPr>
            <w:tcW w:w="497" w:type="pct"/>
            <w:tcBorders>
              <w:top w:val="nil"/>
              <w:left w:val="nil"/>
              <w:bottom w:val="single" w:sz="4" w:space="0" w:color="auto"/>
              <w:right w:val="single" w:sz="4" w:space="0" w:color="auto"/>
            </w:tcBorders>
            <w:shd w:val="clear" w:color="000000" w:fill="F2F2F2"/>
            <w:vAlign w:val="center"/>
            <w:hideMark/>
          </w:tcPr>
          <w:p w14:paraId="487CC2B6" w14:textId="308A9435"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498" w:type="pct"/>
            <w:tcBorders>
              <w:top w:val="nil"/>
              <w:left w:val="nil"/>
              <w:bottom w:val="single" w:sz="4" w:space="0" w:color="auto"/>
              <w:right w:val="single" w:sz="4" w:space="0" w:color="auto"/>
            </w:tcBorders>
            <w:shd w:val="clear" w:color="000000" w:fill="F2F2F2"/>
            <w:vAlign w:val="center"/>
            <w:hideMark/>
          </w:tcPr>
          <w:p w14:paraId="7546AC63" w14:textId="6067D6AA"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498" w:type="pct"/>
            <w:tcBorders>
              <w:top w:val="nil"/>
              <w:left w:val="nil"/>
              <w:bottom w:val="single" w:sz="4" w:space="0" w:color="auto"/>
              <w:right w:val="single" w:sz="4" w:space="0" w:color="auto"/>
            </w:tcBorders>
            <w:shd w:val="clear" w:color="000000" w:fill="F2F2F2"/>
            <w:vAlign w:val="center"/>
            <w:hideMark/>
          </w:tcPr>
          <w:p w14:paraId="33503DDD" w14:textId="2F37119D"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28621058" w14:textId="459FA55C"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5519B744" w14:textId="08877261"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5698877D" w14:textId="3FDBFC1E"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r>
      <w:tr w:rsidR="008F1701" w:rsidRPr="00912595" w14:paraId="4E005C36" w14:textId="77777777" w:rsidTr="00982EFD">
        <w:trPr>
          <w:trHeight w:val="624"/>
        </w:trPr>
        <w:tc>
          <w:tcPr>
            <w:tcW w:w="1108" w:type="pct"/>
            <w:tcBorders>
              <w:top w:val="nil"/>
              <w:left w:val="single" w:sz="4" w:space="0" w:color="auto"/>
              <w:bottom w:val="single" w:sz="4" w:space="0" w:color="auto"/>
              <w:right w:val="single" w:sz="4" w:space="0" w:color="auto"/>
            </w:tcBorders>
            <w:shd w:val="clear" w:color="000000" w:fill="F2F2F2"/>
            <w:vAlign w:val="center"/>
            <w:hideMark/>
          </w:tcPr>
          <w:p w14:paraId="7B08C72A" w14:textId="12624E52" w:rsidR="008F1701" w:rsidRPr="008F1701" w:rsidRDefault="008F1701" w:rsidP="00D40AB6">
            <w:pPr>
              <w:spacing w:after="0" w:line="240" w:lineRule="auto"/>
              <w:jc w:val="right"/>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Потребление горячей воды, м3/чел</w:t>
            </w:r>
          </w:p>
        </w:tc>
        <w:tc>
          <w:tcPr>
            <w:tcW w:w="586" w:type="pct"/>
            <w:tcBorders>
              <w:top w:val="nil"/>
              <w:left w:val="nil"/>
              <w:bottom w:val="single" w:sz="4" w:space="0" w:color="auto"/>
              <w:right w:val="single" w:sz="4" w:space="0" w:color="auto"/>
            </w:tcBorders>
            <w:shd w:val="clear" w:color="000000" w:fill="F2F2F2"/>
            <w:vAlign w:val="center"/>
            <w:hideMark/>
          </w:tcPr>
          <w:p w14:paraId="1ACD9497" w14:textId="5EEE18D2"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требование по снижению потребления не устанавливается</w:t>
            </w:r>
          </w:p>
        </w:tc>
        <w:tc>
          <w:tcPr>
            <w:tcW w:w="497" w:type="pct"/>
            <w:tcBorders>
              <w:top w:val="nil"/>
              <w:left w:val="nil"/>
              <w:bottom w:val="single" w:sz="4" w:space="0" w:color="auto"/>
              <w:right w:val="single" w:sz="4" w:space="0" w:color="auto"/>
            </w:tcBorders>
            <w:shd w:val="clear" w:color="000000" w:fill="F2F2F2"/>
            <w:vAlign w:val="center"/>
            <w:hideMark/>
          </w:tcPr>
          <w:p w14:paraId="5BCA21C5" w14:textId="485F15E2"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498" w:type="pct"/>
            <w:tcBorders>
              <w:top w:val="nil"/>
              <w:left w:val="nil"/>
              <w:bottom w:val="single" w:sz="4" w:space="0" w:color="auto"/>
              <w:right w:val="single" w:sz="4" w:space="0" w:color="auto"/>
            </w:tcBorders>
            <w:shd w:val="clear" w:color="000000" w:fill="F2F2F2"/>
            <w:vAlign w:val="center"/>
            <w:hideMark/>
          </w:tcPr>
          <w:p w14:paraId="747E7641" w14:textId="19CF6EFC"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498" w:type="pct"/>
            <w:tcBorders>
              <w:top w:val="nil"/>
              <w:left w:val="nil"/>
              <w:bottom w:val="single" w:sz="4" w:space="0" w:color="auto"/>
              <w:right w:val="single" w:sz="4" w:space="0" w:color="auto"/>
            </w:tcBorders>
            <w:shd w:val="clear" w:color="000000" w:fill="F2F2F2"/>
            <w:vAlign w:val="center"/>
            <w:hideMark/>
          </w:tcPr>
          <w:p w14:paraId="328B86D6" w14:textId="769E8B24"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2DC096E3" w14:textId="0F51962B"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50693F75" w14:textId="76C29711"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70B43FCC" w14:textId="508D5D3F"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r>
      <w:tr w:rsidR="008F1701" w:rsidRPr="00912595" w14:paraId="73CE8979" w14:textId="77777777" w:rsidTr="00982EFD">
        <w:trPr>
          <w:trHeight w:val="624"/>
        </w:trPr>
        <w:tc>
          <w:tcPr>
            <w:tcW w:w="1108" w:type="pct"/>
            <w:tcBorders>
              <w:top w:val="nil"/>
              <w:left w:val="single" w:sz="4" w:space="0" w:color="auto"/>
              <w:bottom w:val="single" w:sz="4" w:space="0" w:color="auto"/>
              <w:right w:val="single" w:sz="4" w:space="0" w:color="auto"/>
            </w:tcBorders>
            <w:shd w:val="clear" w:color="000000" w:fill="F2F2F2"/>
            <w:vAlign w:val="center"/>
            <w:hideMark/>
          </w:tcPr>
          <w:p w14:paraId="7EDE5B0E" w14:textId="3FB10615" w:rsidR="008F1701" w:rsidRPr="008F1701" w:rsidRDefault="008F1701" w:rsidP="00D40AB6">
            <w:pPr>
              <w:spacing w:after="0" w:line="240" w:lineRule="auto"/>
              <w:jc w:val="right"/>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Потребление холодной воды, м3/чел</w:t>
            </w:r>
          </w:p>
        </w:tc>
        <w:tc>
          <w:tcPr>
            <w:tcW w:w="586" w:type="pct"/>
            <w:tcBorders>
              <w:top w:val="nil"/>
              <w:left w:val="nil"/>
              <w:bottom w:val="single" w:sz="4" w:space="0" w:color="auto"/>
              <w:right w:val="single" w:sz="4" w:space="0" w:color="auto"/>
            </w:tcBorders>
            <w:shd w:val="clear" w:color="000000" w:fill="F2F2F2"/>
            <w:vAlign w:val="center"/>
            <w:hideMark/>
          </w:tcPr>
          <w:p w14:paraId="33582751" w14:textId="7A3A6889"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требование по снижению потребления не устанавливается</w:t>
            </w:r>
          </w:p>
        </w:tc>
        <w:tc>
          <w:tcPr>
            <w:tcW w:w="497" w:type="pct"/>
            <w:tcBorders>
              <w:top w:val="nil"/>
              <w:left w:val="nil"/>
              <w:bottom w:val="single" w:sz="4" w:space="0" w:color="auto"/>
              <w:right w:val="single" w:sz="4" w:space="0" w:color="auto"/>
            </w:tcBorders>
            <w:shd w:val="clear" w:color="000000" w:fill="F2F2F2"/>
            <w:vAlign w:val="center"/>
            <w:hideMark/>
          </w:tcPr>
          <w:p w14:paraId="57E9123C" w14:textId="1BEBD937"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498" w:type="pct"/>
            <w:tcBorders>
              <w:top w:val="nil"/>
              <w:left w:val="nil"/>
              <w:bottom w:val="single" w:sz="4" w:space="0" w:color="auto"/>
              <w:right w:val="single" w:sz="4" w:space="0" w:color="auto"/>
            </w:tcBorders>
            <w:shd w:val="clear" w:color="000000" w:fill="F2F2F2"/>
            <w:vAlign w:val="center"/>
            <w:hideMark/>
          </w:tcPr>
          <w:p w14:paraId="236D7066" w14:textId="7FA5EAE3"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498" w:type="pct"/>
            <w:tcBorders>
              <w:top w:val="nil"/>
              <w:left w:val="nil"/>
              <w:bottom w:val="single" w:sz="4" w:space="0" w:color="auto"/>
              <w:right w:val="single" w:sz="4" w:space="0" w:color="auto"/>
            </w:tcBorders>
            <w:shd w:val="clear" w:color="000000" w:fill="F2F2F2"/>
            <w:vAlign w:val="center"/>
            <w:hideMark/>
          </w:tcPr>
          <w:p w14:paraId="387DC269" w14:textId="4440EFA1"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4B980951" w14:textId="4A8C1E49"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22AA33BB" w14:textId="57CD609E"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768F5576" w14:textId="152ECDB2"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r>
      <w:tr w:rsidR="008F1701" w:rsidRPr="00912595" w14:paraId="2FA9B1D1" w14:textId="77777777" w:rsidTr="00982EFD">
        <w:trPr>
          <w:trHeight w:val="624"/>
        </w:trPr>
        <w:tc>
          <w:tcPr>
            <w:tcW w:w="1108" w:type="pct"/>
            <w:tcBorders>
              <w:top w:val="nil"/>
              <w:left w:val="single" w:sz="4" w:space="0" w:color="auto"/>
              <w:bottom w:val="single" w:sz="4" w:space="0" w:color="auto"/>
              <w:right w:val="single" w:sz="4" w:space="0" w:color="auto"/>
            </w:tcBorders>
            <w:shd w:val="clear" w:color="000000" w:fill="F2F2F2"/>
            <w:vAlign w:val="center"/>
            <w:hideMark/>
          </w:tcPr>
          <w:p w14:paraId="557CDFAA" w14:textId="733C45CC" w:rsidR="008F1701" w:rsidRPr="008F1701" w:rsidRDefault="008F1701" w:rsidP="00D40AB6">
            <w:pPr>
              <w:spacing w:after="0" w:line="240" w:lineRule="auto"/>
              <w:jc w:val="right"/>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Потребление электрической энергии, кВтч/м2</w:t>
            </w:r>
          </w:p>
        </w:tc>
        <w:tc>
          <w:tcPr>
            <w:tcW w:w="586" w:type="pct"/>
            <w:tcBorders>
              <w:top w:val="nil"/>
              <w:left w:val="nil"/>
              <w:bottom w:val="single" w:sz="4" w:space="0" w:color="auto"/>
              <w:right w:val="single" w:sz="4" w:space="0" w:color="auto"/>
            </w:tcBorders>
            <w:shd w:val="clear" w:color="000000" w:fill="F2F2F2"/>
            <w:vAlign w:val="center"/>
            <w:hideMark/>
          </w:tcPr>
          <w:p w14:paraId="329D6E93" w14:textId="662102B4"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40,74</w:t>
            </w:r>
          </w:p>
        </w:tc>
        <w:tc>
          <w:tcPr>
            <w:tcW w:w="497" w:type="pct"/>
            <w:tcBorders>
              <w:top w:val="nil"/>
              <w:left w:val="nil"/>
              <w:bottom w:val="single" w:sz="4" w:space="0" w:color="auto"/>
              <w:right w:val="single" w:sz="4" w:space="0" w:color="auto"/>
            </w:tcBorders>
            <w:shd w:val="clear" w:color="000000" w:fill="F2F2F2"/>
            <w:vAlign w:val="center"/>
            <w:hideMark/>
          </w:tcPr>
          <w:p w14:paraId="5CA7D3DE" w14:textId="71AADAEB"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33,3</w:t>
            </w:r>
          </w:p>
        </w:tc>
        <w:tc>
          <w:tcPr>
            <w:tcW w:w="498" w:type="pct"/>
            <w:tcBorders>
              <w:top w:val="nil"/>
              <w:left w:val="nil"/>
              <w:bottom w:val="single" w:sz="4" w:space="0" w:color="auto"/>
              <w:right w:val="single" w:sz="4" w:space="0" w:color="auto"/>
            </w:tcBorders>
            <w:shd w:val="clear" w:color="000000" w:fill="F2F2F2"/>
            <w:vAlign w:val="center"/>
            <w:hideMark/>
          </w:tcPr>
          <w:p w14:paraId="2D77DD04" w14:textId="28AF0331"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19%</w:t>
            </w:r>
          </w:p>
        </w:tc>
        <w:tc>
          <w:tcPr>
            <w:tcW w:w="498" w:type="pct"/>
            <w:tcBorders>
              <w:top w:val="nil"/>
              <w:left w:val="nil"/>
              <w:bottom w:val="single" w:sz="4" w:space="0" w:color="auto"/>
              <w:right w:val="single" w:sz="4" w:space="0" w:color="auto"/>
            </w:tcBorders>
            <w:shd w:val="clear" w:color="000000" w:fill="F2F2F2"/>
            <w:vAlign w:val="center"/>
            <w:hideMark/>
          </w:tcPr>
          <w:p w14:paraId="6A66B579" w14:textId="53563947"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2%</w:t>
            </w:r>
          </w:p>
        </w:tc>
        <w:tc>
          <w:tcPr>
            <w:tcW w:w="604" w:type="pct"/>
            <w:tcBorders>
              <w:top w:val="nil"/>
              <w:left w:val="nil"/>
              <w:bottom w:val="single" w:sz="4" w:space="0" w:color="auto"/>
              <w:right w:val="single" w:sz="4" w:space="0" w:color="auto"/>
            </w:tcBorders>
            <w:shd w:val="clear" w:color="000000" w:fill="42B3AA"/>
            <w:vAlign w:val="center"/>
            <w:hideMark/>
          </w:tcPr>
          <w:p w14:paraId="014CC6B1" w14:textId="0CE3A3F3"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40,55</w:t>
            </w:r>
          </w:p>
        </w:tc>
        <w:tc>
          <w:tcPr>
            <w:tcW w:w="604" w:type="pct"/>
            <w:tcBorders>
              <w:top w:val="nil"/>
              <w:left w:val="nil"/>
              <w:bottom w:val="single" w:sz="4" w:space="0" w:color="auto"/>
              <w:right w:val="single" w:sz="4" w:space="0" w:color="auto"/>
            </w:tcBorders>
            <w:shd w:val="clear" w:color="000000" w:fill="42B3AA"/>
            <w:vAlign w:val="center"/>
            <w:hideMark/>
          </w:tcPr>
          <w:p w14:paraId="796F1EB5" w14:textId="125B5689"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40,36</w:t>
            </w:r>
          </w:p>
        </w:tc>
        <w:tc>
          <w:tcPr>
            <w:tcW w:w="604" w:type="pct"/>
            <w:tcBorders>
              <w:top w:val="nil"/>
              <w:left w:val="nil"/>
              <w:bottom w:val="single" w:sz="4" w:space="0" w:color="auto"/>
              <w:right w:val="single" w:sz="4" w:space="0" w:color="auto"/>
            </w:tcBorders>
            <w:shd w:val="clear" w:color="000000" w:fill="42B3AA"/>
            <w:vAlign w:val="center"/>
            <w:hideMark/>
          </w:tcPr>
          <w:p w14:paraId="36F9FE9E" w14:textId="6AD0ED02"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39,98</w:t>
            </w:r>
          </w:p>
        </w:tc>
      </w:tr>
      <w:tr w:rsidR="008F1701" w:rsidRPr="00912595" w14:paraId="56046D76" w14:textId="77777777" w:rsidTr="00982EFD">
        <w:trPr>
          <w:trHeight w:val="624"/>
        </w:trPr>
        <w:tc>
          <w:tcPr>
            <w:tcW w:w="1108" w:type="pct"/>
            <w:tcBorders>
              <w:top w:val="nil"/>
              <w:left w:val="single" w:sz="4" w:space="0" w:color="auto"/>
              <w:bottom w:val="single" w:sz="4" w:space="0" w:color="auto"/>
              <w:right w:val="single" w:sz="4" w:space="0" w:color="auto"/>
            </w:tcBorders>
            <w:shd w:val="clear" w:color="000000" w:fill="F2F2F2"/>
            <w:vAlign w:val="center"/>
            <w:hideMark/>
          </w:tcPr>
          <w:p w14:paraId="1C175E2B" w14:textId="5647E48A" w:rsidR="008F1701" w:rsidRPr="008F1701" w:rsidRDefault="008F1701" w:rsidP="00D40AB6">
            <w:pPr>
              <w:spacing w:after="0" w:line="240" w:lineRule="auto"/>
              <w:jc w:val="right"/>
              <w:rPr>
                <w:rFonts w:ascii="Times New Roman" w:eastAsia="Times New Roman" w:hAnsi="Times New Roman" w:cs="Times New Roman"/>
                <w:sz w:val="16"/>
                <w:szCs w:val="16"/>
              </w:rPr>
            </w:pPr>
            <w:r w:rsidRPr="008F1701">
              <w:rPr>
                <w:rFonts w:ascii="Times New Roman" w:hAnsi="Times New Roman" w:cs="Times New Roman"/>
                <w:sz w:val="16"/>
                <w:szCs w:val="16"/>
              </w:rPr>
              <w:t>Потребление природного газа, м3/м2</w:t>
            </w:r>
          </w:p>
        </w:tc>
        <w:tc>
          <w:tcPr>
            <w:tcW w:w="586" w:type="pct"/>
            <w:tcBorders>
              <w:top w:val="nil"/>
              <w:left w:val="nil"/>
              <w:bottom w:val="single" w:sz="4" w:space="0" w:color="auto"/>
              <w:right w:val="single" w:sz="4" w:space="0" w:color="auto"/>
            </w:tcBorders>
            <w:shd w:val="clear" w:color="000000" w:fill="F2F2F2"/>
            <w:vAlign w:val="center"/>
            <w:hideMark/>
          </w:tcPr>
          <w:p w14:paraId="478456C9" w14:textId="60AE546B"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требование по снижению потребления не устанавливается</w:t>
            </w:r>
          </w:p>
        </w:tc>
        <w:tc>
          <w:tcPr>
            <w:tcW w:w="497" w:type="pct"/>
            <w:tcBorders>
              <w:top w:val="nil"/>
              <w:left w:val="nil"/>
              <w:bottom w:val="single" w:sz="4" w:space="0" w:color="auto"/>
              <w:right w:val="single" w:sz="4" w:space="0" w:color="auto"/>
            </w:tcBorders>
            <w:shd w:val="clear" w:color="000000" w:fill="F2F2F2"/>
            <w:vAlign w:val="center"/>
            <w:hideMark/>
          </w:tcPr>
          <w:p w14:paraId="3B023B94" w14:textId="07E51C7B"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498" w:type="pct"/>
            <w:tcBorders>
              <w:top w:val="nil"/>
              <w:left w:val="nil"/>
              <w:bottom w:val="single" w:sz="4" w:space="0" w:color="auto"/>
              <w:right w:val="single" w:sz="4" w:space="0" w:color="auto"/>
            </w:tcBorders>
            <w:shd w:val="clear" w:color="000000" w:fill="F2F2F2"/>
            <w:vAlign w:val="center"/>
            <w:hideMark/>
          </w:tcPr>
          <w:p w14:paraId="5FB47F72" w14:textId="5272FBC1"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498" w:type="pct"/>
            <w:tcBorders>
              <w:top w:val="nil"/>
              <w:left w:val="nil"/>
              <w:bottom w:val="single" w:sz="4" w:space="0" w:color="auto"/>
              <w:right w:val="single" w:sz="4" w:space="0" w:color="auto"/>
            </w:tcBorders>
            <w:shd w:val="clear" w:color="000000" w:fill="F2F2F2"/>
            <w:vAlign w:val="center"/>
            <w:hideMark/>
          </w:tcPr>
          <w:p w14:paraId="2A8A1AB9" w14:textId="115484C4"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0F2FEAAD" w14:textId="333066CD"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3C4A9C8E" w14:textId="75350DC5"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1564C5C9" w14:textId="2C47AC93"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r>
      <w:tr w:rsidR="008F1701" w:rsidRPr="00912595" w14:paraId="69DEC931" w14:textId="77777777" w:rsidTr="00982EFD">
        <w:trPr>
          <w:trHeight w:val="624"/>
        </w:trPr>
        <w:tc>
          <w:tcPr>
            <w:tcW w:w="1108" w:type="pct"/>
            <w:tcBorders>
              <w:top w:val="nil"/>
              <w:left w:val="single" w:sz="4" w:space="0" w:color="auto"/>
              <w:bottom w:val="single" w:sz="4" w:space="0" w:color="auto"/>
              <w:right w:val="single" w:sz="4" w:space="0" w:color="auto"/>
            </w:tcBorders>
            <w:shd w:val="clear" w:color="000000" w:fill="F2F2F2"/>
            <w:vAlign w:val="center"/>
            <w:hideMark/>
          </w:tcPr>
          <w:p w14:paraId="02E81F9D" w14:textId="2586CF6A" w:rsidR="008F1701" w:rsidRPr="008F1701" w:rsidRDefault="008F1701" w:rsidP="00D40AB6">
            <w:pPr>
              <w:spacing w:after="0" w:line="240" w:lineRule="auto"/>
              <w:jc w:val="right"/>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Потребление твердого топлива на нужды отопления и вентиляции, Втч/м2/ГСОП</w:t>
            </w:r>
          </w:p>
        </w:tc>
        <w:tc>
          <w:tcPr>
            <w:tcW w:w="586" w:type="pct"/>
            <w:tcBorders>
              <w:top w:val="nil"/>
              <w:left w:val="nil"/>
              <w:bottom w:val="single" w:sz="4" w:space="0" w:color="auto"/>
              <w:right w:val="single" w:sz="4" w:space="0" w:color="auto"/>
            </w:tcBorders>
            <w:shd w:val="clear" w:color="000000" w:fill="F2F2F2"/>
            <w:vAlign w:val="center"/>
            <w:hideMark/>
          </w:tcPr>
          <w:p w14:paraId="1E11720D" w14:textId="2418BDCB"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требование по снижению потребления не устанавливается</w:t>
            </w:r>
          </w:p>
        </w:tc>
        <w:tc>
          <w:tcPr>
            <w:tcW w:w="497" w:type="pct"/>
            <w:tcBorders>
              <w:top w:val="nil"/>
              <w:left w:val="nil"/>
              <w:bottom w:val="single" w:sz="4" w:space="0" w:color="auto"/>
              <w:right w:val="single" w:sz="4" w:space="0" w:color="auto"/>
            </w:tcBorders>
            <w:shd w:val="clear" w:color="000000" w:fill="F2F2F2"/>
            <w:vAlign w:val="center"/>
            <w:hideMark/>
          </w:tcPr>
          <w:p w14:paraId="1E51100E" w14:textId="036529CC"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498" w:type="pct"/>
            <w:tcBorders>
              <w:top w:val="nil"/>
              <w:left w:val="nil"/>
              <w:bottom w:val="single" w:sz="4" w:space="0" w:color="auto"/>
              <w:right w:val="single" w:sz="4" w:space="0" w:color="auto"/>
            </w:tcBorders>
            <w:shd w:val="clear" w:color="000000" w:fill="F2F2F2"/>
            <w:vAlign w:val="center"/>
            <w:hideMark/>
          </w:tcPr>
          <w:p w14:paraId="26E19D76" w14:textId="58AB9891"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498" w:type="pct"/>
            <w:tcBorders>
              <w:top w:val="nil"/>
              <w:left w:val="nil"/>
              <w:bottom w:val="single" w:sz="4" w:space="0" w:color="auto"/>
              <w:right w:val="single" w:sz="4" w:space="0" w:color="auto"/>
            </w:tcBorders>
            <w:shd w:val="clear" w:color="000000" w:fill="F2F2F2"/>
            <w:vAlign w:val="center"/>
            <w:hideMark/>
          </w:tcPr>
          <w:p w14:paraId="3862906F" w14:textId="4EE29264"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384BC0A0" w14:textId="3B602F3F"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4D298CD8" w14:textId="7566C3DE"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4E0D28B0" w14:textId="5E507341"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r>
      <w:tr w:rsidR="008F1701" w:rsidRPr="00912595" w14:paraId="78BE2DE8" w14:textId="77777777" w:rsidTr="00982EFD">
        <w:trPr>
          <w:trHeight w:val="624"/>
        </w:trPr>
        <w:tc>
          <w:tcPr>
            <w:tcW w:w="1108" w:type="pct"/>
            <w:tcBorders>
              <w:top w:val="nil"/>
              <w:left w:val="single" w:sz="4" w:space="0" w:color="auto"/>
              <w:bottom w:val="single" w:sz="4" w:space="0" w:color="auto"/>
              <w:right w:val="single" w:sz="4" w:space="0" w:color="auto"/>
            </w:tcBorders>
            <w:shd w:val="clear" w:color="000000" w:fill="F2F2F2"/>
            <w:vAlign w:val="center"/>
            <w:hideMark/>
          </w:tcPr>
          <w:p w14:paraId="22D9542A" w14:textId="108E5A1D" w:rsidR="008F1701" w:rsidRPr="008F1701" w:rsidRDefault="008F1701" w:rsidP="00D40AB6">
            <w:pPr>
              <w:spacing w:after="0" w:line="240" w:lineRule="auto"/>
              <w:jc w:val="right"/>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Потребление иного энергетического ресурса на  нужды отопления и вентиляции, Втч/м2/ГСОП</w:t>
            </w:r>
          </w:p>
        </w:tc>
        <w:tc>
          <w:tcPr>
            <w:tcW w:w="586" w:type="pct"/>
            <w:tcBorders>
              <w:top w:val="nil"/>
              <w:left w:val="nil"/>
              <w:bottom w:val="single" w:sz="4" w:space="0" w:color="auto"/>
              <w:right w:val="single" w:sz="4" w:space="0" w:color="auto"/>
            </w:tcBorders>
            <w:shd w:val="clear" w:color="000000" w:fill="F2F2F2"/>
            <w:vAlign w:val="center"/>
            <w:hideMark/>
          </w:tcPr>
          <w:p w14:paraId="067E904D" w14:textId="38093612"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требование по снижению потребления не устанавливается</w:t>
            </w:r>
          </w:p>
        </w:tc>
        <w:tc>
          <w:tcPr>
            <w:tcW w:w="497" w:type="pct"/>
            <w:tcBorders>
              <w:top w:val="nil"/>
              <w:left w:val="nil"/>
              <w:bottom w:val="single" w:sz="4" w:space="0" w:color="auto"/>
              <w:right w:val="single" w:sz="4" w:space="0" w:color="auto"/>
            </w:tcBorders>
            <w:shd w:val="clear" w:color="000000" w:fill="F2F2F2"/>
            <w:vAlign w:val="center"/>
            <w:hideMark/>
          </w:tcPr>
          <w:p w14:paraId="40728090" w14:textId="537D6A1A"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498" w:type="pct"/>
            <w:tcBorders>
              <w:top w:val="nil"/>
              <w:left w:val="nil"/>
              <w:bottom w:val="single" w:sz="4" w:space="0" w:color="auto"/>
              <w:right w:val="single" w:sz="4" w:space="0" w:color="auto"/>
            </w:tcBorders>
            <w:shd w:val="clear" w:color="000000" w:fill="F2F2F2"/>
            <w:vAlign w:val="center"/>
            <w:hideMark/>
          </w:tcPr>
          <w:p w14:paraId="03BADCB2" w14:textId="26F0E2D0"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498" w:type="pct"/>
            <w:tcBorders>
              <w:top w:val="nil"/>
              <w:left w:val="nil"/>
              <w:bottom w:val="single" w:sz="4" w:space="0" w:color="auto"/>
              <w:right w:val="single" w:sz="4" w:space="0" w:color="auto"/>
            </w:tcBorders>
            <w:shd w:val="clear" w:color="000000" w:fill="F2F2F2"/>
            <w:vAlign w:val="center"/>
            <w:hideMark/>
          </w:tcPr>
          <w:p w14:paraId="32B15DF9" w14:textId="0ACDC45A"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596EF3F8" w14:textId="7924C732"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10925B1F" w14:textId="3B18B0B1"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59BE688F" w14:textId="401AB073"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r>
      <w:tr w:rsidR="008F1701" w:rsidRPr="00912595" w14:paraId="38E77B51" w14:textId="77777777" w:rsidTr="00982EFD">
        <w:trPr>
          <w:trHeight w:val="624"/>
        </w:trPr>
        <w:tc>
          <w:tcPr>
            <w:tcW w:w="1108" w:type="pct"/>
            <w:tcBorders>
              <w:top w:val="nil"/>
              <w:left w:val="single" w:sz="4" w:space="0" w:color="auto"/>
              <w:bottom w:val="single" w:sz="4" w:space="0" w:color="auto"/>
              <w:right w:val="single" w:sz="4" w:space="0" w:color="auto"/>
            </w:tcBorders>
            <w:shd w:val="clear" w:color="000000" w:fill="F2F2F2"/>
            <w:vAlign w:val="center"/>
            <w:hideMark/>
          </w:tcPr>
          <w:p w14:paraId="32F41611" w14:textId="45566D19" w:rsidR="008F1701" w:rsidRPr="008F1701" w:rsidRDefault="008F1701" w:rsidP="00D40AB6">
            <w:pPr>
              <w:spacing w:after="0" w:line="240" w:lineRule="auto"/>
              <w:jc w:val="right"/>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Потребление моторного топлива, тут/л</w:t>
            </w:r>
          </w:p>
        </w:tc>
        <w:tc>
          <w:tcPr>
            <w:tcW w:w="586" w:type="pct"/>
            <w:tcBorders>
              <w:top w:val="nil"/>
              <w:left w:val="nil"/>
              <w:bottom w:val="single" w:sz="4" w:space="0" w:color="auto"/>
              <w:right w:val="single" w:sz="4" w:space="0" w:color="auto"/>
            </w:tcBorders>
            <w:shd w:val="clear" w:color="000000" w:fill="F2F2F2"/>
            <w:vAlign w:val="center"/>
            <w:hideMark/>
          </w:tcPr>
          <w:p w14:paraId="58FF5C85" w14:textId="7655FC59"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0,00004</w:t>
            </w:r>
          </w:p>
        </w:tc>
        <w:tc>
          <w:tcPr>
            <w:tcW w:w="497" w:type="pct"/>
            <w:tcBorders>
              <w:top w:val="nil"/>
              <w:left w:val="nil"/>
              <w:bottom w:val="single" w:sz="4" w:space="0" w:color="auto"/>
              <w:right w:val="single" w:sz="4" w:space="0" w:color="auto"/>
            </w:tcBorders>
            <w:shd w:val="clear" w:color="000000" w:fill="F2F2F2"/>
            <w:vAlign w:val="center"/>
            <w:hideMark/>
          </w:tcPr>
          <w:p w14:paraId="578D4C0E" w14:textId="42453320"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498" w:type="pct"/>
            <w:tcBorders>
              <w:top w:val="nil"/>
              <w:left w:val="nil"/>
              <w:bottom w:val="single" w:sz="4" w:space="0" w:color="auto"/>
              <w:right w:val="single" w:sz="4" w:space="0" w:color="auto"/>
            </w:tcBorders>
            <w:shd w:val="clear" w:color="000000" w:fill="F2F2F2"/>
            <w:vAlign w:val="center"/>
            <w:hideMark/>
          </w:tcPr>
          <w:p w14:paraId="62ABAAF2" w14:textId="3CC4EE99"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498" w:type="pct"/>
            <w:tcBorders>
              <w:top w:val="nil"/>
              <w:left w:val="nil"/>
              <w:bottom w:val="single" w:sz="4" w:space="0" w:color="auto"/>
              <w:right w:val="single" w:sz="4" w:space="0" w:color="auto"/>
            </w:tcBorders>
            <w:shd w:val="clear" w:color="000000" w:fill="F2F2F2"/>
            <w:vAlign w:val="center"/>
            <w:hideMark/>
          </w:tcPr>
          <w:p w14:paraId="6EC9FB66" w14:textId="73B321A0"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6%</w:t>
            </w:r>
          </w:p>
        </w:tc>
        <w:tc>
          <w:tcPr>
            <w:tcW w:w="604" w:type="pct"/>
            <w:tcBorders>
              <w:top w:val="nil"/>
              <w:left w:val="nil"/>
              <w:bottom w:val="single" w:sz="4" w:space="0" w:color="auto"/>
              <w:right w:val="single" w:sz="4" w:space="0" w:color="auto"/>
            </w:tcBorders>
            <w:shd w:val="clear" w:color="000000" w:fill="42B3AA"/>
            <w:vAlign w:val="center"/>
            <w:hideMark/>
          </w:tcPr>
          <w:p w14:paraId="55BE7110" w14:textId="2B4CDBC3"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0,00004</w:t>
            </w:r>
          </w:p>
        </w:tc>
        <w:tc>
          <w:tcPr>
            <w:tcW w:w="604" w:type="pct"/>
            <w:tcBorders>
              <w:top w:val="nil"/>
              <w:left w:val="nil"/>
              <w:bottom w:val="single" w:sz="4" w:space="0" w:color="auto"/>
              <w:right w:val="single" w:sz="4" w:space="0" w:color="auto"/>
            </w:tcBorders>
            <w:shd w:val="clear" w:color="000000" w:fill="42B3AA"/>
            <w:vAlign w:val="center"/>
            <w:hideMark/>
          </w:tcPr>
          <w:p w14:paraId="06045A24" w14:textId="59C945E4"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0,00004</w:t>
            </w:r>
          </w:p>
        </w:tc>
        <w:tc>
          <w:tcPr>
            <w:tcW w:w="604" w:type="pct"/>
            <w:tcBorders>
              <w:top w:val="nil"/>
              <w:left w:val="nil"/>
              <w:bottom w:val="single" w:sz="4" w:space="0" w:color="auto"/>
              <w:right w:val="single" w:sz="4" w:space="0" w:color="auto"/>
            </w:tcBorders>
            <w:shd w:val="clear" w:color="000000" w:fill="42B3AA"/>
            <w:vAlign w:val="center"/>
            <w:hideMark/>
          </w:tcPr>
          <w:p w14:paraId="7002DD0F" w14:textId="099F9DB7" w:rsidR="008F1701" w:rsidRPr="008F1701" w:rsidRDefault="008F170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0,00004</w:t>
            </w:r>
          </w:p>
        </w:tc>
      </w:tr>
    </w:tbl>
    <w:p w14:paraId="23729770" w14:textId="6DC256E5" w:rsidR="009F2331" w:rsidRDefault="00364AF2" w:rsidP="00364AF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7839BC">
        <w:rPr>
          <w:rFonts w:ascii="Times New Roman" w:eastAsia="Times New Roman" w:hAnsi="Times New Roman" w:cs="Times New Roman"/>
          <w:color w:val="000000"/>
          <w:sz w:val="16"/>
          <w:szCs w:val="16"/>
        </w:rPr>
        <w:t>неприменимо - невозможно рассчитать для данного ресурса и данного типа учреждения</w:t>
      </w:r>
    </w:p>
    <w:p w14:paraId="538C7E62" w14:textId="77777777" w:rsidR="009F2331" w:rsidRDefault="009F2331">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br w:type="page"/>
      </w:r>
    </w:p>
    <w:p w14:paraId="1CDD79CA" w14:textId="0B0D5892" w:rsidR="009F2331" w:rsidRDefault="009F2331" w:rsidP="009F2331">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Здание Дома культуры</w:t>
      </w:r>
    </w:p>
    <w:tbl>
      <w:tblPr>
        <w:tblW w:w="5000" w:type="pct"/>
        <w:tblLook w:val="04A0" w:firstRow="1" w:lastRow="0" w:firstColumn="1" w:lastColumn="0" w:noHBand="0" w:noVBand="1"/>
      </w:tblPr>
      <w:tblGrid>
        <w:gridCol w:w="3461"/>
        <w:gridCol w:w="1831"/>
        <w:gridCol w:w="1553"/>
        <w:gridCol w:w="1556"/>
        <w:gridCol w:w="1555"/>
        <w:gridCol w:w="1886"/>
        <w:gridCol w:w="1886"/>
        <w:gridCol w:w="1886"/>
      </w:tblGrid>
      <w:tr w:rsidR="009F2331" w:rsidRPr="00912595" w14:paraId="32B0E0E9" w14:textId="77777777" w:rsidTr="00B30911">
        <w:trPr>
          <w:trHeight w:val="624"/>
        </w:trPr>
        <w:tc>
          <w:tcPr>
            <w:tcW w:w="110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796054F" w14:textId="77777777" w:rsidR="009F2331" w:rsidRPr="00912595" w:rsidRDefault="009F2331" w:rsidP="00B30911">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Показатель</w:t>
            </w:r>
          </w:p>
        </w:tc>
        <w:tc>
          <w:tcPr>
            <w:tcW w:w="586" w:type="pct"/>
            <w:tcBorders>
              <w:top w:val="single" w:sz="4" w:space="0" w:color="auto"/>
              <w:left w:val="nil"/>
              <w:bottom w:val="single" w:sz="4" w:space="0" w:color="auto"/>
              <w:right w:val="single" w:sz="4" w:space="0" w:color="auto"/>
            </w:tcBorders>
            <w:shd w:val="clear" w:color="000000" w:fill="D9D9D9"/>
            <w:vAlign w:val="center"/>
            <w:hideMark/>
          </w:tcPr>
          <w:p w14:paraId="51569A1D" w14:textId="77777777" w:rsidR="009F2331" w:rsidRPr="00912595" w:rsidRDefault="009F2331" w:rsidP="00B30911">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Удельное годовое значение</w:t>
            </w:r>
          </w:p>
        </w:tc>
        <w:tc>
          <w:tcPr>
            <w:tcW w:w="497" w:type="pct"/>
            <w:tcBorders>
              <w:top w:val="single" w:sz="4" w:space="0" w:color="auto"/>
              <w:left w:val="nil"/>
              <w:bottom w:val="single" w:sz="4" w:space="0" w:color="auto"/>
              <w:right w:val="single" w:sz="4" w:space="0" w:color="auto"/>
            </w:tcBorders>
            <w:shd w:val="clear" w:color="000000" w:fill="D9D9D9"/>
            <w:vAlign w:val="center"/>
            <w:hideMark/>
          </w:tcPr>
          <w:p w14:paraId="02633277" w14:textId="77777777" w:rsidR="009F2331" w:rsidRPr="00912595" w:rsidRDefault="009F2331" w:rsidP="00B30911">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Уровень высокой эффективности (справочно)</w:t>
            </w:r>
          </w:p>
        </w:tc>
        <w:tc>
          <w:tcPr>
            <w:tcW w:w="498" w:type="pct"/>
            <w:tcBorders>
              <w:top w:val="single" w:sz="4" w:space="0" w:color="auto"/>
              <w:left w:val="nil"/>
              <w:bottom w:val="single" w:sz="4" w:space="0" w:color="auto"/>
              <w:right w:val="single" w:sz="4" w:space="0" w:color="auto"/>
            </w:tcBorders>
            <w:shd w:val="clear" w:color="000000" w:fill="D9D9D9"/>
            <w:vAlign w:val="center"/>
            <w:hideMark/>
          </w:tcPr>
          <w:p w14:paraId="3293B03C" w14:textId="77777777" w:rsidR="009F2331" w:rsidRPr="00912595" w:rsidRDefault="009F2331" w:rsidP="00B30911">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 xml:space="preserve">Потенциал снижения потребления </w:t>
            </w:r>
          </w:p>
        </w:tc>
        <w:tc>
          <w:tcPr>
            <w:tcW w:w="498" w:type="pct"/>
            <w:tcBorders>
              <w:top w:val="single" w:sz="4" w:space="0" w:color="auto"/>
              <w:left w:val="nil"/>
              <w:bottom w:val="single" w:sz="4" w:space="0" w:color="auto"/>
              <w:right w:val="single" w:sz="4" w:space="0" w:color="auto"/>
            </w:tcBorders>
            <w:shd w:val="clear" w:color="000000" w:fill="D9D9D9"/>
            <w:vAlign w:val="center"/>
            <w:hideMark/>
          </w:tcPr>
          <w:p w14:paraId="66DCBFB2" w14:textId="77777777" w:rsidR="009F2331" w:rsidRPr="00912595" w:rsidRDefault="009F2331" w:rsidP="00B30911">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Целевой уровень экономии</w:t>
            </w:r>
          </w:p>
        </w:tc>
        <w:tc>
          <w:tcPr>
            <w:tcW w:w="604" w:type="pct"/>
            <w:tcBorders>
              <w:top w:val="single" w:sz="4" w:space="0" w:color="auto"/>
              <w:left w:val="nil"/>
              <w:bottom w:val="single" w:sz="4" w:space="0" w:color="auto"/>
              <w:right w:val="single" w:sz="4" w:space="0" w:color="auto"/>
            </w:tcBorders>
            <w:shd w:val="clear" w:color="000000" w:fill="42B3AA"/>
            <w:vAlign w:val="center"/>
            <w:hideMark/>
          </w:tcPr>
          <w:p w14:paraId="3DB2EE99" w14:textId="77777777" w:rsidR="009F2331" w:rsidRPr="00912595" w:rsidRDefault="009F2331" w:rsidP="00B30911">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 xml:space="preserve">Целевой уровень снижения </w:t>
            </w:r>
            <w:r w:rsidRPr="00912595">
              <w:rPr>
                <w:rFonts w:ascii="Times New Roman" w:eastAsia="Times New Roman" w:hAnsi="Times New Roman" w:cs="Times New Roman"/>
                <w:color w:val="000000"/>
                <w:sz w:val="16"/>
                <w:szCs w:val="16"/>
              </w:rPr>
              <w:br/>
              <w:t>за первый год</w:t>
            </w:r>
          </w:p>
        </w:tc>
        <w:tc>
          <w:tcPr>
            <w:tcW w:w="604" w:type="pct"/>
            <w:tcBorders>
              <w:top w:val="single" w:sz="4" w:space="0" w:color="auto"/>
              <w:left w:val="nil"/>
              <w:bottom w:val="single" w:sz="4" w:space="0" w:color="auto"/>
              <w:right w:val="single" w:sz="4" w:space="0" w:color="auto"/>
            </w:tcBorders>
            <w:shd w:val="clear" w:color="000000" w:fill="42B3AA"/>
            <w:vAlign w:val="center"/>
            <w:hideMark/>
          </w:tcPr>
          <w:p w14:paraId="147842BE" w14:textId="77777777" w:rsidR="009F2331" w:rsidRPr="00912595" w:rsidRDefault="009F2331" w:rsidP="00B30911">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 xml:space="preserve">Целевой уровень снижения </w:t>
            </w:r>
            <w:r w:rsidRPr="00912595">
              <w:rPr>
                <w:rFonts w:ascii="Times New Roman" w:eastAsia="Times New Roman" w:hAnsi="Times New Roman" w:cs="Times New Roman"/>
                <w:color w:val="000000"/>
                <w:sz w:val="16"/>
                <w:szCs w:val="16"/>
              </w:rPr>
              <w:br/>
              <w:t>за первый и второй год</w:t>
            </w:r>
          </w:p>
        </w:tc>
        <w:tc>
          <w:tcPr>
            <w:tcW w:w="604" w:type="pct"/>
            <w:tcBorders>
              <w:top w:val="single" w:sz="4" w:space="0" w:color="auto"/>
              <w:left w:val="nil"/>
              <w:bottom w:val="single" w:sz="4" w:space="0" w:color="auto"/>
              <w:right w:val="single" w:sz="4" w:space="0" w:color="auto"/>
            </w:tcBorders>
            <w:shd w:val="clear" w:color="000000" w:fill="42B3AA"/>
            <w:vAlign w:val="center"/>
            <w:hideMark/>
          </w:tcPr>
          <w:p w14:paraId="64A540B9" w14:textId="77777777" w:rsidR="009F2331" w:rsidRPr="00912595" w:rsidRDefault="009F2331" w:rsidP="00B30911">
            <w:pPr>
              <w:spacing w:after="0" w:line="240" w:lineRule="auto"/>
              <w:jc w:val="center"/>
              <w:rPr>
                <w:rFonts w:ascii="Times New Roman" w:eastAsia="Times New Roman" w:hAnsi="Times New Roman" w:cs="Times New Roman"/>
                <w:color w:val="000000"/>
                <w:sz w:val="16"/>
                <w:szCs w:val="16"/>
              </w:rPr>
            </w:pPr>
            <w:r w:rsidRPr="00912595">
              <w:rPr>
                <w:rFonts w:ascii="Times New Roman" w:eastAsia="Times New Roman" w:hAnsi="Times New Roman" w:cs="Times New Roman"/>
                <w:color w:val="000000"/>
                <w:sz w:val="16"/>
                <w:szCs w:val="16"/>
              </w:rPr>
              <w:t xml:space="preserve">Целевой уровень снижения </w:t>
            </w:r>
            <w:r w:rsidRPr="00912595">
              <w:rPr>
                <w:rFonts w:ascii="Times New Roman" w:eastAsia="Times New Roman" w:hAnsi="Times New Roman" w:cs="Times New Roman"/>
                <w:color w:val="000000"/>
                <w:sz w:val="16"/>
                <w:szCs w:val="16"/>
              </w:rPr>
              <w:br/>
              <w:t>за трехлетний период</w:t>
            </w:r>
          </w:p>
        </w:tc>
      </w:tr>
      <w:tr w:rsidR="009F2331" w:rsidRPr="00912595" w14:paraId="4DB4DF73" w14:textId="77777777" w:rsidTr="00B30911">
        <w:trPr>
          <w:trHeight w:val="624"/>
        </w:trPr>
        <w:tc>
          <w:tcPr>
            <w:tcW w:w="1108" w:type="pct"/>
            <w:tcBorders>
              <w:top w:val="nil"/>
              <w:left w:val="single" w:sz="4" w:space="0" w:color="auto"/>
              <w:bottom w:val="single" w:sz="4" w:space="0" w:color="auto"/>
              <w:right w:val="single" w:sz="4" w:space="0" w:color="auto"/>
            </w:tcBorders>
            <w:shd w:val="clear" w:color="000000" w:fill="F2F2F2"/>
            <w:vAlign w:val="center"/>
            <w:hideMark/>
          </w:tcPr>
          <w:p w14:paraId="46B10D1B" w14:textId="77777777" w:rsidR="009F2331" w:rsidRPr="008F1701" w:rsidRDefault="009F2331" w:rsidP="00B30911">
            <w:pPr>
              <w:spacing w:after="0" w:line="240" w:lineRule="auto"/>
              <w:jc w:val="right"/>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Потребление тепловой энергии на отопление и вентиляцию, Втч/м2/ГСОП</w:t>
            </w:r>
          </w:p>
        </w:tc>
        <w:tc>
          <w:tcPr>
            <w:tcW w:w="586" w:type="pct"/>
            <w:tcBorders>
              <w:top w:val="nil"/>
              <w:left w:val="nil"/>
              <w:bottom w:val="single" w:sz="4" w:space="0" w:color="auto"/>
              <w:right w:val="single" w:sz="4" w:space="0" w:color="auto"/>
            </w:tcBorders>
            <w:shd w:val="clear" w:color="000000" w:fill="F2F2F2"/>
            <w:vAlign w:val="center"/>
            <w:hideMark/>
          </w:tcPr>
          <w:p w14:paraId="1150A312" w14:textId="77777777"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требование по снижению потребления не устанавливается</w:t>
            </w:r>
          </w:p>
        </w:tc>
        <w:tc>
          <w:tcPr>
            <w:tcW w:w="497" w:type="pct"/>
            <w:tcBorders>
              <w:top w:val="nil"/>
              <w:left w:val="nil"/>
              <w:bottom w:val="single" w:sz="4" w:space="0" w:color="auto"/>
              <w:right w:val="single" w:sz="4" w:space="0" w:color="auto"/>
            </w:tcBorders>
            <w:shd w:val="clear" w:color="000000" w:fill="F2F2F2"/>
            <w:vAlign w:val="center"/>
            <w:hideMark/>
          </w:tcPr>
          <w:p w14:paraId="5D8CB058" w14:textId="77777777"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498" w:type="pct"/>
            <w:tcBorders>
              <w:top w:val="nil"/>
              <w:left w:val="nil"/>
              <w:bottom w:val="single" w:sz="4" w:space="0" w:color="auto"/>
              <w:right w:val="single" w:sz="4" w:space="0" w:color="auto"/>
            </w:tcBorders>
            <w:shd w:val="clear" w:color="000000" w:fill="F2F2F2"/>
            <w:vAlign w:val="center"/>
            <w:hideMark/>
          </w:tcPr>
          <w:p w14:paraId="795612C1" w14:textId="77777777"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498" w:type="pct"/>
            <w:tcBorders>
              <w:top w:val="nil"/>
              <w:left w:val="nil"/>
              <w:bottom w:val="single" w:sz="4" w:space="0" w:color="auto"/>
              <w:right w:val="single" w:sz="4" w:space="0" w:color="auto"/>
            </w:tcBorders>
            <w:shd w:val="clear" w:color="000000" w:fill="F2F2F2"/>
            <w:vAlign w:val="center"/>
            <w:hideMark/>
          </w:tcPr>
          <w:p w14:paraId="761A80CD" w14:textId="77777777"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71CC4110" w14:textId="77777777"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43E9081C" w14:textId="77777777"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5DE8F967" w14:textId="77777777"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r>
      <w:tr w:rsidR="009F2331" w:rsidRPr="00912595" w14:paraId="0E074183" w14:textId="77777777" w:rsidTr="00B30911">
        <w:trPr>
          <w:trHeight w:val="624"/>
        </w:trPr>
        <w:tc>
          <w:tcPr>
            <w:tcW w:w="1108" w:type="pct"/>
            <w:tcBorders>
              <w:top w:val="nil"/>
              <w:left w:val="single" w:sz="4" w:space="0" w:color="auto"/>
              <w:bottom w:val="single" w:sz="4" w:space="0" w:color="auto"/>
              <w:right w:val="single" w:sz="4" w:space="0" w:color="auto"/>
            </w:tcBorders>
            <w:shd w:val="clear" w:color="000000" w:fill="F2F2F2"/>
            <w:vAlign w:val="center"/>
            <w:hideMark/>
          </w:tcPr>
          <w:p w14:paraId="2EED225C" w14:textId="77777777" w:rsidR="009F2331" w:rsidRPr="008F1701" w:rsidRDefault="009F2331" w:rsidP="00B30911">
            <w:pPr>
              <w:spacing w:after="0" w:line="240" w:lineRule="auto"/>
              <w:jc w:val="right"/>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Потребление горячей воды, м3/чел</w:t>
            </w:r>
          </w:p>
        </w:tc>
        <w:tc>
          <w:tcPr>
            <w:tcW w:w="586" w:type="pct"/>
            <w:tcBorders>
              <w:top w:val="nil"/>
              <w:left w:val="nil"/>
              <w:bottom w:val="single" w:sz="4" w:space="0" w:color="auto"/>
              <w:right w:val="single" w:sz="4" w:space="0" w:color="auto"/>
            </w:tcBorders>
            <w:shd w:val="clear" w:color="000000" w:fill="F2F2F2"/>
            <w:vAlign w:val="center"/>
            <w:hideMark/>
          </w:tcPr>
          <w:p w14:paraId="5A4BE642" w14:textId="77777777"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требование по снижению потребления не устанавливается</w:t>
            </w:r>
          </w:p>
        </w:tc>
        <w:tc>
          <w:tcPr>
            <w:tcW w:w="497" w:type="pct"/>
            <w:tcBorders>
              <w:top w:val="nil"/>
              <w:left w:val="nil"/>
              <w:bottom w:val="single" w:sz="4" w:space="0" w:color="auto"/>
              <w:right w:val="single" w:sz="4" w:space="0" w:color="auto"/>
            </w:tcBorders>
            <w:shd w:val="clear" w:color="000000" w:fill="F2F2F2"/>
            <w:vAlign w:val="center"/>
            <w:hideMark/>
          </w:tcPr>
          <w:p w14:paraId="2CCD4CB7" w14:textId="77777777"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498" w:type="pct"/>
            <w:tcBorders>
              <w:top w:val="nil"/>
              <w:left w:val="nil"/>
              <w:bottom w:val="single" w:sz="4" w:space="0" w:color="auto"/>
              <w:right w:val="single" w:sz="4" w:space="0" w:color="auto"/>
            </w:tcBorders>
            <w:shd w:val="clear" w:color="000000" w:fill="F2F2F2"/>
            <w:vAlign w:val="center"/>
            <w:hideMark/>
          </w:tcPr>
          <w:p w14:paraId="5B04E10B" w14:textId="77777777"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498" w:type="pct"/>
            <w:tcBorders>
              <w:top w:val="nil"/>
              <w:left w:val="nil"/>
              <w:bottom w:val="single" w:sz="4" w:space="0" w:color="auto"/>
              <w:right w:val="single" w:sz="4" w:space="0" w:color="auto"/>
            </w:tcBorders>
            <w:shd w:val="clear" w:color="000000" w:fill="F2F2F2"/>
            <w:vAlign w:val="center"/>
            <w:hideMark/>
          </w:tcPr>
          <w:p w14:paraId="653A57A8" w14:textId="77777777"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0A41C11E" w14:textId="77777777"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179A63C2" w14:textId="77777777"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18F1C45F" w14:textId="77777777"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r>
      <w:tr w:rsidR="009F2331" w:rsidRPr="00912595" w14:paraId="53E0D286" w14:textId="77777777" w:rsidTr="00B30911">
        <w:trPr>
          <w:trHeight w:val="624"/>
        </w:trPr>
        <w:tc>
          <w:tcPr>
            <w:tcW w:w="1108" w:type="pct"/>
            <w:tcBorders>
              <w:top w:val="nil"/>
              <w:left w:val="single" w:sz="4" w:space="0" w:color="auto"/>
              <w:bottom w:val="single" w:sz="4" w:space="0" w:color="auto"/>
              <w:right w:val="single" w:sz="4" w:space="0" w:color="auto"/>
            </w:tcBorders>
            <w:shd w:val="clear" w:color="000000" w:fill="F2F2F2"/>
            <w:vAlign w:val="center"/>
            <w:hideMark/>
          </w:tcPr>
          <w:p w14:paraId="4768FFA1" w14:textId="77777777" w:rsidR="009F2331" w:rsidRPr="008F1701" w:rsidRDefault="009F2331" w:rsidP="00B30911">
            <w:pPr>
              <w:spacing w:after="0" w:line="240" w:lineRule="auto"/>
              <w:jc w:val="right"/>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Потребление холодной воды, м3/чел</w:t>
            </w:r>
          </w:p>
        </w:tc>
        <w:tc>
          <w:tcPr>
            <w:tcW w:w="586" w:type="pct"/>
            <w:tcBorders>
              <w:top w:val="nil"/>
              <w:left w:val="nil"/>
              <w:bottom w:val="single" w:sz="4" w:space="0" w:color="auto"/>
              <w:right w:val="single" w:sz="4" w:space="0" w:color="auto"/>
            </w:tcBorders>
            <w:shd w:val="clear" w:color="000000" w:fill="F2F2F2"/>
            <w:vAlign w:val="center"/>
            <w:hideMark/>
          </w:tcPr>
          <w:p w14:paraId="22239071" w14:textId="77777777"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требование по снижению потребления не устанавливается</w:t>
            </w:r>
          </w:p>
        </w:tc>
        <w:tc>
          <w:tcPr>
            <w:tcW w:w="497" w:type="pct"/>
            <w:tcBorders>
              <w:top w:val="nil"/>
              <w:left w:val="nil"/>
              <w:bottom w:val="single" w:sz="4" w:space="0" w:color="auto"/>
              <w:right w:val="single" w:sz="4" w:space="0" w:color="auto"/>
            </w:tcBorders>
            <w:shd w:val="clear" w:color="000000" w:fill="F2F2F2"/>
            <w:vAlign w:val="center"/>
            <w:hideMark/>
          </w:tcPr>
          <w:p w14:paraId="4969076E" w14:textId="77777777"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498" w:type="pct"/>
            <w:tcBorders>
              <w:top w:val="nil"/>
              <w:left w:val="nil"/>
              <w:bottom w:val="single" w:sz="4" w:space="0" w:color="auto"/>
              <w:right w:val="single" w:sz="4" w:space="0" w:color="auto"/>
            </w:tcBorders>
            <w:shd w:val="clear" w:color="000000" w:fill="F2F2F2"/>
            <w:vAlign w:val="center"/>
            <w:hideMark/>
          </w:tcPr>
          <w:p w14:paraId="5D4EF2A2" w14:textId="77777777"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498" w:type="pct"/>
            <w:tcBorders>
              <w:top w:val="nil"/>
              <w:left w:val="nil"/>
              <w:bottom w:val="single" w:sz="4" w:space="0" w:color="auto"/>
              <w:right w:val="single" w:sz="4" w:space="0" w:color="auto"/>
            </w:tcBorders>
            <w:shd w:val="clear" w:color="000000" w:fill="F2F2F2"/>
            <w:vAlign w:val="center"/>
            <w:hideMark/>
          </w:tcPr>
          <w:p w14:paraId="38BF0B5E" w14:textId="77777777"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1423D8D0" w14:textId="77777777"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3E4157DD" w14:textId="77777777"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6BD48AE1" w14:textId="77777777"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r>
      <w:tr w:rsidR="009F2331" w:rsidRPr="00912595" w14:paraId="37944499" w14:textId="77777777" w:rsidTr="00B30911">
        <w:trPr>
          <w:trHeight w:val="624"/>
        </w:trPr>
        <w:tc>
          <w:tcPr>
            <w:tcW w:w="1108" w:type="pct"/>
            <w:tcBorders>
              <w:top w:val="nil"/>
              <w:left w:val="single" w:sz="4" w:space="0" w:color="auto"/>
              <w:bottom w:val="single" w:sz="4" w:space="0" w:color="auto"/>
              <w:right w:val="single" w:sz="4" w:space="0" w:color="auto"/>
            </w:tcBorders>
            <w:shd w:val="clear" w:color="000000" w:fill="F2F2F2"/>
            <w:vAlign w:val="center"/>
            <w:hideMark/>
          </w:tcPr>
          <w:p w14:paraId="72F93106" w14:textId="77777777" w:rsidR="009F2331" w:rsidRPr="008F1701" w:rsidRDefault="009F2331" w:rsidP="009F2331">
            <w:pPr>
              <w:spacing w:after="0" w:line="240" w:lineRule="auto"/>
              <w:jc w:val="right"/>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Потребление электрической энергии, кВтч/м2</w:t>
            </w:r>
          </w:p>
        </w:tc>
        <w:tc>
          <w:tcPr>
            <w:tcW w:w="586" w:type="pct"/>
            <w:tcBorders>
              <w:top w:val="nil"/>
              <w:left w:val="nil"/>
              <w:bottom w:val="single" w:sz="4" w:space="0" w:color="auto"/>
              <w:right w:val="single" w:sz="4" w:space="0" w:color="auto"/>
            </w:tcBorders>
            <w:shd w:val="clear" w:color="000000" w:fill="F2F2F2"/>
            <w:vAlign w:val="center"/>
            <w:hideMark/>
          </w:tcPr>
          <w:p w14:paraId="5CDAA4EB" w14:textId="16D8A9CA"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требование по снижению потребления не устанавливается</w:t>
            </w:r>
          </w:p>
        </w:tc>
        <w:tc>
          <w:tcPr>
            <w:tcW w:w="497" w:type="pct"/>
            <w:tcBorders>
              <w:top w:val="nil"/>
              <w:left w:val="nil"/>
              <w:bottom w:val="single" w:sz="4" w:space="0" w:color="auto"/>
              <w:right w:val="single" w:sz="4" w:space="0" w:color="auto"/>
            </w:tcBorders>
            <w:shd w:val="clear" w:color="000000" w:fill="F2F2F2"/>
            <w:vAlign w:val="center"/>
            <w:hideMark/>
          </w:tcPr>
          <w:p w14:paraId="4AF5C162" w14:textId="58AC1960"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498" w:type="pct"/>
            <w:tcBorders>
              <w:top w:val="nil"/>
              <w:left w:val="nil"/>
              <w:bottom w:val="single" w:sz="4" w:space="0" w:color="auto"/>
              <w:right w:val="single" w:sz="4" w:space="0" w:color="auto"/>
            </w:tcBorders>
            <w:shd w:val="clear" w:color="000000" w:fill="F2F2F2"/>
            <w:vAlign w:val="center"/>
            <w:hideMark/>
          </w:tcPr>
          <w:p w14:paraId="5108A9A9" w14:textId="53C60870"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498" w:type="pct"/>
            <w:tcBorders>
              <w:top w:val="nil"/>
              <w:left w:val="nil"/>
              <w:bottom w:val="single" w:sz="4" w:space="0" w:color="auto"/>
              <w:right w:val="single" w:sz="4" w:space="0" w:color="auto"/>
            </w:tcBorders>
            <w:shd w:val="clear" w:color="000000" w:fill="F2F2F2"/>
            <w:vAlign w:val="center"/>
            <w:hideMark/>
          </w:tcPr>
          <w:p w14:paraId="5461A929" w14:textId="4BCB606F"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41A371E5" w14:textId="1C105C55"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36553C87" w14:textId="7B51DA01"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7EFFD4D1" w14:textId="4653EBFF"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r>
      <w:tr w:rsidR="009F2331" w:rsidRPr="00912595" w14:paraId="5B51D936" w14:textId="77777777" w:rsidTr="00B30911">
        <w:trPr>
          <w:trHeight w:val="624"/>
        </w:trPr>
        <w:tc>
          <w:tcPr>
            <w:tcW w:w="1108" w:type="pct"/>
            <w:tcBorders>
              <w:top w:val="nil"/>
              <w:left w:val="single" w:sz="4" w:space="0" w:color="auto"/>
              <w:bottom w:val="single" w:sz="4" w:space="0" w:color="auto"/>
              <w:right w:val="single" w:sz="4" w:space="0" w:color="auto"/>
            </w:tcBorders>
            <w:shd w:val="clear" w:color="000000" w:fill="F2F2F2"/>
            <w:vAlign w:val="center"/>
            <w:hideMark/>
          </w:tcPr>
          <w:p w14:paraId="4E185FFF" w14:textId="77777777" w:rsidR="009F2331" w:rsidRPr="008F1701" w:rsidRDefault="009F2331" w:rsidP="009F2331">
            <w:pPr>
              <w:spacing w:after="0" w:line="240" w:lineRule="auto"/>
              <w:jc w:val="right"/>
              <w:rPr>
                <w:rFonts w:ascii="Times New Roman" w:eastAsia="Times New Roman" w:hAnsi="Times New Roman" w:cs="Times New Roman"/>
                <w:sz w:val="16"/>
                <w:szCs w:val="16"/>
              </w:rPr>
            </w:pPr>
            <w:r w:rsidRPr="008F1701">
              <w:rPr>
                <w:rFonts w:ascii="Times New Roman" w:hAnsi="Times New Roman" w:cs="Times New Roman"/>
                <w:sz w:val="16"/>
                <w:szCs w:val="16"/>
              </w:rPr>
              <w:t>Потребление природного газа, м3/м2</w:t>
            </w:r>
          </w:p>
        </w:tc>
        <w:tc>
          <w:tcPr>
            <w:tcW w:w="586" w:type="pct"/>
            <w:tcBorders>
              <w:top w:val="nil"/>
              <w:left w:val="nil"/>
              <w:bottom w:val="single" w:sz="4" w:space="0" w:color="auto"/>
              <w:right w:val="single" w:sz="4" w:space="0" w:color="auto"/>
            </w:tcBorders>
            <w:shd w:val="clear" w:color="000000" w:fill="F2F2F2"/>
            <w:vAlign w:val="center"/>
            <w:hideMark/>
          </w:tcPr>
          <w:p w14:paraId="18279F3E" w14:textId="12AACA48"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требование по снижению потребления не устанавливается</w:t>
            </w:r>
          </w:p>
        </w:tc>
        <w:tc>
          <w:tcPr>
            <w:tcW w:w="497" w:type="pct"/>
            <w:tcBorders>
              <w:top w:val="nil"/>
              <w:left w:val="nil"/>
              <w:bottom w:val="single" w:sz="4" w:space="0" w:color="auto"/>
              <w:right w:val="single" w:sz="4" w:space="0" w:color="auto"/>
            </w:tcBorders>
            <w:shd w:val="clear" w:color="000000" w:fill="F2F2F2"/>
            <w:vAlign w:val="center"/>
            <w:hideMark/>
          </w:tcPr>
          <w:p w14:paraId="4314CCB0" w14:textId="62EC4D3D"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498" w:type="pct"/>
            <w:tcBorders>
              <w:top w:val="nil"/>
              <w:left w:val="nil"/>
              <w:bottom w:val="single" w:sz="4" w:space="0" w:color="auto"/>
              <w:right w:val="single" w:sz="4" w:space="0" w:color="auto"/>
            </w:tcBorders>
            <w:shd w:val="clear" w:color="000000" w:fill="F2F2F2"/>
            <w:vAlign w:val="center"/>
            <w:hideMark/>
          </w:tcPr>
          <w:p w14:paraId="0FFD5A80" w14:textId="4D2D3DFC"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498" w:type="pct"/>
            <w:tcBorders>
              <w:top w:val="nil"/>
              <w:left w:val="nil"/>
              <w:bottom w:val="single" w:sz="4" w:space="0" w:color="auto"/>
              <w:right w:val="single" w:sz="4" w:space="0" w:color="auto"/>
            </w:tcBorders>
            <w:shd w:val="clear" w:color="000000" w:fill="F2F2F2"/>
            <w:vAlign w:val="center"/>
            <w:hideMark/>
          </w:tcPr>
          <w:p w14:paraId="05859CD2" w14:textId="028E27CE"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71DDE03B" w14:textId="7C17F93B"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67F01D42" w14:textId="1541C205"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019F677D" w14:textId="6C6BDF70"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r>
      <w:tr w:rsidR="009F2331" w:rsidRPr="00912595" w14:paraId="452E69A0" w14:textId="77777777" w:rsidTr="00B30911">
        <w:trPr>
          <w:trHeight w:val="624"/>
        </w:trPr>
        <w:tc>
          <w:tcPr>
            <w:tcW w:w="1108" w:type="pct"/>
            <w:tcBorders>
              <w:top w:val="nil"/>
              <w:left w:val="single" w:sz="4" w:space="0" w:color="auto"/>
              <w:bottom w:val="single" w:sz="4" w:space="0" w:color="auto"/>
              <w:right w:val="single" w:sz="4" w:space="0" w:color="auto"/>
            </w:tcBorders>
            <w:shd w:val="clear" w:color="000000" w:fill="F2F2F2"/>
            <w:vAlign w:val="center"/>
            <w:hideMark/>
          </w:tcPr>
          <w:p w14:paraId="6E06CC4D" w14:textId="77777777" w:rsidR="009F2331" w:rsidRPr="008F1701" w:rsidRDefault="009F2331" w:rsidP="009F2331">
            <w:pPr>
              <w:spacing w:after="0" w:line="240" w:lineRule="auto"/>
              <w:jc w:val="right"/>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Потребление твердого топлива на нужды отопления и вентиляции, Втч/м2/ГСОП</w:t>
            </w:r>
          </w:p>
        </w:tc>
        <w:tc>
          <w:tcPr>
            <w:tcW w:w="586" w:type="pct"/>
            <w:tcBorders>
              <w:top w:val="nil"/>
              <w:left w:val="nil"/>
              <w:bottom w:val="single" w:sz="4" w:space="0" w:color="auto"/>
              <w:right w:val="single" w:sz="4" w:space="0" w:color="auto"/>
            </w:tcBorders>
            <w:shd w:val="clear" w:color="000000" w:fill="F2F2F2"/>
            <w:vAlign w:val="center"/>
            <w:hideMark/>
          </w:tcPr>
          <w:p w14:paraId="15D8898E" w14:textId="025F85AF"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требование по снижению потребления не устанавливается</w:t>
            </w:r>
          </w:p>
        </w:tc>
        <w:tc>
          <w:tcPr>
            <w:tcW w:w="497" w:type="pct"/>
            <w:tcBorders>
              <w:top w:val="nil"/>
              <w:left w:val="nil"/>
              <w:bottom w:val="single" w:sz="4" w:space="0" w:color="auto"/>
              <w:right w:val="single" w:sz="4" w:space="0" w:color="auto"/>
            </w:tcBorders>
            <w:shd w:val="clear" w:color="000000" w:fill="F2F2F2"/>
            <w:vAlign w:val="center"/>
            <w:hideMark/>
          </w:tcPr>
          <w:p w14:paraId="2F21CF80" w14:textId="5E15646F"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498" w:type="pct"/>
            <w:tcBorders>
              <w:top w:val="nil"/>
              <w:left w:val="nil"/>
              <w:bottom w:val="single" w:sz="4" w:space="0" w:color="auto"/>
              <w:right w:val="single" w:sz="4" w:space="0" w:color="auto"/>
            </w:tcBorders>
            <w:shd w:val="clear" w:color="000000" w:fill="F2F2F2"/>
            <w:vAlign w:val="center"/>
            <w:hideMark/>
          </w:tcPr>
          <w:p w14:paraId="3F221CD8" w14:textId="1C5BEB30"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498" w:type="pct"/>
            <w:tcBorders>
              <w:top w:val="nil"/>
              <w:left w:val="nil"/>
              <w:bottom w:val="single" w:sz="4" w:space="0" w:color="auto"/>
              <w:right w:val="single" w:sz="4" w:space="0" w:color="auto"/>
            </w:tcBorders>
            <w:shd w:val="clear" w:color="000000" w:fill="F2F2F2"/>
            <w:vAlign w:val="center"/>
            <w:hideMark/>
          </w:tcPr>
          <w:p w14:paraId="1AB95EEA" w14:textId="5CB824FC"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547B05AE" w14:textId="1F8F7F9E"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0E95D9C7" w14:textId="56C27DAB"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25D05A8C" w14:textId="2619094D"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r>
      <w:tr w:rsidR="009F2331" w:rsidRPr="00912595" w14:paraId="6E4050FC" w14:textId="77777777" w:rsidTr="00B30911">
        <w:trPr>
          <w:trHeight w:val="624"/>
        </w:trPr>
        <w:tc>
          <w:tcPr>
            <w:tcW w:w="1108" w:type="pct"/>
            <w:tcBorders>
              <w:top w:val="nil"/>
              <w:left w:val="single" w:sz="4" w:space="0" w:color="auto"/>
              <w:bottom w:val="single" w:sz="4" w:space="0" w:color="auto"/>
              <w:right w:val="single" w:sz="4" w:space="0" w:color="auto"/>
            </w:tcBorders>
            <w:shd w:val="clear" w:color="000000" w:fill="F2F2F2"/>
            <w:vAlign w:val="center"/>
            <w:hideMark/>
          </w:tcPr>
          <w:p w14:paraId="209704E1" w14:textId="77777777" w:rsidR="009F2331" w:rsidRPr="008F1701" w:rsidRDefault="009F2331" w:rsidP="009F2331">
            <w:pPr>
              <w:spacing w:after="0" w:line="240" w:lineRule="auto"/>
              <w:jc w:val="right"/>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Потребление иного энергетического ресурса на  нужды отопления и вентиляции, Втч/м2/ГСОП</w:t>
            </w:r>
          </w:p>
        </w:tc>
        <w:tc>
          <w:tcPr>
            <w:tcW w:w="586" w:type="pct"/>
            <w:tcBorders>
              <w:top w:val="nil"/>
              <w:left w:val="nil"/>
              <w:bottom w:val="single" w:sz="4" w:space="0" w:color="auto"/>
              <w:right w:val="single" w:sz="4" w:space="0" w:color="auto"/>
            </w:tcBorders>
            <w:shd w:val="clear" w:color="000000" w:fill="F2F2F2"/>
            <w:vAlign w:val="center"/>
            <w:hideMark/>
          </w:tcPr>
          <w:p w14:paraId="5CA2F8D7" w14:textId="29723A00"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требование по снижению потребления не устанавливается</w:t>
            </w:r>
          </w:p>
        </w:tc>
        <w:tc>
          <w:tcPr>
            <w:tcW w:w="497" w:type="pct"/>
            <w:tcBorders>
              <w:top w:val="nil"/>
              <w:left w:val="nil"/>
              <w:bottom w:val="single" w:sz="4" w:space="0" w:color="auto"/>
              <w:right w:val="single" w:sz="4" w:space="0" w:color="auto"/>
            </w:tcBorders>
            <w:shd w:val="clear" w:color="000000" w:fill="F2F2F2"/>
            <w:vAlign w:val="center"/>
            <w:hideMark/>
          </w:tcPr>
          <w:p w14:paraId="7331266C" w14:textId="7B8134EE"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498" w:type="pct"/>
            <w:tcBorders>
              <w:top w:val="nil"/>
              <w:left w:val="nil"/>
              <w:bottom w:val="single" w:sz="4" w:space="0" w:color="auto"/>
              <w:right w:val="single" w:sz="4" w:space="0" w:color="auto"/>
            </w:tcBorders>
            <w:shd w:val="clear" w:color="000000" w:fill="F2F2F2"/>
            <w:vAlign w:val="center"/>
            <w:hideMark/>
          </w:tcPr>
          <w:p w14:paraId="3F9BE0AA" w14:textId="5D645BD0"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498" w:type="pct"/>
            <w:tcBorders>
              <w:top w:val="nil"/>
              <w:left w:val="nil"/>
              <w:bottom w:val="single" w:sz="4" w:space="0" w:color="auto"/>
              <w:right w:val="single" w:sz="4" w:space="0" w:color="auto"/>
            </w:tcBorders>
            <w:shd w:val="clear" w:color="000000" w:fill="F2F2F2"/>
            <w:vAlign w:val="center"/>
            <w:hideMark/>
          </w:tcPr>
          <w:p w14:paraId="5A06B518" w14:textId="555F07BB"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4E5E43AB" w14:textId="76601782"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1156CAD2" w14:textId="51CD2066"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49AF89A5" w14:textId="2E2FA533"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r>
      <w:tr w:rsidR="009F2331" w:rsidRPr="00912595" w14:paraId="23E04833" w14:textId="77777777" w:rsidTr="00B30911">
        <w:trPr>
          <w:trHeight w:val="624"/>
        </w:trPr>
        <w:tc>
          <w:tcPr>
            <w:tcW w:w="1108" w:type="pct"/>
            <w:tcBorders>
              <w:top w:val="nil"/>
              <w:left w:val="single" w:sz="4" w:space="0" w:color="auto"/>
              <w:bottom w:val="single" w:sz="4" w:space="0" w:color="auto"/>
              <w:right w:val="single" w:sz="4" w:space="0" w:color="auto"/>
            </w:tcBorders>
            <w:shd w:val="clear" w:color="000000" w:fill="F2F2F2"/>
            <w:vAlign w:val="center"/>
            <w:hideMark/>
          </w:tcPr>
          <w:p w14:paraId="346FCFC7" w14:textId="77777777" w:rsidR="009F2331" w:rsidRPr="008F1701" w:rsidRDefault="009F2331" w:rsidP="009F2331">
            <w:pPr>
              <w:spacing w:after="0" w:line="240" w:lineRule="auto"/>
              <w:jc w:val="right"/>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Потребление моторного топлива, тут/л</w:t>
            </w:r>
          </w:p>
        </w:tc>
        <w:tc>
          <w:tcPr>
            <w:tcW w:w="586" w:type="pct"/>
            <w:tcBorders>
              <w:top w:val="nil"/>
              <w:left w:val="nil"/>
              <w:bottom w:val="single" w:sz="4" w:space="0" w:color="auto"/>
              <w:right w:val="single" w:sz="4" w:space="0" w:color="auto"/>
            </w:tcBorders>
            <w:shd w:val="clear" w:color="000000" w:fill="F2F2F2"/>
            <w:vAlign w:val="center"/>
            <w:hideMark/>
          </w:tcPr>
          <w:p w14:paraId="4082E56D" w14:textId="03A0472F"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требование по снижению потребления не устанавливается</w:t>
            </w:r>
          </w:p>
        </w:tc>
        <w:tc>
          <w:tcPr>
            <w:tcW w:w="497" w:type="pct"/>
            <w:tcBorders>
              <w:top w:val="nil"/>
              <w:left w:val="nil"/>
              <w:bottom w:val="single" w:sz="4" w:space="0" w:color="auto"/>
              <w:right w:val="single" w:sz="4" w:space="0" w:color="auto"/>
            </w:tcBorders>
            <w:shd w:val="clear" w:color="000000" w:fill="F2F2F2"/>
            <w:vAlign w:val="center"/>
            <w:hideMark/>
          </w:tcPr>
          <w:p w14:paraId="78A86228" w14:textId="04D342C3"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498" w:type="pct"/>
            <w:tcBorders>
              <w:top w:val="nil"/>
              <w:left w:val="nil"/>
              <w:bottom w:val="single" w:sz="4" w:space="0" w:color="auto"/>
              <w:right w:val="single" w:sz="4" w:space="0" w:color="auto"/>
            </w:tcBorders>
            <w:shd w:val="clear" w:color="000000" w:fill="F2F2F2"/>
            <w:vAlign w:val="center"/>
            <w:hideMark/>
          </w:tcPr>
          <w:p w14:paraId="6ECA9762" w14:textId="3205C253"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498" w:type="pct"/>
            <w:tcBorders>
              <w:top w:val="nil"/>
              <w:left w:val="nil"/>
              <w:bottom w:val="single" w:sz="4" w:space="0" w:color="auto"/>
              <w:right w:val="single" w:sz="4" w:space="0" w:color="auto"/>
            </w:tcBorders>
            <w:shd w:val="clear" w:color="000000" w:fill="F2F2F2"/>
            <w:vAlign w:val="center"/>
            <w:hideMark/>
          </w:tcPr>
          <w:p w14:paraId="6D1E785E" w14:textId="7531E465"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44FCB266" w14:textId="176C3B82"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2D54BD76" w14:textId="10FE887C"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c>
          <w:tcPr>
            <w:tcW w:w="604" w:type="pct"/>
            <w:tcBorders>
              <w:top w:val="nil"/>
              <w:left w:val="nil"/>
              <w:bottom w:val="single" w:sz="4" w:space="0" w:color="auto"/>
              <w:right w:val="single" w:sz="4" w:space="0" w:color="auto"/>
            </w:tcBorders>
            <w:shd w:val="clear" w:color="000000" w:fill="42B3AA"/>
            <w:vAlign w:val="center"/>
            <w:hideMark/>
          </w:tcPr>
          <w:p w14:paraId="26F51982" w14:textId="53358472" w:rsidR="009F2331" w:rsidRPr="008F1701" w:rsidRDefault="009F2331" w:rsidP="009F2331">
            <w:pPr>
              <w:spacing w:after="0" w:line="240" w:lineRule="auto"/>
              <w:jc w:val="center"/>
              <w:rPr>
                <w:rFonts w:ascii="Times New Roman" w:eastAsia="Times New Roman" w:hAnsi="Times New Roman" w:cs="Times New Roman"/>
                <w:color w:val="000000"/>
                <w:sz w:val="16"/>
                <w:szCs w:val="16"/>
              </w:rPr>
            </w:pPr>
            <w:r w:rsidRPr="008F1701">
              <w:rPr>
                <w:rFonts w:ascii="Times New Roman" w:hAnsi="Times New Roman" w:cs="Times New Roman"/>
                <w:color w:val="000000"/>
                <w:sz w:val="16"/>
                <w:szCs w:val="16"/>
              </w:rPr>
              <w:t>неприменимо</w:t>
            </w:r>
          </w:p>
        </w:tc>
      </w:tr>
    </w:tbl>
    <w:p w14:paraId="6E3E9A4D" w14:textId="77777777" w:rsidR="009F2331" w:rsidRDefault="009F2331" w:rsidP="009F233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7839BC">
        <w:rPr>
          <w:rFonts w:ascii="Times New Roman" w:eastAsia="Times New Roman" w:hAnsi="Times New Roman" w:cs="Times New Roman"/>
          <w:color w:val="000000"/>
          <w:sz w:val="16"/>
          <w:szCs w:val="16"/>
        </w:rPr>
        <w:t>неприменимо - невозможно рассчитать для данного ресурса и данного типа учреждения</w:t>
      </w:r>
    </w:p>
    <w:p w14:paraId="66809433" w14:textId="77777777" w:rsidR="00364AF2" w:rsidRPr="007839BC" w:rsidRDefault="00364AF2" w:rsidP="00364AF2">
      <w:pPr>
        <w:spacing w:after="0" w:line="240" w:lineRule="auto"/>
        <w:rPr>
          <w:rFonts w:ascii="Times New Roman" w:eastAsia="Times New Roman" w:hAnsi="Times New Roman" w:cs="Times New Roman"/>
          <w:color w:val="000000"/>
          <w:sz w:val="16"/>
          <w:szCs w:val="16"/>
        </w:rPr>
      </w:pPr>
    </w:p>
    <w:p w14:paraId="7E286253" w14:textId="77777777" w:rsidR="00364AF2" w:rsidRDefault="00364AF2" w:rsidP="00364AF2">
      <w:pPr>
        <w:rPr>
          <w:rFonts w:ascii="Times New Roman" w:eastAsia="Times New Roman" w:hAnsi="Times New Roman" w:cs="Times New Roman"/>
          <w:b/>
          <w:sz w:val="20"/>
          <w:szCs w:val="18"/>
        </w:rPr>
      </w:pPr>
    </w:p>
    <w:p w14:paraId="60D8851E" w14:textId="77777777" w:rsidR="00364AF2" w:rsidRPr="008F5BC4" w:rsidRDefault="00364AF2" w:rsidP="008F5BC4">
      <w:pPr>
        <w:sectPr w:rsidR="00364AF2" w:rsidRPr="008F5BC4" w:rsidSect="008F5BC4">
          <w:pgSz w:w="16838" w:h="11906" w:orient="landscape"/>
          <w:pgMar w:top="720" w:right="720" w:bottom="720" w:left="720" w:header="709" w:footer="709" w:gutter="0"/>
          <w:cols w:space="708"/>
          <w:docGrid w:linePitch="360"/>
        </w:sectPr>
      </w:pPr>
    </w:p>
    <w:p w14:paraId="66AFAB6F" w14:textId="77777777" w:rsidR="00D40AB6" w:rsidRPr="00B45D7E" w:rsidRDefault="00D40AB6" w:rsidP="00D40AB6">
      <w:pPr>
        <w:pStyle w:val="ConsPlusNormal"/>
        <w:spacing w:line="276" w:lineRule="auto"/>
        <w:outlineLvl w:val="0"/>
        <w:rPr>
          <w:rFonts w:ascii="Times New Roman" w:hAnsi="Times New Roman" w:cs="Times New Roman"/>
          <w:b/>
          <w:sz w:val="24"/>
          <w:szCs w:val="18"/>
        </w:rPr>
      </w:pPr>
      <w:bookmarkStart w:id="14" w:name="_Toc77113460"/>
      <w:bookmarkStart w:id="15" w:name="_Toc97411346"/>
      <w:r w:rsidRPr="008839FE">
        <w:rPr>
          <w:rFonts w:ascii="Times New Roman" w:hAnsi="Times New Roman" w:cs="Times New Roman"/>
          <w:b/>
          <w:sz w:val="24"/>
          <w:szCs w:val="18"/>
        </w:rPr>
        <w:lastRenderedPageBreak/>
        <w:t>Приложение 1</w:t>
      </w:r>
      <w:r>
        <w:rPr>
          <w:rFonts w:ascii="Times New Roman" w:hAnsi="Times New Roman" w:cs="Times New Roman"/>
          <w:b/>
          <w:sz w:val="24"/>
          <w:szCs w:val="18"/>
        </w:rPr>
        <w:t xml:space="preserve">. </w:t>
      </w:r>
      <w:r w:rsidRPr="00B45D7E">
        <w:rPr>
          <w:rFonts w:ascii="Times New Roman" w:hAnsi="Times New Roman" w:cs="Times New Roman"/>
          <w:b/>
          <w:sz w:val="24"/>
          <w:szCs w:val="18"/>
        </w:rPr>
        <w:t>Организация системы пропаганды энергосбережения и повышения энергетической эффективности и информационного обеспечения</w:t>
      </w:r>
      <w:bookmarkEnd w:id="14"/>
      <w:bookmarkEnd w:id="15"/>
    </w:p>
    <w:p w14:paraId="7C509E75" w14:textId="77777777" w:rsidR="00D40AB6" w:rsidRDefault="00D40AB6" w:rsidP="00D40AB6">
      <w:pPr>
        <w:spacing w:after="0" w:line="360" w:lineRule="auto"/>
        <w:ind w:firstLine="750"/>
        <w:jc w:val="both"/>
        <w:rPr>
          <w:rFonts w:ascii="Times New Roman" w:eastAsia="Times New Roman" w:hAnsi="Times New Roman" w:cs="Times New Roman"/>
          <w:color w:val="000000"/>
          <w:sz w:val="24"/>
          <w:szCs w:val="24"/>
        </w:rPr>
      </w:pPr>
    </w:p>
    <w:p w14:paraId="3BDBE63D" w14:textId="77777777" w:rsidR="00D40AB6" w:rsidRPr="00AE177D" w:rsidRDefault="00D40AB6" w:rsidP="00D40AB6">
      <w:pPr>
        <w:spacing w:after="0" w:line="360" w:lineRule="auto"/>
        <w:ind w:firstLine="750"/>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color w:val="000000"/>
          <w:sz w:val="24"/>
          <w:szCs w:val="24"/>
        </w:rPr>
        <w:t>Популяризация и пропаганда является неотъемлемой частью деятельности по энергосбережению и повышению энергетической эффективности, и при грамотном применении позволяет достичь гораздо более высоких результатов. Пропаганда (от лат. рropaganda - распространять) «особый род социальной деятельности в виде целенаправленного распространения знаний, идей, информации для формирования определенных взглядов, представлений, оказания влияния на пов</w:t>
      </w:r>
      <w:r>
        <w:rPr>
          <w:rFonts w:ascii="Times New Roman" w:eastAsia="Times New Roman" w:hAnsi="Times New Roman" w:cs="Times New Roman"/>
          <w:color w:val="000000"/>
          <w:sz w:val="24"/>
          <w:szCs w:val="24"/>
        </w:rPr>
        <w:t>едение людей, социальных групп»</w:t>
      </w:r>
      <w:r w:rsidRPr="00AE177D">
        <w:rPr>
          <w:rFonts w:ascii="Times New Roman" w:eastAsia="Times New Roman" w:hAnsi="Times New Roman" w:cs="Times New Roman"/>
          <w:color w:val="000000"/>
          <w:sz w:val="24"/>
          <w:szCs w:val="24"/>
        </w:rPr>
        <w:t>. То есть, каждый участник процесса производства и потребления энергетических ресурсов должен быть проинформирован о том, что он может и должен сделать для повышения эффективности функционирования энергетической системы в целом, у него должно сформироваться представление, что его участие в процессе энергосбережения позволит получить определенные как личные, так и общественные выгоды.</w:t>
      </w:r>
    </w:p>
    <w:p w14:paraId="7E1C9609" w14:textId="77777777" w:rsidR="00D40AB6" w:rsidRPr="00AE177D" w:rsidRDefault="00D40AB6" w:rsidP="00D40AB6">
      <w:pPr>
        <w:spacing w:after="0" w:line="360" w:lineRule="auto"/>
        <w:ind w:firstLine="750"/>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color w:val="000000"/>
          <w:sz w:val="24"/>
          <w:szCs w:val="24"/>
        </w:rPr>
        <w:t>Основной целью пропаганды и популяризации является формирование и стимулирование позитивного общественного мнения о большой социальной значимости и экономической целесообразности процесса энергосбережения и повышения энергетической эффективности, а также обеспечение всех заинтересованных лиц информацией о возможных путях участия в этом процессе.</w:t>
      </w:r>
    </w:p>
    <w:p w14:paraId="29B4DC58" w14:textId="77777777" w:rsidR="00D40AB6" w:rsidRPr="00AE177D" w:rsidRDefault="00D40AB6" w:rsidP="00D40AB6">
      <w:pPr>
        <w:spacing w:after="0" w:line="360" w:lineRule="auto"/>
        <w:ind w:firstLine="750"/>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color w:val="000000"/>
          <w:sz w:val="24"/>
          <w:szCs w:val="24"/>
        </w:rPr>
        <w:t>Основными задачами популяризации и пропаганды энергосбережения и повышения энергетической эффективности является:</w:t>
      </w:r>
    </w:p>
    <w:p w14:paraId="1A75E63A" w14:textId="77777777" w:rsidR="00D40AB6" w:rsidRPr="00AE177D" w:rsidRDefault="00D40AB6" w:rsidP="00D40AB6">
      <w:pPr>
        <w:pStyle w:val="af"/>
        <w:numPr>
          <w:ilvl w:val="0"/>
          <w:numId w:val="22"/>
        </w:numPr>
        <w:spacing w:after="0" w:line="360" w:lineRule="auto"/>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b/>
          <w:bCs/>
          <w:color w:val="000000"/>
          <w:sz w:val="24"/>
          <w:szCs w:val="24"/>
        </w:rPr>
        <w:t>информирование всех заинтересованных лиц о программах в области энергосбережения и повышения эне</w:t>
      </w:r>
      <w:r>
        <w:rPr>
          <w:rFonts w:ascii="Times New Roman" w:eastAsia="Times New Roman" w:hAnsi="Times New Roman" w:cs="Times New Roman"/>
          <w:b/>
          <w:bCs/>
          <w:color w:val="000000"/>
          <w:sz w:val="24"/>
          <w:szCs w:val="24"/>
        </w:rPr>
        <w:t xml:space="preserve">ргоэффективности, об изменениях </w:t>
      </w:r>
      <w:r w:rsidRPr="00AE177D">
        <w:rPr>
          <w:rFonts w:ascii="Times New Roman" w:eastAsia="Times New Roman" w:hAnsi="Times New Roman" w:cs="Times New Roman"/>
          <w:color w:val="000000"/>
          <w:sz w:val="24"/>
          <w:szCs w:val="24"/>
        </w:rPr>
        <w:t>и дополнениях в действующем законодательстве в этой области, а также о лучшем практическом опыте в области энергосбережения и повышения энергоэффективности;</w:t>
      </w:r>
    </w:p>
    <w:p w14:paraId="380DF2C6" w14:textId="77777777" w:rsidR="00D40AB6" w:rsidRPr="00AE177D" w:rsidRDefault="00D40AB6" w:rsidP="00D40AB6">
      <w:pPr>
        <w:pStyle w:val="af"/>
        <w:numPr>
          <w:ilvl w:val="0"/>
          <w:numId w:val="22"/>
        </w:numPr>
        <w:spacing w:after="0" w:line="360" w:lineRule="auto"/>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b/>
          <w:bCs/>
          <w:color w:val="000000"/>
          <w:sz w:val="24"/>
          <w:szCs w:val="24"/>
        </w:rPr>
        <w:t xml:space="preserve">обеспечение информационной и методической поддержки </w:t>
      </w:r>
      <w:r w:rsidRPr="00AE177D">
        <w:rPr>
          <w:rFonts w:ascii="Times New Roman" w:eastAsia="Times New Roman" w:hAnsi="Times New Roman" w:cs="Times New Roman"/>
          <w:color w:val="000000"/>
          <w:sz w:val="24"/>
          <w:szCs w:val="24"/>
        </w:rPr>
        <w:t>вопросам выполнения мероприятий в области энергосбережения и повышения энергоэффективности (организац</w:t>
      </w:r>
      <w:r>
        <w:rPr>
          <w:rFonts w:ascii="Times New Roman" w:eastAsia="Times New Roman" w:hAnsi="Times New Roman" w:cs="Times New Roman"/>
          <w:color w:val="000000"/>
          <w:sz w:val="24"/>
          <w:szCs w:val="24"/>
        </w:rPr>
        <w:t>ия энергетических обследований</w:t>
      </w:r>
      <w:r w:rsidRPr="00AE177D">
        <w:rPr>
          <w:rFonts w:ascii="Times New Roman" w:eastAsia="Times New Roman" w:hAnsi="Times New Roman" w:cs="Times New Roman"/>
          <w:color w:val="000000"/>
          <w:sz w:val="24"/>
          <w:szCs w:val="24"/>
        </w:rPr>
        <w:t>, обучения ответственных лиц и прочих мероприятий);</w:t>
      </w:r>
    </w:p>
    <w:p w14:paraId="0A275626" w14:textId="77777777" w:rsidR="00D40AB6" w:rsidRPr="00AE177D" w:rsidRDefault="00D40AB6" w:rsidP="00D40AB6">
      <w:pPr>
        <w:pStyle w:val="af"/>
        <w:numPr>
          <w:ilvl w:val="0"/>
          <w:numId w:val="22"/>
        </w:numPr>
        <w:spacing w:after="0" w:line="360" w:lineRule="auto"/>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b/>
          <w:bCs/>
          <w:color w:val="000000"/>
          <w:sz w:val="24"/>
          <w:szCs w:val="24"/>
        </w:rPr>
        <w:t>организация консультирования потребителей энергии о путях и инструментах максимально эффективного сбережения энергоресурсов.</w:t>
      </w:r>
    </w:p>
    <w:p w14:paraId="22209678" w14:textId="77777777" w:rsidR="00D40AB6" w:rsidRPr="00AE177D" w:rsidRDefault="00D40AB6" w:rsidP="00D40AB6">
      <w:pPr>
        <w:spacing w:after="0" w:line="360" w:lineRule="auto"/>
        <w:ind w:firstLine="750"/>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color w:val="000000"/>
          <w:sz w:val="24"/>
          <w:szCs w:val="24"/>
        </w:rPr>
        <w:t xml:space="preserve">Еще одной важнейшей составляющей информационной деятельности является мониторинг, оперативное получение объективных данных о ходе выполнения запланированных </w:t>
      </w:r>
      <w:r w:rsidRPr="00AE177D">
        <w:rPr>
          <w:rFonts w:ascii="Times New Roman" w:eastAsia="Times New Roman" w:hAnsi="Times New Roman" w:cs="Times New Roman"/>
          <w:color w:val="000000"/>
          <w:sz w:val="24"/>
          <w:szCs w:val="24"/>
        </w:rPr>
        <w:lastRenderedPageBreak/>
        <w:t>энергосберегающих мероприятий с целью координации, управления и организации эффективного контроля за их осуществлением и распространения опыта, а также выявления возможных барьеров и их устранения.</w:t>
      </w:r>
    </w:p>
    <w:p w14:paraId="573948F1" w14:textId="77777777" w:rsidR="00D40AB6" w:rsidRPr="00AE177D" w:rsidRDefault="00D40AB6" w:rsidP="00D40AB6">
      <w:pPr>
        <w:spacing w:after="0" w:line="360" w:lineRule="auto"/>
        <w:ind w:firstLine="750"/>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color w:val="000000"/>
          <w:sz w:val="24"/>
          <w:szCs w:val="24"/>
        </w:rPr>
        <w:t>Таким образом, необходим методический подход к организации популяризации и пропаганды энергосбережения и повышения энергетической эффективности, требующий определенных знаний в данной области, и предусматривающий проведение широкого комплекса разнообразных информационных и агитационных мероприятий, включая централизованное распространение информации о развитии энергосберегающих проектов, целесообразности применения энергоэффективных технологий, принятия определенных организационно</w:t>
      </w:r>
      <w:r>
        <w:rPr>
          <w:rFonts w:ascii="Times New Roman" w:eastAsia="Times New Roman" w:hAnsi="Times New Roman" w:cs="Times New Roman"/>
          <w:color w:val="000000"/>
          <w:sz w:val="24"/>
          <w:szCs w:val="24"/>
        </w:rPr>
        <w:t>-</w:t>
      </w:r>
      <w:r w:rsidRPr="00AE177D">
        <w:rPr>
          <w:rFonts w:ascii="Times New Roman" w:eastAsia="Times New Roman" w:hAnsi="Times New Roman" w:cs="Times New Roman"/>
          <w:color w:val="000000"/>
          <w:sz w:val="24"/>
          <w:szCs w:val="24"/>
        </w:rPr>
        <w:t>управленческих решений или выполнения мероприятий на уровне индивида или организации.</w:t>
      </w:r>
    </w:p>
    <w:p w14:paraId="4BB02D1A" w14:textId="77777777" w:rsidR="00D40AB6" w:rsidRPr="00AE177D" w:rsidRDefault="00D40AB6" w:rsidP="00D40AB6">
      <w:pPr>
        <w:spacing w:after="0" w:line="360" w:lineRule="auto"/>
        <w:ind w:firstLine="750"/>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color w:val="000000"/>
          <w:sz w:val="24"/>
          <w:szCs w:val="24"/>
        </w:rPr>
        <w:t>Анализируя современное состояние пропаганды энергосбережения, можно отметить следующие недостатки:</w:t>
      </w:r>
    </w:p>
    <w:p w14:paraId="40BF1955" w14:textId="77777777" w:rsidR="00D40AB6" w:rsidRPr="00AE177D" w:rsidRDefault="00D40AB6" w:rsidP="00D40AB6">
      <w:pPr>
        <w:pStyle w:val="af"/>
        <w:numPr>
          <w:ilvl w:val="0"/>
          <w:numId w:val="23"/>
        </w:numPr>
        <w:spacing w:after="0" w:line="360" w:lineRule="auto"/>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color w:val="000000"/>
          <w:sz w:val="24"/>
          <w:szCs w:val="24"/>
        </w:rPr>
        <w:t>недостаточное использование средств массовой информации для пропаганды преимуществ энергосберегающего стиля хозяйствования;</w:t>
      </w:r>
    </w:p>
    <w:p w14:paraId="7E3BB861" w14:textId="77777777" w:rsidR="00D40AB6" w:rsidRPr="00AE177D" w:rsidRDefault="00D40AB6" w:rsidP="00D40AB6">
      <w:pPr>
        <w:pStyle w:val="af"/>
        <w:numPr>
          <w:ilvl w:val="0"/>
          <w:numId w:val="23"/>
        </w:numPr>
        <w:spacing w:after="0" w:line="360" w:lineRule="auto"/>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color w:val="000000"/>
          <w:sz w:val="24"/>
          <w:szCs w:val="24"/>
        </w:rPr>
        <w:t>ограниченное использование Интернет-технологий;</w:t>
      </w:r>
    </w:p>
    <w:p w14:paraId="541D4DA9" w14:textId="77777777" w:rsidR="00D40AB6" w:rsidRPr="00AE177D" w:rsidRDefault="00D40AB6" w:rsidP="00D40AB6">
      <w:pPr>
        <w:pStyle w:val="af"/>
        <w:numPr>
          <w:ilvl w:val="0"/>
          <w:numId w:val="23"/>
        </w:numPr>
        <w:spacing w:after="0" w:line="360" w:lineRule="auto"/>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color w:val="000000"/>
          <w:sz w:val="24"/>
          <w:szCs w:val="24"/>
        </w:rPr>
        <w:t>ограниченность информации о реальной, а не рекламной оценке энергоэффективности тех или иных приборов, технологий и оборудования;</w:t>
      </w:r>
    </w:p>
    <w:p w14:paraId="03391FF2" w14:textId="77777777" w:rsidR="00D40AB6" w:rsidRPr="00AE177D" w:rsidRDefault="00D40AB6" w:rsidP="00D40AB6">
      <w:pPr>
        <w:pStyle w:val="af"/>
        <w:numPr>
          <w:ilvl w:val="0"/>
          <w:numId w:val="23"/>
        </w:numPr>
        <w:spacing w:after="0" w:line="360" w:lineRule="auto"/>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color w:val="000000"/>
          <w:sz w:val="24"/>
          <w:szCs w:val="24"/>
        </w:rPr>
        <w:t>низкий уровень образования в сфере энергосбережения, отсутствие подготовленных специалистов в этой области;</w:t>
      </w:r>
    </w:p>
    <w:p w14:paraId="418B2855" w14:textId="77777777" w:rsidR="00D40AB6" w:rsidRPr="00AE177D" w:rsidRDefault="00D40AB6" w:rsidP="00D40AB6">
      <w:pPr>
        <w:pStyle w:val="af"/>
        <w:numPr>
          <w:ilvl w:val="0"/>
          <w:numId w:val="23"/>
        </w:numPr>
        <w:spacing w:after="0" w:line="360" w:lineRule="auto"/>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color w:val="000000"/>
          <w:sz w:val="24"/>
          <w:szCs w:val="24"/>
        </w:rPr>
        <w:t>отсутствие организованной на региональном и местном уровне работы по распространению знаний об энергосберегающих технологиях, обмену опытом внедрения новых материалов, приборов и технологий;</w:t>
      </w:r>
    </w:p>
    <w:p w14:paraId="12971F2C" w14:textId="77777777" w:rsidR="00D40AB6" w:rsidRPr="00AE177D" w:rsidRDefault="00D40AB6" w:rsidP="00D40AB6">
      <w:pPr>
        <w:pStyle w:val="af"/>
        <w:numPr>
          <w:ilvl w:val="0"/>
          <w:numId w:val="23"/>
        </w:numPr>
        <w:spacing w:after="0" w:line="360" w:lineRule="auto"/>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color w:val="000000"/>
          <w:sz w:val="24"/>
          <w:szCs w:val="24"/>
        </w:rPr>
        <w:t>отсутствие системы пропаганды энергосберегающего поведения.</w:t>
      </w:r>
    </w:p>
    <w:p w14:paraId="4A93A0BE" w14:textId="77777777" w:rsidR="00D40AB6" w:rsidRPr="00AE177D" w:rsidRDefault="00D40AB6" w:rsidP="00D40AB6">
      <w:pPr>
        <w:spacing w:after="0" w:line="360" w:lineRule="auto"/>
        <w:ind w:firstLine="7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w:t>
      </w:r>
      <w:r w:rsidRPr="00AE177D">
        <w:rPr>
          <w:rFonts w:ascii="Times New Roman" w:eastAsia="Times New Roman" w:hAnsi="Times New Roman" w:cs="Times New Roman"/>
          <w:color w:val="000000"/>
          <w:sz w:val="24"/>
          <w:szCs w:val="24"/>
        </w:rPr>
        <w:t>ероприятия по популяризации и пропаганде энергосбережения и повышения энергетической эффективности для организаций бюджетной сферы должны включать следующие направления:</w:t>
      </w:r>
    </w:p>
    <w:p w14:paraId="1C8A76FC" w14:textId="77777777" w:rsidR="00D40AB6" w:rsidRPr="00AE177D" w:rsidRDefault="00D40AB6" w:rsidP="00D40AB6">
      <w:pPr>
        <w:pStyle w:val="af"/>
        <w:numPr>
          <w:ilvl w:val="0"/>
          <w:numId w:val="24"/>
        </w:numPr>
        <w:spacing w:after="0" w:line="360" w:lineRule="auto"/>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color w:val="000000"/>
          <w:sz w:val="24"/>
          <w:szCs w:val="24"/>
        </w:rPr>
        <w:t>информирование и консультирование о возможных путях экономии энергетических ресурсов в организации (приобретение оборудования с более высоким классом энергоэффективности, установка и своевременная поверка приборов учета энергетических ресурсов и т.п.);</w:t>
      </w:r>
    </w:p>
    <w:p w14:paraId="070372D9" w14:textId="77777777" w:rsidR="00D40AB6" w:rsidRPr="00AE177D" w:rsidRDefault="00D40AB6" w:rsidP="00D40AB6">
      <w:pPr>
        <w:pStyle w:val="af"/>
        <w:numPr>
          <w:ilvl w:val="0"/>
          <w:numId w:val="24"/>
        </w:numPr>
        <w:spacing w:after="0" w:line="360" w:lineRule="auto"/>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color w:val="000000"/>
          <w:sz w:val="24"/>
          <w:szCs w:val="24"/>
        </w:rPr>
        <w:t>информирование и консультирование о методике разработки программы ресурсосбережения и повышения энергетической эффективности;</w:t>
      </w:r>
    </w:p>
    <w:p w14:paraId="2A59A562" w14:textId="77777777" w:rsidR="00D40AB6" w:rsidRPr="00AE177D" w:rsidRDefault="00D40AB6" w:rsidP="00D40AB6">
      <w:pPr>
        <w:pStyle w:val="af"/>
        <w:numPr>
          <w:ilvl w:val="0"/>
          <w:numId w:val="24"/>
        </w:numPr>
        <w:spacing w:after="0" w:line="360" w:lineRule="auto"/>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color w:val="000000"/>
          <w:sz w:val="24"/>
          <w:szCs w:val="24"/>
        </w:rPr>
        <w:lastRenderedPageBreak/>
        <w:t>информирование о последних изменениях в законодательстве относительно проведения энергетических обследований и составлении энергетических паспортов;</w:t>
      </w:r>
    </w:p>
    <w:p w14:paraId="4C2A5D11" w14:textId="77777777" w:rsidR="00D40AB6" w:rsidRPr="00AE177D" w:rsidRDefault="00D40AB6" w:rsidP="00D40AB6">
      <w:pPr>
        <w:pStyle w:val="af"/>
        <w:numPr>
          <w:ilvl w:val="0"/>
          <w:numId w:val="24"/>
        </w:numPr>
        <w:spacing w:after="0" w:line="360" w:lineRule="auto"/>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color w:val="000000"/>
          <w:sz w:val="24"/>
          <w:szCs w:val="24"/>
        </w:rPr>
        <w:t>информирование о реализации на территории региональных и муниципальных программ в области энергосбережения и повышения энергетической эффективности.</w:t>
      </w:r>
    </w:p>
    <w:p w14:paraId="1041456C" w14:textId="77777777" w:rsidR="00D40AB6" w:rsidRPr="00AE177D" w:rsidRDefault="00D40AB6" w:rsidP="00D40AB6">
      <w:pPr>
        <w:spacing w:after="0" w:line="360" w:lineRule="auto"/>
        <w:ind w:firstLine="750"/>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color w:val="000000"/>
          <w:sz w:val="24"/>
          <w:szCs w:val="24"/>
        </w:rPr>
        <w:t>Инструменты пропаганды и популяризации энергосбережения и повышения энергетической эффективности должны применяться в комплексе, только в этом случае удается достичь наибольшего эффекта.</w:t>
      </w:r>
    </w:p>
    <w:p w14:paraId="3310F775" w14:textId="77777777" w:rsidR="00D40AB6" w:rsidRPr="00AE177D" w:rsidRDefault="00D40AB6" w:rsidP="00D40AB6">
      <w:pPr>
        <w:spacing w:after="0" w:line="360" w:lineRule="auto"/>
        <w:ind w:firstLine="750"/>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color w:val="000000"/>
          <w:sz w:val="24"/>
          <w:szCs w:val="24"/>
        </w:rPr>
        <w:t>Применение инструментов должно носить не разовый, а постоянный характер. К инструментам, входящим в данный комплекс, можно отнести:</w:t>
      </w:r>
    </w:p>
    <w:p w14:paraId="2CF21853" w14:textId="77777777" w:rsidR="00D40AB6" w:rsidRPr="00AE177D" w:rsidRDefault="00D40AB6" w:rsidP="00D40AB6">
      <w:pPr>
        <w:pStyle w:val="af"/>
        <w:numPr>
          <w:ilvl w:val="1"/>
          <w:numId w:val="25"/>
        </w:numPr>
        <w:spacing w:after="0" w:line="360" w:lineRule="auto"/>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color w:val="000000"/>
          <w:sz w:val="24"/>
          <w:szCs w:val="24"/>
        </w:rPr>
        <w:t>создание тематических теле- и радиопередач, информационно</w:t>
      </w:r>
      <w:r>
        <w:rPr>
          <w:rFonts w:ascii="Times New Roman" w:eastAsia="Times New Roman" w:hAnsi="Times New Roman" w:cs="Times New Roman"/>
          <w:color w:val="000000"/>
          <w:sz w:val="24"/>
          <w:szCs w:val="24"/>
        </w:rPr>
        <w:t>-</w:t>
      </w:r>
      <w:r w:rsidRPr="00AE177D">
        <w:rPr>
          <w:rFonts w:ascii="Times New Roman" w:eastAsia="Times New Roman" w:hAnsi="Times New Roman" w:cs="Times New Roman"/>
          <w:color w:val="000000"/>
          <w:sz w:val="24"/>
          <w:szCs w:val="24"/>
        </w:rPr>
        <w:t>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14:paraId="5E9BF34E" w14:textId="77777777" w:rsidR="00D40AB6" w:rsidRPr="00AE177D" w:rsidRDefault="00D40AB6" w:rsidP="00D40AB6">
      <w:pPr>
        <w:pStyle w:val="af"/>
        <w:numPr>
          <w:ilvl w:val="1"/>
          <w:numId w:val="25"/>
        </w:numPr>
        <w:spacing w:after="0" w:line="360" w:lineRule="auto"/>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color w:val="000000"/>
          <w:sz w:val="24"/>
          <w:szCs w:val="24"/>
        </w:rPr>
        <w:t>размещение статей в газетах и других печатных, в том числе энергосбережения и повышения энергетической эффективности и иной актуальной информации в данной области;</w:t>
      </w:r>
    </w:p>
    <w:p w14:paraId="1FD1D84C" w14:textId="77777777" w:rsidR="00D40AB6" w:rsidRPr="00AE177D" w:rsidRDefault="00D40AB6" w:rsidP="00D40AB6">
      <w:pPr>
        <w:pStyle w:val="af"/>
        <w:numPr>
          <w:ilvl w:val="1"/>
          <w:numId w:val="25"/>
        </w:numPr>
        <w:spacing w:after="0" w:line="360" w:lineRule="auto"/>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color w:val="000000"/>
          <w:sz w:val="24"/>
          <w:szCs w:val="24"/>
        </w:rPr>
        <w:t>распространение информации в сети Интернет о разрабатываемых и реализуемых региональных и муниципальных программах энергосбережения энергосбережения и повышения энергетической эффективности и т.п.;</w:t>
      </w:r>
    </w:p>
    <w:p w14:paraId="506390BC" w14:textId="77777777" w:rsidR="00D40AB6" w:rsidRPr="00AE177D" w:rsidRDefault="00D40AB6" w:rsidP="00D40AB6">
      <w:pPr>
        <w:pStyle w:val="af"/>
        <w:numPr>
          <w:ilvl w:val="1"/>
          <w:numId w:val="25"/>
        </w:numPr>
        <w:spacing w:after="0" w:line="360" w:lineRule="auto"/>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color w:val="000000"/>
          <w:sz w:val="24"/>
          <w:szCs w:val="24"/>
        </w:rPr>
        <w:t>организацию выставок, семинаров, конференций различного уровня по вопросам энергосбережения и повышения энергетической эффективности;</w:t>
      </w:r>
    </w:p>
    <w:p w14:paraId="16B44DD2" w14:textId="77777777" w:rsidR="00D40AB6" w:rsidRPr="00AE177D" w:rsidRDefault="00D40AB6" w:rsidP="00D40AB6">
      <w:pPr>
        <w:pStyle w:val="af"/>
        <w:numPr>
          <w:ilvl w:val="1"/>
          <w:numId w:val="25"/>
        </w:numPr>
        <w:spacing w:after="0" w:line="360" w:lineRule="auto"/>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color w:val="000000"/>
          <w:sz w:val="24"/>
          <w:szCs w:val="24"/>
        </w:rPr>
        <w:t>организацию обучения и повышения квалификации руководителей и работников предприятий и организаций различных форм собственности и различных сфер деятельности по вопросам энергосбережения и повышен</w:t>
      </w:r>
      <w:r>
        <w:rPr>
          <w:rFonts w:ascii="Times New Roman" w:eastAsia="Times New Roman" w:hAnsi="Times New Roman" w:cs="Times New Roman"/>
          <w:color w:val="000000"/>
          <w:sz w:val="24"/>
          <w:szCs w:val="24"/>
        </w:rPr>
        <w:t>ия энергетической эффективности</w:t>
      </w:r>
      <w:r w:rsidRPr="00AE177D">
        <w:rPr>
          <w:rFonts w:ascii="Times New Roman" w:eastAsia="Times New Roman" w:hAnsi="Times New Roman" w:cs="Times New Roman"/>
          <w:color w:val="000000"/>
          <w:sz w:val="24"/>
          <w:szCs w:val="24"/>
        </w:rPr>
        <w:t>.</w:t>
      </w:r>
    </w:p>
    <w:p w14:paraId="1E1A3CBF" w14:textId="77777777" w:rsidR="00D40AB6" w:rsidRPr="00AE177D" w:rsidRDefault="00D40AB6" w:rsidP="00D40AB6">
      <w:pPr>
        <w:spacing w:after="0" w:line="360" w:lineRule="auto"/>
        <w:ind w:firstLine="750"/>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color w:val="000000"/>
          <w:sz w:val="24"/>
          <w:szCs w:val="24"/>
        </w:rPr>
        <w:t>В то же время, необходимо ру</w:t>
      </w:r>
      <w:r>
        <w:rPr>
          <w:rFonts w:ascii="Times New Roman" w:eastAsia="Times New Roman" w:hAnsi="Times New Roman" w:cs="Times New Roman"/>
          <w:color w:val="000000"/>
          <w:sz w:val="24"/>
          <w:szCs w:val="24"/>
        </w:rPr>
        <w:t>ководствоваться рядом принципов</w:t>
      </w:r>
      <w:r w:rsidRPr="00AE177D">
        <w:rPr>
          <w:rFonts w:ascii="Times New Roman" w:eastAsia="Times New Roman" w:hAnsi="Times New Roman" w:cs="Times New Roman"/>
          <w:color w:val="000000"/>
          <w:sz w:val="24"/>
          <w:szCs w:val="24"/>
        </w:rPr>
        <w:t xml:space="preserve"> энергосбережения и повышения энергетической эффективности </w:t>
      </w:r>
      <w:r>
        <w:rPr>
          <w:rFonts w:ascii="Times New Roman" w:eastAsia="Times New Roman" w:hAnsi="Times New Roman" w:cs="Times New Roman"/>
          <w:color w:val="000000"/>
          <w:sz w:val="24"/>
          <w:szCs w:val="24"/>
        </w:rPr>
        <w:t>– они</w:t>
      </w:r>
      <w:r w:rsidRPr="00AE177D">
        <w:rPr>
          <w:rFonts w:ascii="Times New Roman" w:eastAsia="Times New Roman" w:hAnsi="Times New Roman" w:cs="Times New Roman"/>
          <w:color w:val="000000"/>
          <w:sz w:val="24"/>
          <w:szCs w:val="24"/>
        </w:rPr>
        <w:t xml:space="preserve"> не должны восприниматься целевой аудиторией как призыв к аскетизму и ограничению, учитывая сложившееся традиционное потребляемым практически безмерно. Должна быть решена сверхсложная задача - устранить прежние убеждения и внедрить в сознание новые ценности, т.е. создать привычку в массовом </w:t>
      </w:r>
      <w:r w:rsidRPr="00AE177D">
        <w:rPr>
          <w:rFonts w:ascii="Times New Roman" w:eastAsia="Times New Roman" w:hAnsi="Times New Roman" w:cs="Times New Roman"/>
          <w:color w:val="000000"/>
          <w:sz w:val="24"/>
          <w:szCs w:val="24"/>
        </w:rPr>
        <w:lastRenderedPageBreak/>
        <w:t>сознании задумываться о последствиях простых и привычных действий каждого человека, т.е. сделать энергосбережение осознанным выбором.</w:t>
      </w:r>
    </w:p>
    <w:p w14:paraId="6F991B7D" w14:textId="77777777" w:rsidR="00D40AB6" w:rsidRPr="00AE177D" w:rsidRDefault="00D40AB6" w:rsidP="00D40AB6">
      <w:pPr>
        <w:spacing w:after="0" w:line="360" w:lineRule="auto"/>
        <w:ind w:firstLine="750"/>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color w:val="000000"/>
          <w:sz w:val="24"/>
          <w:szCs w:val="24"/>
        </w:rPr>
        <w:t>Чтобы обойти и использовать защитные психологические барьеры в своих целях, пропаганда должна соответствовать следующим требованиям:</w:t>
      </w:r>
    </w:p>
    <w:p w14:paraId="5FC07BC6" w14:textId="77777777" w:rsidR="00D40AB6" w:rsidRPr="00793004" w:rsidRDefault="00D40AB6" w:rsidP="00D40AB6">
      <w:pPr>
        <w:pStyle w:val="af"/>
        <w:numPr>
          <w:ilvl w:val="0"/>
          <w:numId w:val="26"/>
        </w:numPr>
        <w:spacing w:after="0" w:line="360" w:lineRule="auto"/>
        <w:jc w:val="both"/>
        <w:rPr>
          <w:rFonts w:ascii="Times New Roman" w:eastAsia="Times New Roman" w:hAnsi="Times New Roman" w:cs="Times New Roman"/>
          <w:color w:val="000000"/>
          <w:sz w:val="24"/>
          <w:szCs w:val="24"/>
        </w:rPr>
      </w:pPr>
      <w:r w:rsidRPr="00793004">
        <w:rPr>
          <w:rFonts w:ascii="Times New Roman" w:eastAsia="Times New Roman" w:hAnsi="Times New Roman" w:cs="Times New Roman"/>
          <w:bCs/>
          <w:color w:val="000000"/>
          <w:sz w:val="24"/>
          <w:szCs w:val="24"/>
        </w:rPr>
        <w:t>Быть направленной на конкретную целевую аудиторию;</w:t>
      </w:r>
    </w:p>
    <w:p w14:paraId="76595463" w14:textId="77777777" w:rsidR="00D40AB6" w:rsidRPr="00793004" w:rsidRDefault="00D40AB6" w:rsidP="00D40AB6">
      <w:pPr>
        <w:pStyle w:val="af"/>
        <w:numPr>
          <w:ilvl w:val="0"/>
          <w:numId w:val="26"/>
        </w:numPr>
        <w:spacing w:after="0" w:line="360" w:lineRule="auto"/>
        <w:jc w:val="both"/>
        <w:rPr>
          <w:rFonts w:ascii="Times New Roman" w:eastAsia="Times New Roman" w:hAnsi="Times New Roman" w:cs="Times New Roman"/>
          <w:color w:val="000000"/>
          <w:sz w:val="24"/>
          <w:szCs w:val="24"/>
        </w:rPr>
      </w:pPr>
      <w:r w:rsidRPr="00793004">
        <w:rPr>
          <w:rFonts w:ascii="Times New Roman" w:eastAsia="Times New Roman" w:hAnsi="Times New Roman" w:cs="Times New Roman"/>
          <w:bCs/>
          <w:color w:val="000000"/>
          <w:sz w:val="24"/>
          <w:szCs w:val="24"/>
        </w:rPr>
        <w:t>Привлекать внимание этой аудитории и соответствовать ее интересам;</w:t>
      </w:r>
    </w:p>
    <w:p w14:paraId="5C0744A9" w14:textId="77777777" w:rsidR="00D40AB6" w:rsidRPr="00793004" w:rsidRDefault="00D40AB6" w:rsidP="00D40AB6">
      <w:pPr>
        <w:pStyle w:val="af"/>
        <w:numPr>
          <w:ilvl w:val="0"/>
          <w:numId w:val="26"/>
        </w:numPr>
        <w:spacing w:after="0" w:line="360" w:lineRule="auto"/>
        <w:jc w:val="both"/>
        <w:rPr>
          <w:rFonts w:ascii="Times New Roman" w:eastAsia="Times New Roman" w:hAnsi="Times New Roman" w:cs="Times New Roman"/>
          <w:color w:val="000000"/>
          <w:sz w:val="24"/>
          <w:szCs w:val="24"/>
        </w:rPr>
      </w:pPr>
      <w:r w:rsidRPr="00793004">
        <w:rPr>
          <w:rFonts w:ascii="Times New Roman" w:eastAsia="Times New Roman" w:hAnsi="Times New Roman" w:cs="Times New Roman"/>
          <w:bCs/>
          <w:color w:val="000000"/>
          <w:sz w:val="24"/>
          <w:szCs w:val="24"/>
        </w:rPr>
        <w:t>Преодолеть шум, исходящий от других сообщений, с помощью повторения;</w:t>
      </w:r>
    </w:p>
    <w:p w14:paraId="1DE1FA69" w14:textId="77777777" w:rsidR="00D40AB6" w:rsidRPr="00793004" w:rsidRDefault="00D40AB6" w:rsidP="00D40AB6">
      <w:pPr>
        <w:pStyle w:val="af"/>
        <w:numPr>
          <w:ilvl w:val="0"/>
          <w:numId w:val="26"/>
        </w:numPr>
        <w:spacing w:after="0" w:line="360" w:lineRule="auto"/>
        <w:jc w:val="both"/>
        <w:rPr>
          <w:rFonts w:ascii="Times New Roman" w:eastAsia="Times New Roman" w:hAnsi="Times New Roman" w:cs="Times New Roman"/>
          <w:color w:val="000000"/>
          <w:sz w:val="24"/>
          <w:szCs w:val="24"/>
        </w:rPr>
      </w:pPr>
      <w:r w:rsidRPr="00793004">
        <w:rPr>
          <w:rFonts w:ascii="Times New Roman" w:eastAsia="Times New Roman" w:hAnsi="Times New Roman" w:cs="Times New Roman"/>
          <w:bCs/>
          <w:color w:val="000000"/>
          <w:sz w:val="24"/>
          <w:szCs w:val="24"/>
        </w:rPr>
        <w:t>Соответствовать представлениям целевой аудитории и избегать конфликтной информации;</w:t>
      </w:r>
    </w:p>
    <w:p w14:paraId="01506105" w14:textId="77777777" w:rsidR="00D40AB6" w:rsidRPr="00793004" w:rsidRDefault="00D40AB6" w:rsidP="00D40AB6">
      <w:pPr>
        <w:pStyle w:val="af"/>
        <w:numPr>
          <w:ilvl w:val="0"/>
          <w:numId w:val="26"/>
        </w:numPr>
        <w:spacing w:after="0" w:line="360" w:lineRule="auto"/>
        <w:jc w:val="both"/>
        <w:rPr>
          <w:rFonts w:ascii="Times New Roman" w:eastAsia="Times New Roman" w:hAnsi="Times New Roman" w:cs="Times New Roman"/>
          <w:color w:val="000000"/>
          <w:sz w:val="24"/>
          <w:szCs w:val="24"/>
        </w:rPr>
      </w:pPr>
      <w:r w:rsidRPr="00793004">
        <w:rPr>
          <w:rFonts w:ascii="Times New Roman" w:eastAsia="Times New Roman" w:hAnsi="Times New Roman" w:cs="Times New Roman"/>
          <w:bCs/>
          <w:color w:val="000000"/>
          <w:sz w:val="24"/>
          <w:szCs w:val="24"/>
        </w:rPr>
        <w:t>Удовлетворять интересы и потребности данной целевой аудитории.</w:t>
      </w:r>
    </w:p>
    <w:p w14:paraId="03A6AC40" w14:textId="77777777" w:rsidR="00D40AB6" w:rsidRPr="00AE177D" w:rsidRDefault="00D40AB6" w:rsidP="00D40AB6">
      <w:pPr>
        <w:spacing w:after="0" w:line="360" w:lineRule="auto"/>
        <w:ind w:firstLine="750"/>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color w:val="000000"/>
          <w:sz w:val="24"/>
          <w:szCs w:val="24"/>
        </w:rPr>
        <w:t>Для пропаганды энергосбережения и повышения энергетической эффективности важной задачей является подавление психологического сопротивления человека внушению. Поэтому, по мнению экспертов, такая пропаганда должна быть комбинацией развлекательного, информационного и убеждающего компонентов. К технике пропаганды относятся массовые мероприятия, во время которых популярные, пользующиеся авторитетом в данном регионе или муниципальном образовании люди произносят со сцены</w:t>
      </w:r>
      <w:r>
        <w:rPr>
          <w:rFonts w:ascii="Times New Roman" w:eastAsia="Times New Roman" w:hAnsi="Times New Roman" w:cs="Times New Roman"/>
          <w:color w:val="000000"/>
          <w:sz w:val="24"/>
          <w:szCs w:val="24"/>
        </w:rPr>
        <w:t xml:space="preserve"> </w:t>
      </w:r>
      <w:r w:rsidRPr="00AE177D">
        <w:rPr>
          <w:rFonts w:ascii="Times New Roman" w:eastAsia="Times New Roman" w:hAnsi="Times New Roman" w:cs="Times New Roman"/>
          <w:color w:val="000000"/>
          <w:sz w:val="24"/>
          <w:szCs w:val="24"/>
        </w:rPr>
        <w:t>слоганы, определяющие энергосбережение, например, как заботу о своей среде обитания и ее экологической чистоте, что на эмоциональном уровне закрепляется в массовом сознании и в последствии будет определять образ поведения человека.</w:t>
      </w:r>
    </w:p>
    <w:p w14:paraId="2C2AC5E7" w14:textId="77777777" w:rsidR="00D40AB6" w:rsidRPr="00AE177D" w:rsidRDefault="00D40AB6" w:rsidP="00D40AB6">
      <w:pPr>
        <w:spacing w:after="0" w:line="360" w:lineRule="auto"/>
        <w:ind w:firstLine="750"/>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color w:val="000000"/>
          <w:sz w:val="24"/>
          <w:szCs w:val="24"/>
        </w:rPr>
        <w:t>Один из самых эффективных способов пропаганды - неустанное повторение одних и тех же утверждений, чтобы к ним привыкли и стали принимать не разумом, а на веру. Человеку всегда кажется убедительным то, что он запомнил, даже если запоминание произошло в ходе чисто механического повторения рекламного ролика или назойливой песенки.</w:t>
      </w:r>
    </w:p>
    <w:p w14:paraId="7FF70C2A" w14:textId="77777777" w:rsidR="00D40AB6" w:rsidRPr="00AE177D" w:rsidRDefault="00D40AB6" w:rsidP="00D40AB6">
      <w:pPr>
        <w:spacing w:after="0" w:line="360" w:lineRule="auto"/>
        <w:ind w:firstLine="750"/>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color w:val="000000"/>
          <w:sz w:val="24"/>
          <w:szCs w:val="24"/>
        </w:rPr>
        <w:t>Энергорасточительство в глазах общественности надо искусственно привязывать к чему-то такому, что воспринимается массовым сознанием как общегородской среды обитания или следствие противозаконных действий. И наоборот, энергосбережение связывать с чистым воздухом, социальной защищенностью бедных слоев, надежностью энергоснабжения.</w:t>
      </w:r>
    </w:p>
    <w:p w14:paraId="439A9644" w14:textId="77777777" w:rsidR="00D40AB6" w:rsidRPr="00AE177D" w:rsidRDefault="00D40AB6" w:rsidP="00D40AB6">
      <w:pPr>
        <w:spacing w:after="0" w:line="360" w:lineRule="auto"/>
        <w:ind w:firstLine="750"/>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color w:val="000000"/>
          <w:sz w:val="24"/>
          <w:szCs w:val="24"/>
        </w:rPr>
        <w:t>Еще один метод воздействия - социальное одобрение - один из психологических автопилотов. Согласно этому принципу мы определяем, что является хорошим и правильным, наблюдая, что считают хорошим и правильным другие люди. Вариантом социального одобрения выступает т.н.</w:t>
      </w:r>
      <w:r>
        <w:rPr>
          <w:rFonts w:ascii="Times New Roman" w:eastAsia="Times New Roman" w:hAnsi="Times New Roman" w:cs="Times New Roman"/>
          <w:color w:val="000000"/>
          <w:sz w:val="24"/>
          <w:szCs w:val="24"/>
        </w:rPr>
        <w:t xml:space="preserve"> </w:t>
      </w:r>
      <w:r w:rsidRPr="00AE177D">
        <w:rPr>
          <w:rFonts w:ascii="Times New Roman" w:eastAsia="Times New Roman" w:hAnsi="Times New Roman" w:cs="Times New Roman"/>
          <w:color w:val="000000"/>
          <w:sz w:val="24"/>
          <w:szCs w:val="24"/>
        </w:rPr>
        <w:t xml:space="preserve">рейтингование - публикация социологических рейтингов с целью убедить нас, что определенные идеи разделяет большинство населения (или наоборот - не одобряет определенные действия). Социологические опросы чаще всего являются лишь способом формирования </w:t>
      </w:r>
      <w:r w:rsidRPr="00AE177D">
        <w:rPr>
          <w:rFonts w:ascii="Times New Roman" w:eastAsia="Times New Roman" w:hAnsi="Times New Roman" w:cs="Times New Roman"/>
          <w:color w:val="000000"/>
          <w:sz w:val="24"/>
          <w:szCs w:val="24"/>
        </w:rPr>
        <w:lastRenderedPageBreak/>
        <w:t>общественного мнения, а не его реальным отражением, т.е. разновидностью пропаганды. Вопросы формулируются таким образом, чтобы создать у аудитории «правильный»</w:t>
      </w:r>
      <w:r>
        <w:rPr>
          <w:rFonts w:ascii="Times New Roman" w:eastAsia="Times New Roman" w:hAnsi="Times New Roman" w:cs="Times New Roman"/>
          <w:color w:val="000000"/>
          <w:sz w:val="24"/>
          <w:szCs w:val="24"/>
        </w:rPr>
        <w:t xml:space="preserve"> </w:t>
      </w:r>
      <w:r w:rsidRPr="00AE177D">
        <w:rPr>
          <w:rFonts w:ascii="Times New Roman" w:eastAsia="Times New Roman" w:hAnsi="Times New Roman" w:cs="Times New Roman"/>
          <w:color w:val="000000"/>
          <w:sz w:val="24"/>
          <w:szCs w:val="24"/>
        </w:rPr>
        <w:t>взгляд на ту или иную проблему. Они направляют ход размышлений в конкретном направлении. Этот механизм так же применим для продвижения маркировки товаров, продвижения конкретного энергосберегающего оборудования (например, энергосберегающих ламп), причем воздействие может осуществляться как на от</w:t>
      </w:r>
      <w:r>
        <w:rPr>
          <w:rFonts w:ascii="Times New Roman" w:eastAsia="Times New Roman" w:hAnsi="Times New Roman" w:cs="Times New Roman"/>
          <w:color w:val="000000"/>
          <w:sz w:val="24"/>
          <w:szCs w:val="24"/>
        </w:rPr>
        <w:t>дельных людей, так и на группы</w:t>
      </w:r>
      <w:r w:rsidRPr="00AE177D">
        <w:rPr>
          <w:rFonts w:ascii="Times New Roman" w:eastAsia="Times New Roman" w:hAnsi="Times New Roman" w:cs="Times New Roman"/>
          <w:color w:val="000000"/>
          <w:sz w:val="24"/>
          <w:szCs w:val="24"/>
        </w:rPr>
        <w:t>.</w:t>
      </w:r>
    </w:p>
    <w:p w14:paraId="1C837942" w14:textId="77777777" w:rsidR="00D40AB6" w:rsidRPr="00AE177D" w:rsidRDefault="00D40AB6" w:rsidP="00D40AB6">
      <w:pPr>
        <w:spacing w:after="0" w:line="360" w:lineRule="auto"/>
        <w:ind w:firstLine="750"/>
        <w:jc w:val="both"/>
        <w:rPr>
          <w:rFonts w:ascii="Times New Roman" w:eastAsia="Times New Roman" w:hAnsi="Times New Roman" w:cs="Times New Roman"/>
          <w:color w:val="000000"/>
          <w:sz w:val="24"/>
          <w:szCs w:val="24"/>
        </w:rPr>
      </w:pPr>
      <w:r w:rsidRPr="00AE177D">
        <w:rPr>
          <w:rFonts w:ascii="Times New Roman" w:eastAsia="Times New Roman" w:hAnsi="Times New Roman" w:cs="Times New Roman"/>
          <w:color w:val="000000"/>
          <w:sz w:val="24"/>
          <w:szCs w:val="24"/>
        </w:rPr>
        <w:t>Люди, выступающие в каком-либо действе в качестве участников, в большей степени меняют свои взгляды в пользу мнения, рекомендуемого его сценарием, чем пассивные наблюдатели происходящих событий. Это установили многочисленные психологические эксперименты. Иллюзия участия в дискуссии по какой-либо актуальной проблеме приводит к большему изменению мнений и установок, нежели простое пассивное восприятие информации.</w:t>
      </w:r>
    </w:p>
    <w:p w14:paraId="7ACFA88C" w14:textId="77777777" w:rsidR="00D40AB6" w:rsidRDefault="00D40AB6" w:rsidP="00D40AB6">
      <w:pPr>
        <w:pStyle w:val="ConsPlusNormal"/>
        <w:spacing w:line="276" w:lineRule="auto"/>
        <w:outlineLvl w:val="0"/>
        <w:rPr>
          <w:rFonts w:ascii="Times New Roman" w:hAnsi="Times New Roman" w:cs="Times New Roman"/>
          <w:b/>
          <w:sz w:val="24"/>
          <w:szCs w:val="18"/>
        </w:rPr>
      </w:pPr>
    </w:p>
    <w:p w14:paraId="0B81FF52" w14:textId="77777777" w:rsidR="00D40AB6" w:rsidRDefault="00D40AB6" w:rsidP="00D40AB6">
      <w:pPr>
        <w:pStyle w:val="ConsPlusNormal"/>
        <w:spacing w:line="360" w:lineRule="auto"/>
        <w:ind w:left="284" w:firstLine="850"/>
        <w:jc w:val="both"/>
        <w:rPr>
          <w:rStyle w:val="fontstyle01"/>
        </w:rPr>
      </w:pPr>
    </w:p>
    <w:p w14:paraId="152C9507" w14:textId="77777777" w:rsidR="00D40AB6" w:rsidRDefault="00D40AB6" w:rsidP="00D40AB6">
      <w:pPr>
        <w:pStyle w:val="ConsPlusNormal"/>
        <w:spacing w:line="360" w:lineRule="auto"/>
        <w:ind w:left="284" w:firstLine="850"/>
        <w:jc w:val="both"/>
        <w:rPr>
          <w:rStyle w:val="fontstyle01"/>
        </w:rPr>
        <w:sectPr w:rsidR="00D40AB6" w:rsidSect="0034034A">
          <w:pgSz w:w="11906" w:h="16838"/>
          <w:pgMar w:top="720" w:right="720" w:bottom="720" w:left="1134" w:header="709" w:footer="709" w:gutter="0"/>
          <w:cols w:space="708"/>
          <w:docGrid w:linePitch="360"/>
        </w:sectPr>
      </w:pPr>
    </w:p>
    <w:p w14:paraId="6A5DF5C6" w14:textId="77777777" w:rsidR="00D40AB6" w:rsidRPr="00B45D7E" w:rsidRDefault="00D40AB6" w:rsidP="00D40AB6">
      <w:pPr>
        <w:pStyle w:val="ConsPlusNormal"/>
        <w:spacing w:line="276" w:lineRule="auto"/>
        <w:outlineLvl w:val="0"/>
        <w:rPr>
          <w:rFonts w:ascii="Times New Roman" w:hAnsi="Times New Roman" w:cs="Times New Roman"/>
          <w:b/>
          <w:sz w:val="24"/>
          <w:szCs w:val="18"/>
        </w:rPr>
      </w:pPr>
      <w:bookmarkStart w:id="16" w:name="_Toc77113461"/>
      <w:bookmarkStart w:id="17" w:name="_Toc97411347"/>
      <w:r>
        <w:rPr>
          <w:rFonts w:ascii="Times New Roman" w:hAnsi="Times New Roman" w:cs="Times New Roman"/>
          <w:b/>
          <w:sz w:val="24"/>
          <w:szCs w:val="18"/>
        </w:rPr>
        <w:lastRenderedPageBreak/>
        <w:t xml:space="preserve">Приложение 2. </w:t>
      </w:r>
      <w:r w:rsidRPr="00B45D7E">
        <w:rPr>
          <w:rFonts w:ascii="Times New Roman" w:hAnsi="Times New Roman" w:cs="Times New Roman"/>
          <w:b/>
          <w:sz w:val="24"/>
          <w:szCs w:val="18"/>
        </w:rPr>
        <w:t>Методические рекомендации ведения административно-хозяйственной деятельности в целях энергосбережения и повышения энергетической эффектив</w:t>
      </w:r>
      <w:r>
        <w:rPr>
          <w:rFonts w:ascii="Times New Roman" w:hAnsi="Times New Roman" w:cs="Times New Roman"/>
          <w:b/>
          <w:sz w:val="24"/>
          <w:szCs w:val="18"/>
        </w:rPr>
        <w:t xml:space="preserve">ности. </w:t>
      </w:r>
      <w:r w:rsidRPr="00B45D7E">
        <w:rPr>
          <w:rFonts w:ascii="Times New Roman" w:hAnsi="Times New Roman" w:cs="Times New Roman"/>
          <w:b/>
          <w:sz w:val="24"/>
          <w:szCs w:val="18"/>
        </w:rPr>
        <w:t>Технико-экономические обоснования мероприятий</w:t>
      </w:r>
      <w:bookmarkEnd w:id="16"/>
      <w:bookmarkEnd w:id="17"/>
    </w:p>
    <w:p w14:paraId="31AA8AAB" w14:textId="77777777" w:rsidR="00D40AB6" w:rsidRPr="00B45D7E" w:rsidRDefault="00D40AB6" w:rsidP="00D40AB6">
      <w:pPr>
        <w:pStyle w:val="ConsPlusNormal"/>
        <w:spacing w:line="360" w:lineRule="auto"/>
        <w:jc w:val="center"/>
        <w:rPr>
          <w:rStyle w:val="fontstyle21"/>
        </w:rPr>
      </w:pPr>
      <w:r>
        <w:rPr>
          <w:color w:val="000000"/>
        </w:rPr>
        <w:br/>
      </w:r>
      <w:r w:rsidRPr="00B45D7E">
        <w:rPr>
          <w:rStyle w:val="fontstyle21"/>
        </w:rPr>
        <w:t>Организационные и беззатратные мероприятия</w:t>
      </w:r>
    </w:p>
    <w:p w14:paraId="068050DE" w14:textId="77777777" w:rsidR="00D40AB6" w:rsidRDefault="00D40AB6" w:rsidP="00D40AB6">
      <w:pPr>
        <w:pStyle w:val="ConsPlusNormal"/>
        <w:spacing w:line="360" w:lineRule="auto"/>
        <w:ind w:firstLine="709"/>
        <w:jc w:val="both"/>
        <w:rPr>
          <w:rStyle w:val="fontstyle01"/>
        </w:rPr>
      </w:pPr>
      <w:r w:rsidRPr="0034034A">
        <w:rPr>
          <w:rStyle w:val="fontstyle01"/>
        </w:rPr>
        <w:t>Как правило, малозатратные и организационно-технические мероприятия, наводящие элементарный порядок в энергопользовании, позволяют получить</w:t>
      </w:r>
      <w:r>
        <w:rPr>
          <w:rStyle w:val="fontstyle01"/>
        </w:rPr>
        <w:t xml:space="preserve"> </w:t>
      </w:r>
      <w:r w:rsidRPr="0034034A">
        <w:rPr>
          <w:rStyle w:val="fontstyle01"/>
        </w:rPr>
        <w:t>в самый короткий срок экономию до 10-25% энергоресурсов.</w:t>
      </w:r>
    </w:p>
    <w:p w14:paraId="54943796" w14:textId="77777777" w:rsidR="00D40AB6" w:rsidRPr="00B45D7E" w:rsidRDefault="00D40AB6" w:rsidP="00D40AB6">
      <w:pPr>
        <w:pStyle w:val="ConsPlusNormal"/>
        <w:spacing w:line="360" w:lineRule="auto"/>
        <w:jc w:val="center"/>
        <w:rPr>
          <w:rStyle w:val="fontstyle21"/>
        </w:rPr>
      </w:pPr>
      <w:r w:rsidRPr="00B45D7E">
        <w:rPr>
          <w:rStyle w:val="fontstyle21"/>
        </w:rPr>
        <w:t>1.1. Система освещения</w:t>
      </w:r>
    </w:p>
    <w:p w14:paraId="55256668" w14:textId="77777777" w:rsidR="00D40AB6" w:rsidRPr="004007FE" w:rsidRDefault="00D40AB6" w:rsidP="00D40AB6">
      <w:pPr>
        <w:pStyle w:val="ConsPlusNormal"/>
        <w:spacing w:line="360" w:lineRule="auto"/>
        <w:ind w:firstLine="709"/>
        <w:jc w:val="both"/>
        <w:rPr>
          <w:rStyle w:val="fontstyle01"/>
        </w:rPr>
      </w:pPr>
      <w:r w:rsidRPr="0034034A">
        <w:rPr>
          <w:rStyle w:val="fontstyle01"/>
        </w:rPr>
        <w:t xml:space="preserve">• Не оставлять включенным свет при отсутствии людей в </w:t>
      </w:r>
      <w:r>
        <w:rPr>
          <w:rStyle w:val="fontstyle01"/>
        </w:rPr>
        <w:t>местах общего пользования</w:t>
      </w:r>
      <w:r w:rsidRPr="0034034A">
        <w:rPr>
          <w:rStyle w:val="fontstyle01"/>
        </w:rPr>
        <w:t>. Это</w:t>
      </w:r>
      <w:r>
        <w:rPr>
          <w:rStyle w:val="fontstyle01"/>
        </w:rPr>
        <w:t xml:space="preserve"> </w:t>
      </w:r>
      <w:r w:rsidRPr="0034034A">
        <w:rPr>
          <w:rStyle w:val="fontstyle01"/>
        </w:rPr>
        <w:t>самый простой способ сэкономить значительное количество</w:t>
      </w:r>
      <w:r>
        <w:rPr>
          <w:rStyle w:val="fontstyle01"/>
        </w:rPr>
        <w:t xml:space="preserve"> </w:t>
      </w:r>
      <w:r w:rsidRPr="0034034A">
        <w:rPr>
          <w:rStyle w:val="fontstyle01"/>
        </w:rPr>
        <w:t>электроэнергии, расходуемой на освещение. Статистика показывает, что до 30 % тратится на освещение пустующих помещений.</w:t>
      </w:r>
    </w:p>
    <w:p w14:paraId="16D699B9" w14:textId="77777777" w:rsidR="00D40AB6" w:rsidRPr="004007FE" w:rsidRDefault="00D40AB6" w:rsidP="00D40AB6">
      <w:pPr>
        <w:pStyle w:val="ConsPlusNormal"/>
        <w:spacing w:line="360" w:lineRule="auto"/>
        <w:ind w:firstLine="709"/>
        <w:jc w:val="both"/>
        <w:rPr>
          <w:rStyle w:val="fontstyle01"/>
        </w:rPr>
      </w:pPr>
      <w:r w:rsidRPr="0034034A">
        <w:rPr>
          <w:rStyle w:val="fontstyle01"/>
        </w:rPr>
        <w:t>• Использование естественного освещения. Часто естественного освещения</w:t>
      </w:r>
      <w:r>
        <w:rPr>
          <w:rStyle w:val="fontstyle01"/>
        </w:rPr>
        <w:t xml:space="preserve"> </w:t>
      </w:r>
      <w:r w:rsidRPr="0034034A">
        <w:rPr>
          <w:rStyle w:val="fontstyle01"/>
        </w:rPr>
        <w:t>бывает вполне достаточно. Кроме того, окна, содержащиеся в чистоте,</w:t>
      </w:r>
      <w:r>
        <w:rPr>
          <w:rStyle w:val="fontstyle01"/>
        </w:rPr>
        <w:t xml:space="preserve"> </w:t>
      </w:r>
      <w:r w:rsidRPr="0034034A">
        <w:rPr>
          <w:rStyle w:val="fontstyle01"/>
        </w:rPr>
        <w:t>увеличивают степень освещенности.</w:t>
      </w:r>
    </w:p>
    <w:p w14:paraId="41D3FDF0" w14:textId="77777777" w:rsidR="00D40AB6" w:rsidRPr="004007FE" w:rsidRDefault="00D40AB6" w:rsidP="00D40AB6">
      <w:pPr>
        <w:pStyle w:val="ConsPlusNormal"/>
        <w:spacing w:line="360" w:lineRule="auto"/>
        <w:ind w:firstLine="709"/>
        <w:jc w:val="both"/>
        <w:rPr>
          <w:rStyle w:val="fontstyle01"/>
        </w:rPr>
      </w:pPr>
      <w:r w:rsidRPr="0034034A">
        <w:rPr>
          <w:rStyle w:val="fontstyle01"/>
        </w:rPr>
        <w:t>• Регулярная чистка светильников. Хорошо пропёртая лампа светит на 10-15% ярче запылённой.</w:t>
      </w:r>
    </w:p>
    <w:p w14:paraId="7CC1AEB5" w14:textId="77777777" w:rsidR="00D40AB6" w:rsidRPr="004007FE" w:rsidRDefault="00D40AB6" w:rsidP="00D40AB6">
      <w:pPr>
        <w:pStyle w:val="ConsPlusNormal"/>
        <w:spacing w:line="360" w:lineRule="auto"/>
        <w:ind w:firstLine="709"/>
        <w:jc w:val="both"/>
        <w:rPr>
          <w:rStyle w:val="fontstyle01"/>
        </w:rPr>
      </w:pPr>
      <w:r w:rsidRPr="0034034A">
        <w:rPr>
          <w:rStyle w:val="fontstyle01"/>
        </w:rPr>
        <w:t>• Окраска помещений в светлые тона. Гладкая белая стена отражает 80%</w:t>
      </w:r>
      <w:r>
        <w:rPr>
          <w:rStyle w:val="fontstyle01"/>
        </w:rPr>
        <w:t xml:space="preserve"> </w:t>
      </w:r>
      <w:r w:rsidRPr="0034034A">
        <w:rPr>
          <w:rStyle w:val="fontstyle01"/>
        </w:rPr>
        <w:t>лучей - это позволяет улучшить освещенность. Для сравнения, т</w:t>
      </w:r>
      <w:r>
        <w:rPr>
          <w:rStyle w:val="fontstyle01"/>
        </w:rPr>
        <w:t>е</w:t>
      </w:r>
      <w:r w:rsidRPr="0034034A">
        <w:rPr>
          <w:rStyle w:val="fontstyle01"/>
        </w:rPr>
        <w:t>мно-зе</w:t>
      </w:r>
      <w:r>
        <w:rPr>
          <w:rStyle w:val="fontstyle01"/>
        </w:rPr>
        <w:t>л</w:t>
      </w:r>
      <w:r w:rsidRPr="0034034A">
        <w:rPr>
          <w:rStyle w:val="fontstyle01"/>
        </w:rPr>
        <w:t>еная отражает лишь 15%, черная - 9%.</w:t>
      </w:r>
    </w:p>
    <w:p w14:paraId="32F751F5" w14:textId="77777777" w:rsidR="00D40AB6" w:rsidRPr="00B45D7E" w:rsidRDefault="00D40AB6" w:rsidP="00D40AB6">
      <w:pPr>
        <w:pStyle w:val="ConsPlusNormal"/>
        <w:spacing w:line="360" w:lineRule="auto"/>
        <w:jc w:val="center"/>
        <w:rPr>
          <w:rFonts w:ascii="Times New Roman" w:eastAsiaTheme="minorEastAsia" w:hAnsi="Times New Roman" w:cs="Times New Roman"/>
          <w:b/>
          <w:bCs/>
          <w:color w:val="000000"/>
          <w:sz w:val="24"/>
          <w:szCs w:val="24"/>
        </w:rPr>
      </w:pPr>
      <w:r w:rsidRPr="00B45D7E">
        <w:rPr>
          <w:rFonts w:ascii="Times New Roman" w:eastAsiaTheme="minorEastAsia" w:hAnsi="Times New Roman" w:cs="Times New Roman"/>
          <w:b/>
          <w:bCs/>
          <w:color w:val="000000"/>
          <w:sz w:val="24"/>
          <w:szCs w:val="24"/>
        </w:rPr>
        <w:t>1.</w:t>
      </w:r>
      <w:r>
        <w:rPr>
          <w:rFonts w:ascii="Times New Roman" w:eastAsiaTheme="minorEastAsia" w:hAnsi="Times New Roman" w:cs="Times New Roman"/>
          <w:b/>
          <w:bCs/>
          <w:color w:val="000000"/>
          <w:sz w:val="24"/>
          <w:szCs w:val="24"/>
        </w:rPr>
        <w:t>2</w:t>
      </w:r>
      <w:r w:rsidRPr="00B45D7E">
        <w:rPr>
          <w:rFonts w:ascii="Times New Roman" w:eastAsiaTheme="minorEastAsia" w:hAnsi="Times New Roman" w:cs="Times New Roman"/>
          <w:b/>
          <w:bCs/>
          <w:color w:val="000000"/>
          <w:sz w:val="24"/>
          <w:szCs w:val="24"/>
        </w:rPr>
        <w:t>. Тепловая энергия</w:t>
      </w:r>
    </w:p>
    <w:p w14:paraId="550FE6FD" w14:textId="77777777" w:rsidR="00D40AB6" w:rsidRPr="00F04182" w:rsidRDefault="00D40AB6" w:rsidP="00D40AB6">
      <w:pPr>
        <w:pStyle w:val="ConsPlusNormal"/>
        <w:spacing w:line="360" w:lineRule="auto"/>
        <w:ind w:left="284" w:firstLine="425"/>
        <w:jc w:val="both"/>
        <w:rPr>
          <w:rStyle w:val="fontstyle01"/>
        </w:rPr>
      </w:pPr>
      <w:r w:rsidRPr="0034034A">
        <w:rPr>
          <w:rStyle w:val="fontstyle01"/>
        </w:rPr>
        <w:t>Для экономии тепловой энергии следует применять следующие беззатратные</w:t>
      </w:r>
      <w:r>
        <w:rPr>
          <w:rStyle w:val="fontstyle01"/>
        </w:rPr>
        <w:t xml:space="preserve"> </w:t>
      </w:r>
      <w:r w:rsidRPr="0034034A">
        <w:rPr>
          <w:rStyle w:val="fontstyle01"/>
        </w:rPr>
        <w:t>мероприятия:</w:t>
      </w:r>
    </w:p>
    <w:p w14:paraId="5E1D6095" w14:textId="77777777" w:rsidR="00D40AB6" w:rsidRPr="004007FE" w:rsidRDefault="00D40AB6" w:rsidP="00D40AB6">
      <w:pPr>
        <w:pStyle w:val="ConsPlusNormal"/>
        <w:spacing w:line="360" w:lineRule="auto"/>
        <w:ind w:left="284" w:firstLine="425"/>
        <w:jc w:val="both"/>
        <w:rPr>
          <w:rStyle w:val="fontstyle01"/>
        </w:rPr>
      </w:pPr>
      <w:r w:rsidRPr="0034034A">
        <w:rPr>
          <w:rStyle w:val="fontstyle01"/>
        </w:rPr>
        <w:t>• Не загораживать отопительные приборы.</w:t>
      </w:r>
    </w:p>
    <w:p w14:paraId="280F2AD1" w14:textId="77777777" w:rsidR="00D40AB6" w:rsidRPr="004007FE" w:rsidRDefault="00D40AB6" w:rsidP="00D40AB6">
      <w:pPr>
        <w:pStyle w:val="ConsPlusNormal"/>
        <w:spacing w:line="360" w:lineRule="auto"/>
        <w:ind w:left="284" w:firstLine="425"/>
        <w:jc w:val="both"/>
        <w:rPr>
          <w:rStyle w:val="fontstyle01"/>
        </w:rPr>
      </w:pPr>
      <w:r w:rsidRPr="0034034A">
        <w:rPr>
          <w:rStyle w:val="fontstyle01"/>
        </w:rPr>
        <w:t>• Преграды мешают теплому воздуху равномерно распределяться по</w:t>
      </w:r>
      <w:r>
        <w:rPr>
          <w:rStyle w:val="fontstyle01"/>
        </w:rPr>
        <w:t xml:space="preserve"> </w:t>
      </w:r>
      <w:r w:rsidRPr="0034034A">
        <w:rPr>
          <w:rStyle w:val="fontstyle01"/>
        </w:rPr>
        <w:t>комнате и снижают теплоотдачу радиаторов до 20%.</w:t>
      </w:r>
    </w:p>
    <w:p w14:paraId="68EA62F9" w14:textId="77777777" w:rsidR="00D40AB6" w:rsidRPr="004007FE" w:rsidRDefault="00D40AB6" w:rsidP="00D40AB6">
      <w:pPr>
        <w:pStyle w:val="ConsPlusNormal"/>
        <w:spacing w:line="360" w:lineRule="auto"/>
        <w:ind w:left="284" w:firstLine="425"/>
        <w:jc w:val="both"/>
        <w:rPr>
          <w:rFonts w:ascii="Times New Roman" w:hAnsi="Times New Roman" w:cs="Times New Roman"/>
          <w:color w:val="000000"/>
          <w:sz w:val="24"/>
          <w:szCs w:val="24"/>
        </w:rPr>
      </w:pPr>
      <w:r w:rsidRPr="0034034A">
        <w:rPr>
          <w:rStyle w:val="fontstyle01"/>
        </w:rPr>
        <w:t>• Закрывать форточки. Постоянно открытая форточка лишь остужает помещение, но не проветривает. Проветривание необходимо проводить открытием окон в течение короткого времени, тогда воздух успеет смениться, но при этом поверхности в помещении останутся теплыми</w:t>
      </w:r>
      <w:r w:rsidRPr="0034034A">
        <w:rPr>
          <w:rFonts w:ascii="Times New Roman" w:eastAsiaTheme="minorEastAsia" w:hAnsi="Times New Roman" w:cs="Times New Roman"/>
          <w:color w:val="000000"/>
          <w:sz w:val="28"/>
          <w:szCs w:val="28"/>
        </w:rPr>
        <w:t>.</w:t>
      </w:r>
    </w:p>
    <w:p w14:paraId="7A8EDF81" w14:textId="77777777" w:rsidR="00D40AB6" w:rsidRPr="00B45D7E" w:rsidRDefault="00D40AB6" w:rsidP="00D40AB6">
      <w:pPr>
        <w:spacing w:after="0" w:line="360" w:lineRule="auto"/>
        <w:jc w:val="center"/>
        <w:rPr>
          <w:rFonts w:ascii="Times New Roman" w:eastAsia="Times New Roman" w:hAnsi="Times New Roman" w:cs="Times New Roman"/>
          <w:b/>
          <w:bCs/>
          <w:color w:val="000000"/>
          <w:sz w:val="24"/>
          <w:szCs w:val="24"/>
        </w:rPr>
      </w:pPr>
      <w:r w:rsidRPr="00B45D7E">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rPr>
        <w:t>3</w:t>
      </w:r>
      <w:r w:rsidRPr="00B45D7E">
        <w:rPr>
          <w:rFonts w:ascii="Times New Roman" w:eastAsia="Times New Roman" w:hAnsi="Times New Roman" w:cs="Times New Roman"/>
          <w:b/>
          <w:bCs/>
          <w:color w:val="000000"/>
          <w:sz w:val="24"/>
          <w:szCs w:val="24"/>
        </w:rPr>
        <w:t>. Вода</w:t>
      </w:r>
    </w:p>
    <w:p w14:paraId="5621633B" w14:textId="77777777" w:rsidR="00D40AB6" w:rsidRPr="004007FE" w:rsidRDefault="00D40AB6" w:rsidP="00D40AB6">
      <w:pPr>
        <w:pStyle w:val="ConsPlusNormal"/>
        <w:spacing w:line="360" w:lineRule="auto"/>
        <w:ind w:left="284"/>
        <w:jc w:val="both"/>
        <w:rPr>
          <w:rStyle w:val="fontstyle01"/>
        </w:rPr>
      </w:pPr>
      <w:r w:rsidRPr="00230E44">
        <w:rPr>
          <w:rStyle w:val="fontstyle01"/>
        </w:rPr>
        <w:t>• В случае высокого давления на вводе, ставить регуляторы давления.</w:t>
      </w:r>
    </w:p>
    <w:p w14:paraId="59E8B981" w14:textId="77777777" w:rsidR="00D40AB6" w:rsidRPr="004007FE" w:rsidRDefault="00D40AB6" w:rsidP="00D40AB6">
      <w:pPr>
        <w:pStyle w:val="ConsPlusNormal"/>
        <w:spacing w:line="360" w:lineRule="auto"/>
        <w:ind w:left="284"/>
        <w:jc w:val="both"/>
        <w:rPr>
          <w:rStyle w:val="fontstyle01"/>
        </w:rPr>
      </w:pPr>
      <w:r w:rsidRPr="00230E44">
        <w:rPr>
          <w:rStyle w:val="fontstyle01"/>
        </w:rPr>
        <w:t>• Систематическая регулировка арматуры смывных бачков.</w:t>
      </w:r>
    </w:p>
    <w:p w14:paraId="5021795B" w14:textId="77777777" w:rsidR="00D40AB6" w:rsidRPr="004007FE" w:rsidRDefault="00D40AB6" w:rsidP="00D40AB6">
      <w:pPr>
        <w:pStyle w:val="ConsPlusNormal"/>
        <w:spacing w:line="360" w:lineRule="auto"/>
        <w:ind w:left="284"/>
        <w:jc w:val="both"/>
        <w:rPr>
          <w:rStyle w:val="fontstyle01"/>
        </w:rPr>
      </w:pPr>
      <w:r w:rsidRPr="00230E44">
        <w:rPr>
          <w:rStyle w:val="fontstyle01"/>
        </w:rPr>
        <w:t>• Вовремя чинить и плотно закрывать краны; Капающий кран теряет 24</w:t>
      </w:r>
      <w:r>
        <w:rPr>
          <w:rStyle w:val="fontstyle01"/>
        </w:rPr>
        <w:t xml:space="preserve"> </w:t>
      </w:r>
      <w:r w:rsidRPr="00230E44">
        <w:rPr>
          <w:rStyle w:val="fontstyle01"/>
        </w:rPr>
        <w:t>л/сутки или 8760 л/год.</w:t>
      </w:r>
    </w:p>
    <w:p w14:paraId="2F397CB0" w14:textId="77777777" w:rsidR="00D40AB6" w:rsidRPr="00F04182" w:rsidRDefault="00D40AB6" w:rsidP="00D40AB6">
      <w:pPr>
        <w:pStyle w:val="ConsPlusNormal"/>
        <w:spacing w:line="360" w:lineRule="auto"/>
        <w:ind w:left="284"/>
        <w:jc w:val="both"/>
        <w:rPr>
          <w:rStyle w:val="fontstyle01"/>
        </w:rPr>
      </w:pPr>
      <w:r w:rsidRPr="00230E44">
        <w:rPr>
          <w:rStyle w:val="fontstyle01"/>
        </w:rPr>
        <w:lastRenderedPageBreak/>
        <w:t>• Своевременная замена труб систем водоснабжения и теплоснабжения.</w:t>
      </w:r>
      <w:r>
        <w:rPr>
          <w:rStyle w:val="fontstyle01"/>
        </w:rPr>
        <w:t xml:space="preserve"> </w:t>
      </w:r>
      <w:r w:rsidRPr="00230E44">
        <w:rPr>
          <w:rStyle w:val="fontstyle01"/>
        </w:rPr>
        <w:t>Замена старых металлических (чугунных) труб на полипропиленовые может показаться делом не первой необходимости, но только до тех пор, пока старые трубы не начнут оказывать влияние на всю сантехнику. Когда нужно производить замену труб водоснабжения? Причины могут быть совершенно разные:</w:t>
      </w:r>
    </w:p>
    <w:p w14:paraId="4B71439A" w14:textId="77777777" w:rsidR="00D40AB6" w:rsidRPr="00F04182" w:rsidRDefault="00D40AB6" w:rsidP="00D40AB6">
      <w:pPr>
        <w:pStyle w:val="ConsPlusNormal"/>
        <w:spacing w:line="360" w:lineRule="auto"/>
        <w:ind w:left="284"/>
        <w:jc w:val="both"/>
        <w:rPr>
          <w:rStyle w:val="fontstyle01"/>
        </w:rPr>
      </w:pPr>
      <w:r w:rsidRPr="00230E44">
        <w:rPr>
          <w:rStyle w:val="fontstyle01"/>
        </w:rPr>
        <w:t>• облагораживание внешнего вида трубной разводки;</w:t>
      </w:r>
    </w:p>
    <w:p w14:paraId="533B58B7" w14:textId="77777777" w:rsidR="00D40AB6" w:rsidRPr="00F04182" w:rsidRDefault="00D40AB6" w:rsidP="00D40AB6">
      <w:pPr>
        <w:pStyle w:val="ConsPlusNormal"/>
        <w:spacing w:line="360" w:lineRule="auto"/>
        <w:ind w:left="284"/>
        <w:jc w:val="both"/>
        <w:rPr>
          <w:rStyle w:val="fontstyle01"/>
        </w:rPr>
      </w:pPr>
      <w:r w:rsidRPr="00230E44">
        <w:rPr>
          <w:rStyle w:val="fontstyle01"/>
        </w:rPr>
        <w:t>• спрятать трубы под отделку;</w:t>
      </w:r>
    </w:p>
    <w:p w14:paraId="26C7424B" w14:textId="77777777" w:rsidR="00D40AB6" w:rsidRDefault="00D40AB6" w:rsidP="00D40AB6">
      <w:pPr>
        <w:pStyle w:val="ConsPlusNormal"/>
        <w:spacing w:line="360" w:lineRule="auto"/>
        <w:ind w:left="284"/>
        <w:jc w:val="both"/>
        <w:rPr>
          <w:rStyle w:val="fontstyle01"/>
        </w:rPr>
      </w:pPr>
      <w:r w:rsidRPr="00230E44">
        <w:rPr>
          <w:rStyle w:val="fontstyle01"/>
        </w:rPr>
        <w:t>• экстренная замена труб, когда старые подверглись коррозии и начали течь.</w:t>
      </w:r>
      <w:r w:rsidRPr="00F04182">
        <w:rPr>
          <w:rStyle w:val="fontstyle01"/>
        </w:rPr>
        <w:t xml:space="preserve"> </w:t>
      </w:r>
      <w:r w:rsidRPr="00230E44">
        <w:rPr>
          <w:rStyle w:val="fontstyle01"/>
        </w:rPr>
        <w:t>Срок эксплуатации стальных труб составляет в среднем около 35-40 лет.</w:t>
      </w:r>
    </w:p>
    <w:p w14:paraId="4546FA9B" w14:textId="77777777" w:rsidR="00D40AB6" w:rsidRPr="00F04182" w:rsidRDefault="00D40AB6" w:rsidP="00D40AB6">
      <w:pPr>
        <w:pStyle w:val="ConsPlusNormal"/>
        <w:spacing w:line="360" w:lineRule="auto"/>
        <w:ind w:left="284" w:firstLine="850"/>
        <w:jc w:val="both"/>
        <w:rPr>
          <w:rStyle w:val="fontstyle01"/>
        </w:rPr>
      </w:pPr>
      <w:r w:rsidRPr="00230E44">
        <w:rPr>
          <w:rStyle w:val="fontstyle01"/>
        </w:rPr>
        <w:t>На сегодняшний день стало популярным использовать пластиковые трубы. Если сравнивать два вида этих труб, становится ясно, что пластиковые по</w:t>
      </w:r>
      <w:r>
        <w:rPr>
          <w:rStyle w:val="fontstyle01"/>
        </w:rPr>
        <w:t xml:space="preserve"> </w:t>
      </w:r>
      <w:r w:rsidRPr="00230E44">
        <w:rPr>
          <w:rStyle w:val="fontstyle01"/>
        </w:rPr>
        <w:t>всем показателям превосходят металл:</w:t>
      </w:r>
    </w:p>
    <w:p w14:paraId="4F08F176" w14:textId="77777777" w:rsidR="00D40AB6" w:rsidRPr="00F04182" w:rsidRDefault="00D40AB6" w:rsidP="00D40AB6">
      <w:pPr>
        <w:pStyle w:val="ConsPlusNormal"/>
        <w:spacing w:line="360" w:lineRule="auto"/>
        <w:ind w:left="284" w:firstLine="850"/>
        <w:jc w:val="both"/>
        <w:rPr>
          <w:rStyle w:val="fontstyle01"/>
        </w:rPr>
      </w:pPr>
      <w:r w:rsidRPr="00230E44">
        <w:rPr>
          <w:rStyle w:val="fontstyle01"/>
        </w:rPr>
        <w:t>• высокая пропускная способность воды;</w:t>
      </w:r>
    </w:p>
    <w:p w14:paraId="25241DF3" w14:textId="77777777" w:rsidR="00D40AB6" w:rsidRPr="00F04182" w:rsidRDefault="00D40AB6" w:rsidP="00D40AB6">
      <w:pPr>
        <w:pStyle w:val="ConsPlusNormal"/>
        <w:spacing w:line="360" w:lineRule="auto"/>
        <w:ind w:left="284" w:firstLine="850"/>
        <w:jc w:val="both"/>
        <w:rPr>
          <w:rStyle w:val="fontstyle01"/>
        </w:rPr>
      </w:pPr>
      <w:r w:rsidRPr="00230E44">
        <w:rPr>
          <w:rStyle w:val="fontstyle01"/>
        </w:rPr>
        <w:t>• устойчивость к загрязнениям;</w:t>
      </w:r>
    </w:p>
    <w:p w14:paraId="759DC432" w14:textId="77777777" w:rsidR="00D40AB6" w:rsidRPr="00F04182" w:rsidRDefault="00D40AB6" w:rsidP="00D40AB6">
      <w:pPr>
        <w:pStyle w:val="ConsPlusNormal"/>
        <w:spacing w:line="360" w:lineRule="auto"/>
        <w:ind w:left="284" w:firstLine="850"/>
        <w:jc w:val="both"/>
        <w:rPr>
          <w:rStyle w:val="fontstyle01"/>
        </w:rPr>
      </w:pPr>
      <w:r w:rsidRPr="00230E44">
        <w:rPr>
          <w:rStyle w:val="fontstyle01"/>
        </w:rPr>
        <w:t>• отличная стойкость</w:t>
      </w:r>
      <w:r>
        <w:rPr>
          <w:rStyle w:val="fontstyle01"/>
        </w:rPr>
        <w:t xml:space="preserve"> коррозии</w:t>
      </w:r>
      <w:r w:rsidRPr="00230E44">
        <w:rPr>
          <w:rStyle w:val="fontstyle01"/>
        </w:rPr>
        <w:t>;</w:t>
      </w:r>
    </w:p>
    <w:p w14:paraId="407CB8F6" w14:textId="77777777" w:rsidR="00D40AB6" w:rsidRPr="00F04182" w:rsidRDefault="00D40AB6" w:rsidP="00D40AB6">
      <w:pPr>
        <w:pStyle w:val="ConsPlusNormal"/>
        <w:spacing w:line="360" w:lineRule="auto"/>
        <w:ind w:left="284" w:firstLine="850"/>
        <w:jc w:val="both"/>
        <w:rPr>
          <w:rStyle w:val="fontstyle01"/>
        </w:rPr>
      </w:pPr>
      <w:r w:rsidRPr="00230E44">
        <w:rPr>
          <w:rStyle w:val="fontstyle01"/>
        </w:rPr>
        <w:t>• приемлемые цены на обустройство водопроводной системы;</w:t>
      </w:r>
    </w:p>
    <w:p w14:paraId="0BD08685" w14:textId="77777777" w:rsidR="00D40AB6" w:rsidRPr="00230E44" w:rsidRDefault="00D40AB6" w:rsidP="00D40AB6">
      <w:pPr>
        <w:pStyle w:val="ConsPlusNormal"/>
        <w:spacing w:line="360" w:lineRule="auto"/>
        <w:ind w:left="284" w:firstLine="850"/>
        <w:jc w:val="both"/>
        <w:rPr>
          <w:rStyle w:val="fontstyle01"/>
        </w:rPr>
      </w:pPr>
      <w:r w:rsidRPr="00230E44">
        <w:rPr>
          <w:rStyle w:val="fontstyle01"/>
        </w:rPr>
        <w:t>• долгий срок эксплуатации – около 50 лет.</w:t>
      </w:r>
    </w:p>
    <w:p w14:paraId="59C544ED" w14:textId="77777777" w:rsidR="00D40AB6" w:rsidRDefault="00D40AB6" w:rsidP="00D40AB6">
      <w:pPr>
        <w:pStyle w:val="ConsPlusNormal"/>
        <w:spacing w:line="360" w:lineRule="auto"/>
        <w:ind w:left="284" w:firstLine="850"/>
        <w:jc w:val="both"/>
        <w:rPr>
          <w:rStyle w:val="fontstyle01"/>
        </w:rPr>
      </w:pPr>
      <w:r w:rsidRPr="00230E44">
        <w:rPr>
          <w:rStyle w:val="fontstyle01"/>
        </w:rPr>
        <w:t>Замена водопроводных труб предусматривает под собой полный</w:t>
      </w:r>
      <w:r w:rsidRPr="00230E44">
        <w:rPr>
          <w:rStyle w:val="fontstyle01"/>
        </w:rPr>
        <w:br/>
        <w:t>демонтаж старых водопроводных коммуникаций с последующей прокладкой и</w:t>
      </w:r>
      <w:r w:rsidRPr="00230E44">
        <w:rPr>
          <w:rStyle w:val="fontstyle01"/>
        </w:rPr>
        <w:br/>
        <w:t>подключением новых сантехнических изделий.</w:t>
      </w:r>
      <w:r>
        <w:rPr>
          <w:rStyle w:val="fontstyle01"/>
        </w:rPr>
        <w:t xml:space="preserve"> </w:t>
      </w:r>
      <w:r w:rsidRPr="00230E44">
        <w:rPr>
          <w:rStyle w:val="fontstyle01"/>
        </w:rPr>
        <w:t>Как показывает практика, замена стояков, а также замена водопроводных труб</w:t>
      </w:r>
      <w:r>
        <w:rPr>
          <w:rStyle w:val="fontstyle01"/>
        </w:rPr>
        <w:t xml:space="preserve"> </w:t>
      </w:r>
      <w:r w:rsidRPr="00230E44">
        <w:rPr>
          <w:rStyle w:val="fontstyle01"/>
        </w:rPr>
        <w:t>значительно увеличивает напор воды.</w:t>
      </w:r>
    </w:p>
    <w:p w14:paraId="7FF2232B" w14:textId="77777777" w:rsidR="00D40AB6" w:rsidRPr="00AE177D" w:rsidRDefault="00D40AB6" w:rsidP="00D40AB6">
      <w:pPr>
        <w:pStyle w:val="ConsPlusNormal"/>
        <w:spacing w:line="276" w:lineRule="auto"/>
        <w:outlineLvl w:val="0"/>
        <w:rPr>
          <w:rFonts w:ascii="Times New Roman" w:hAnsi="Times New Roman" w:cs="Times New Roman"/>
          <w:color w:val="000000"/>
          <w:sz w:val="24"/>
          <w:szCs w:val="24"/>
        </w:rPr>
      </w:pPr>
    </w:p>
    <w:p w14:paraId="073C181E" w14:textId="77777777" w:rsidR="00D40AB6" w:rsidRDefault="00D40AB6" w:rsidP="00D40AB6">
      <w:pPr>
        <w:spacing w:line="360" w:lineRule="auto"/>
        <w:rPr>
          <w:rFonts w:ascii="Times New Roman" w:hAnsi="Times New Roman" w:cs="Times New Roman"/>
          <w:b/>
          <w:color w:val="000000"/>
          <w:sz w:val="28"/>
          <w:szCs w:val="24"/>
        </w:rPr>
      </w:pPr>
      <w:r>
        <w:rPr>
          <w:rFonts w:ascii="Times New Roman" w:hAnsi="Times New Roman" w:cs="Times New Roman"/>
          <w:b/>
          <w:color w:val="000000"/>
          <w:sz w:val="28"/>
          <w:szCs w:val="24"/>
        </w:rPr>
        <w:br w:type="page"/>
      </w:r>
    </w:p>
    <w:p w14:paraId="2775F52A" w14:textId="77777777" w:rsidR="00D40AB6" w:rsidRPr="009E47A8" w:rsidRDefault="00D40AB6" w:rsidP="00D40AB6">
      <w:pPr>
        <w:spacing w:after="0" w:line="360" w:lineRule="auto"/>
        <w:jc w:val="center"/>
        <w:rPr>
          <w:rFonts w:ascii="Times New Roman" w:eastAsia="Times New Roman" w:hAnsi="Times New Roman" w:cs="Times New Roman"/>
          <w:b/>
          <w:bCs/>
          <w:color w:val="000000"/>
          <w:sz w:val="24"/>
          <w:szCs w:val="24"/>
        </w:rPr>
      </w:pPr>
      <w:r w:rsidRPr="009E47A8">
        <w:rPr>
          <w:rFonts w:ascii="Times New Roman" w:eastAsia="Times New Roman" w:hAnsi="Times New Roman" w:cs="Times New Roman"/>
          <w:b/>
          <w:bCs/>
          <w:color w:val="000000"/>
          <w:sz w:val="24"/>
          <w:szCs w:val="24"/>
        </w:rPr>
        <w:lastRenderedPageBreak/>
        <w:t>Типовые мероприятия по энергосбережению</w:t>
      </w:r>
    </w:p>
    <w:p w14:paraId="24AE0282" w14:textId="77777777" w:rsidR="00D40AB6" w:rsidRPr="00D413D3" w:rsidRDefault="00D40AB6" w:rsidP="00982EFD">
      <w:pPr>
        <w:spacing w:after="0" w:line="360" w:lineRule="auto"/>
        <w:ind w:firstLine="709"/>
        <w:jc w:val="both"/>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xml:space="preserve">Ниже приводится перечень типовых мероприятий, внедрение которых может обеспечить экономию ТЭР и снижение затрат на их оплату. </w:t>
      </w:r>
    </w:p>
    <w:p w14:paraId="42A2ECC0" w14:textId="77777777" w:rsidR="00D40AB6" w:rsidRPr="00D413D3" w:rsidRDefault="00D40AB6" w:rsidP="00982EFD">
      <w:pPr>
        <w:spacing w:after="0" w:line="360" w:lineRule="auto"/>
        <w:ind w:firstLine="709"/>
        <w:jc w:val="both"/>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xml:space="preserve">В данном перечне приводятся как малозатратные мероприятия, так и нововведения, требующие значительных инвестиций. Часть мероприятий может быть реализована без капитальных вложений, за счёт устранения явных перерасходов топлива и энергии, утечек энергоносителей и т.п. </w:t>
      </w:r>
    </w:p>
    <w:p w14:paraId="7F614C13" w14:textId="77777777" w:rsidR="00D40AB6" w:rsidRPr="00D413D3" w:rsidRDefault="00D40AB6" w:rsidP="00982EFD">
      <w:pPr>
        <w:spacing w:after="0" w:line="360" w:lineRule="auto"/>
        <w:ind w:firstLine="709"/>
        <w:jc w:val="both"/>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xml:space="preserve">При этом все приведённые мероприятия могут иметь малые сроки окупаемости. </w:t>
      </w:r>
    </w:p>
    <w:p w14:paraId="52B07C4C" w14:textId="77777777" w:rsidR="00D40AB6" w:rsidRPr="00D413D3" w:rsidRDefault="00D40AB6" w:rsidP="00982EFD">
      <w:pPr>
        <w:spacing w:after="0" w:line="360" w:lineRule="auto"/>
        <w:ind w:firstLine="709"/>
        <w:jc w:val="both"/>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xml:space="preserve">Учитывая, что в соответствии с действующими требованиями и нормативами установка приборов коммерческого учёта всех видов топлива и энергии является обязательной, мероприятия данного направления в предлагаемом перечне отсутствуют. </w:t>
      </w:r>
    </w:p>
    <w:p w14:paraId="579D5224" w14:textId="77777777" w:rsidR="00D40AB6" w:rsidRPr="00D413D3" w:rsidRDefault="00D40AB6" w:rsidP="00982EFD">
      <w:pPr>
        <w:spacing w:after="0" w:line="360" w:lineRule="auto"/>
        <w:ind w:firstLine="709"/>
        <w:jc w:val="both"/>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xml:space="preserve">Оценка технической возможности и экономической целесообразности реализации приведённых мероприятий должна проводиться индивидуально для каждой организации, с учётом местных особенностей и принятых методик определения эффективности инвестиций. </w:t>
      </w:r>
    </w:p>
    <w:p w14:paraId="43421A7C" w14:textId="77777777" w:rsidR="00D40AB6" w:rsidRPr="00D413D3" w:rsidRDefault="00D40AB6" w:rsidP="00982EFD">
      <w:pPr>
        <w:spacing w:after="0" w:line="360" w:lineRule="auto"/>
        <w:ind w:firstLine="709"/>
        <w:jc w:val="both"/>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xml:space="preserve">Типовые мероприятия по энергосбережению классифицированы </w:t>
      </w:r>
      <w:r w:rsidRPr="00D413D3">
        <w:rPr>
          <w:rFonts w:ascii="Times New Roman" w:eastAsia="Times New Roman" w:hAnsi="Times New Roman" w:cs="Times New Roman"/>
          <w:b/>
          <w:bCs/>
          <w:sz w:val="24"/>
          <w:szCs w:val="24"/>
        </w:rPr>
        <w:t>по объектам внедрения</w:t>
      </w:r>
      <w:r w:rsidRPr="00D413D3">
        <w:rPr>
          <w:rFonts w:ascii="Times New Roman" w:eastAsia="Times New Roman" w:hAnsi="Times New Roman" w:cs="Times New Roman"/>
          <w:sz w:val="24"/>
          <w:szCs w:val="24"/>
        </w:rPr>
        <w:t xml:space="preserve"> и </w:t>
      </w:r>
      <w:r w:rsidRPr="00D413D3">
        <w:rPr>
          <w:rFonts w:ascii="Times New Roman" w:eastAsia="Times New Roman" w:hAnsi="Times New Roman" w:cs="Times New Roman"/>
          <w:b/>
          <w:bCs/>
          <w:sz w:val="24"/>
          <w:szCs w:val="24"/>
        </w:rPr>
        <w:t>по источникам экономии</w:t>
      </w:r>
      <w:r w:rsidRPr="00D413D3">
        <w:rPr>
          <w:rFonts w:ascii="Times New Roman" w:eastAsia="Times New Roman" w:hAnsi="Times New Roman" w:cs="Times New Roman"/>
          <w:sz w:val="24"/>
          <w:szCs w:val="24"/>
        </w:rPr>
        <w:t>.</w:t>
      </w:r>
    </w:p>
    <w:p w14:paraId="59FEDA5E" w14:textId="43D72111" w:rsidR="00D40AB6" w:rsidRDefault="00D40AB6" w:rsidP="00982EFD">
      <w:pPr>
        <w:spacing w:after="0" w:line="360" w:lineRule="auto"/>
        <w:ind w:firstLine="709"/>
        <w:jc w:val="both"/>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xml:space="preserve">Разумеется, приводимый перечень мероприятий не претендует на исключительность и не является исчерпывающим. Ибо возможностей на пути к обеспечению энергетической эффективности – великое множество, а действенная программа энергосбережения – продукт интеллектуального труда, результат совместного труда энергоаудитора и энергетической службы организации – потребителя ТЭР. </w:t>
      </w:r>
    </w:p>
    <w:p w14:paraId="2F1C6650" w14:textId="77777777" w:rsidR="00982EFD" w:rsidRPr="00D413D3" w:rsidRDefault="00982EFD" w:rsidP="00982EFD">
      <w:pPr>
        <w:spacing w:after="0" w:line="360" w:lineRule="auto"/>
        <w:ind w:firstLine="709"/>
        <w:jc w:val="both"/>
        <w:rPr>
          <w:rFonts w:ascii="Times New Roman" w:eastAsia="Times New Roman" w:hAnsi="Times New Roman" w:cs="Times New Roman"/>
          <w:sz w:val="24"/>
          <w:szCs w:val="24"/>
        </w:rPr>
      </w:pPr>
    </w:p>
    <w:p w14:paraId="210C2164" w14:textId="77777777" w:rsidR="00D40AB6" w:rsidRPr="0012484F" w:rsidRDefault="00D40AB6" w:rsidP="00D40AB6">
      <w:pPr>
        <w:spacing w:after="0" w:line="360" w:lineRule="auto"/>
        <w:jc w:val="center"/>
        <w:rPr>
          <w:rFonts w:ascii="Times New Roman" w:eastAsia="Times New Roman" w:hAnsi="Times New Roman" w:cs="Times New Roman"/>
          <w:b/>
          <w:bCs/>
          <w:sz w:val="24"/>
          <w:szCs w:val="24"/>
        </w:rPr>
      </w:pPr>
      <w:r w:rsidRPr="0012484F">
        <w:rPr>
          <w:rFonts w:ascii="Times New Roman" w:eastAsia="Times New Roman" w:hAnsi="Times New Roman" w:cs="Times New Roman"/>
          <w:b/>
          <w:bCs/>
          <w:sz w:val="24"/>
          <w:szCs w:val="24"/>
        </w:rPr>
        <w:t xml:space="preserve">Классификация по объекту внедрения </w:t>
      </w:r>
    </w:p>
    <w:p w14:paraId="6969B99D" w14:textId="77777777" w:rsidR="00D40AB6" w:rsidRPr="00D413D3" w:rsidRDefault="00D40AB6" w:rsidP="00D40AB6">
      <w:pPr>
        <w:spacing w:before="100" w:beforeAutospacing="1" w:after="100" w:afterAutospacing="1" w:line="240" w:lineRule="auto"/>
        <w:jc w:val="center"/>
        <w:rPr>
          <w:rFonts w:ascii="Times New Roman" w:eastAsia="Times New Roman" w:hAnsi="Times New Roman" w:cs="Times New Roman"/>
          <w:sz w:val="24"/>
          <w:szCs w:val="24"/>
        </w:rPr>
      </w:pPr>
      <w:r w:rsidRPr="00D413D3">
        <w:rPr>
          <w:rFonts w:ascii="Times New Roman" w:eastAsia="Times New Roman" w:hAnsi="Times New Roman" w:cs="Times New Roman"/>
          <w:b/>
          <w:bCs/>
          <w:sz w:val="24"/>
          <w:szCs w:val="24"/>
        </w:rPr>
        <w:t>Промышленные объекты</w:t>
      </w:r>
      <w:r w:rsidRPr="00D413D3">
        <w:rPr>
          <w:rFonts w:ascii="Times New Roman" w:eastAsia="Times New Roman" w:hAnsi="Times New Roman" w:cs="Times New Roman"/>
          <w:sz w:val="24"/>
          <w:szCs w:val="24"/>
        </w:rPr>
        <w:t xml:space="preserve"> </w:t>
      </w:r>
    </w:p>
    <w:tbl>
      <w:tblPr>
        <w:tblW w:w="4843"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989"/>
        <w:gridCol w:w="4803"/>
        <w:gridCol w:w="61"/>
      </w:tblGrid>
      <w:tr w:rsidR="00D40AB6" w:rsidRPr="00D413D3" w14:paraId="3E021E4C" w14:textId="77777777" w:rsidTr="00982EFD">
        <w:trPr>
          <w:gridAfter w:val="1"/>
          <w:wAfter w:w="16" w:type="dxa"/>
          <w:tblHeade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1802B665" w14:textId="77777777" w:rsidR="00D40AB6" w:rsidRPr="00D413D3" w:rsidRDefault="00D40AB6" w:rsidP="00D40AB6">
            <w:pPr>
              <w:spacing w:before="100" w:beforeAutospacing="1" w:after="100" w:afterAutospacing="1" w:line="240" w:lineRule="auto"/>
              <w:jc w:val="center"/>
              <w:rPr>
                <w:rFonts w:ascii="Times New Roman" w:eastAsia="Times New Roman" w:hAnsi="Times New Roman" w:cs="Times New Roman"/>
                <w:sz w:val="24"/>
                <w:szCs w:val="24"/>
              </w:rPr>
            </w:pPr>
            <w:r w:rsidRPr="00D413D3">
              <w:rPr>
                <w:rFonts w:ascii="Times New Roman" w:eastAsia="Times New Roman" w:hAnsi="Times New Roman" w:cs="Times New Roman"/>
                <w:b/>
                <w:bCs/>
                <w:sz w:val="24"/>
                <w:szCs w:val="24"/>
              </w:rPr>
              <w:t>Наименование мероприятия</w:t>
            </w:r>
          </w:p>
        </w:tc>
        <w:tc>
          <w:tcPr>
            <w:tcW w:w="2430" w:type="pct"/>
            <w:tcBorders>
              <w:top w:val="outset" w:sz="6" w:space="0" w:color="auto"/>
              <w:left w:val="outset" w:sz="6" w:space="0" w:color="auto"/>
              <w:bottom w:val="outset" w:sz="6" w:space="0" w:color="auto"/>
              <w:right w:val="outset" w:sz="6" w:space="0" w:color="auto"/>
            </w:tcBorders>
            <w:vAlign w:val="center"/>
          </w:tcPr>
          <w:p w14:paraId="3B1C0BEC" w14:textId="77777777" w:rsidR="00D40AB6" w:rsidRPr="00D413D3" w:rsidRDefault="00D40AB6" w:rsidP="00D40AB6">
            <w:pPr>
              <w:spacing w:before="100" w:beforeAutospacing="1" w:after="100" w:afterAutospacing="1" w:line="240" w:lineRule="auto"/>
              <w:jc w:val="center"/>
              <w:rPr>
                <w:rFonts w:ascii="Times New Roman" w:eastAsia="Times New Roman" w:hAnsi="Times New Roman" w:cs="Times New Roman"/>
                <w:sz w:val="24"/>
                <w:szCs w:val="24"/>
              </w:rPr>
            </w:pPr>
            <w:r w:rsidRPr="00D413D3">
              <w:rPr>
                <w:rFonts w:ascii="Times New Roman" w:eastAsia="Times New Roman" w:hAnsi="Times New Roman" w:cs="Times New Roman"/>
                <w:b/>
                <w:bCs/>
                <w:sz w:val="24"/>
                <w:szCs w:val="24"/>
              </w:rPr>
              <w:t>Источник экономии</w:t>
            </w:r>
          </w:p>
        </w:tc>
      </w:tr>
      <w:tr w:rsidR="00D40AB6" w:rsidRPr="00D413D3" w14:paraId="796EA2D9" w14:textId="77777777" w:rsidTr="00982EFD">
        <w:trPr>
          <w:gridAfter w:val="1"/>
          <w:wAfter w:w="16" w:type="dxa"/>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725120F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Аккумулирование тепловой энергии</w:t>
            </w:r>
          </w:p>
        </w:tc>
        <w:tc>
          <w:tcPr>
            <w:tcW w:w="2430" w:type="pct"/>
            <w:tcBorders>
              <w:top w:val="outset" w:sz="6" w:space="0" w:color="auto"/>
              <w:left w:val="outset" w:sz="6" w:space="0" w:color="auto"/>
              <w:bottom w:val="outset" w:sz="6" w:space="0" w:color="auto"/>
              <w:right w:val="outset" w:sz="6" w:space="0" w:color="auto"/>
            </w:tcBorders>
            <w:vAlign w:val="center"/>
          </w:tcPr>
          <w:p w14:paraId="2D6AE8B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-повышение тепловой устойчивости зданий;</w:t>
            </w:r>
            <w:r w:rsidRPr="00D413D3">
              <w:rPr>
                <w:rFonts w:ascii="Times New Roman" w:eastAsia="Times New Roman" w:hAnsi="Times New Roman" w:cs="Times New Roman"/>
                <w:sz w:val="24"/>
                <w:szCs w:val="24"/>
              </w:rPr>
              <w:br/>
              <w:t>- повышения КПД автономных источников электроэнергии</w:t>
            </w:r>
          </w:p>
        </w:tc>
      </w:tr>
      <w:tr w:rsidR="00D40AB6" w:rsidRPr="00D413D3" w14:paraId="41C9EAC3" w14:textId="77777777" w:rsidTr="00982EFD">
        <w:trPr>
          <w:gridAfter w:val="1"/>
          <w:wAfter w:w="16" w:type="dxa"/>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246A4E0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Блокировка вентиляторов тепловых завес с устройствами открывания-закрывания ворот</w:t>
            </w:r>
          </w:p>
        </w:tc>
        <w:tc>
          <w:tcPr>
            <w:tcW w:w="2430" w:type="pct"/>
            <w:tcBorders>
              <w:top w:val="outset" w:sz="6" w:space="0" w:color="auto"/>
              <w:left w:val="outset" w:sz="6" w:space="0" w:color="auto"/>
              <w:bottom w:val="outset" w:sz="6" w:space="0" w:color="auto"/>
              <w:right w:val="outset" w:sz="6" w:space="0" w:color="auto"/>
            </w:tcBorders>
            <w:vAlign w:val="center"/>
          </w:tcPr>
          <w:p w14:paraId="1D402B4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0FB43D11" w14:textId="77777777" w:rsidTr="00982EFD">
        <w:trPr>
          <w:gridAfter w:val="1"/>
          <w:wAfter w:w="16" w:type="dxa"/>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7A4000B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Внедрение новых водоподготовительных установок на источниках тепла</w:t>
            </w:r>
          </w:p>
        </w:tc>
        <w:tc>
          <w:tcPr>
            <w:tcW w:w="2430" w:type="pct"/>
            <w:tcBorders>
              <w:top w:val="outset" w:sz="6" w:space="0" w:color="auto"/>
              <w:left w:val="outset" w:sz="6" w:space="0" w:color="auto"/>
              <w:bottom w:val="outset" w:sz="6" w:space="0" w:color="auto"/>
              <w:right w:val="outset" w:sz="6" w:space="0" w:color="auto"/>
            </w:tcBorders>
            <w:vAlign w:val="center"/>
          </w:tcPr>
          <w:p w14:paraId="04698B4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6011389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уменьшение расхода электрической энергии (на привод сетевых насосов)</w:t>
            </w:r>
          </w:p>
        </w:tc>
      </w:tr>
      <w:tr w:rsidR="00D40AB6" w:rsidRPr="00D413D3" w14:paraId="5E49E422"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10976A9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lastRenderedPageBreak/>
              <w:t>Внедрение метода глубокой утилизации тепла дымовых газов</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1BE15CF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2FB8C42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сокращение вредных выбросов в атмосферу</w:t>
            </w:r>
          </w:p>
        </w:tc>
      </w:tr>
      <w:tr w:rsidR="00D40AB6" w:rsidRPr="00D413D3" w14:paraId="21BEDC1C"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53C1CFA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Внедрение централизованной системы управления компрессорным хозяйством</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4D47472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4282749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6835AACF"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320ED43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Внедрение системы автоматического управления наружным и уличным освещением</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7DEF5A9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6272C67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28E836FD"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6DE6BBA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Внедрение экономичных способов регулирования работой вентиляторов</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47B9406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20CD104C"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6F9248A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Внедрение систем осушки сжатого воздуха</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59F9DFB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экономя электрической энергии;</w:t>
            </w:r>
          </w:p>
          <w:p w14:paraId="62097B5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надёжности и качества работы систем воздухоснабжения</w:t>
            </w:r>
          </w:p>
        </w:tc>
      </w:tr>
      <w:tr w:rsidR="00D40AB6" w:rsidRPr="00D413D3" w14:paraId="5BFF6BD2"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75F6F1B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Газотурбинные системы с утилизацией тепла</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1DA4364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3FC3F79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надёжности энергоснабжения</w:t>
            </w:r>
          </w:p>
        </w:tc>
      </w:tr>
      <w:tr w:rsidR="00D40AB6" w:rsidRPr="00D413D3" w14:paraId="757A208D"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70D8480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Диспетчеризация в системах теплоснабжения</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3451291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оптимизация режимов работы тепловой сети;</w:t>
            </w:r>
          </w:p>
          <w:p w14:paraId="28A20F5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сокращение времени проведения ремонтно-аварийных работ;</w:t>
            </w:r>
          </w:p>
          <w:p w14:paraId="6C32D74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уменьшение количества эксплуатационного персонала</w:t>
            </w:r>
          </w:p>
        </w:tc>
      </w:tr>
      <w:tr w:rsidR="00D40AB6" w:rsidRPr="00D413D3" w14:paraId="535B6058"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693FA60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Дросселирование и использование турбодетандеров</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49D033A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удельного расхода топлива на производство энергии</w:t>
            </w:r>
          </w:p>
        </w:tc>
      </w:tr>
      <w:tr w:rsidR="00D40AB6" w:rsidRPr="00D413D3" w14:paraId="6A920643"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738BEA6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Децентрализация системы теплоснабжения с внедрением систем воздушного отопления и газовых воздухонагревателей</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59AC7AD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48F1428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-повышение качества и надёжности теплоснабжения</w:t>
            </w:r>
          </w:p>
        </w:tc>
      </w:tr>
      <w:tr w:rsidR="00D40AB6" w:rsidRPr="00D413D3" w14:paraId="432DA5FE"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7F0734A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Децентрализация системы обеспечения сжатым воздухом</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527B84E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67A60EB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p w14:paraId="688EA3C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качества и надёжности воздухоснабжения потребителей</w:t>
            </w:r>
          </w:p>
        </w:tc>
      </w:tr>
      <w:tr w:rsidR="00D40AB6" w:rsidRPr="00D413D3" w14:paraId="73BEEE5A"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4945CA8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Децентрализация системы теплоснабжения со строительством автономных источников тепла</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157875C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494B95C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качества и надёжности теплоснабжения</w:t>
            </w:r>
          </w:p>
        </w:tc>
      </w:tr>
      <w:tr w:rsidR="00D40AB6" w:rsidRPr="00D413D3" w14:paraId="0A03123D"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7ECAEFD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Замена устаревших трансформаторов на современные</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4A5F588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p w14:paraId="46D41C0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lastRenderedPageBreak/>
              <w:t>- снижение эксплуатационных затрат;</w:t>
            </w:r>
          </w:p>
          <w:p w14:paraId="5243B1A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качества и надёжности электроснабжения</w:t>
            </w:r>
          </w:p>
        </w:tc>
      </w:tr>
      <w:tr w:rsidR="00D40AB6" w:rsidRPr="00D413D3" w14:paraId="76AD6C7C"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32DF54F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lastRenderedPageBreak/>
              <w:t>Замена устаревших электродвигателей на современные</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3CCBB1B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p w14:paraId="6D6EA55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эксплуатационных затрат;</w:t>
            </w:r>
          </w:p>
          <w:p w14:paraId="48C9898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качества и надёжности электроснабжения</w:t>
            </w:r>
          </w:p>
        </w:tc>
      </w:tr>
      <w:tr w:rsidR="00D40AB6" w:rsidRPr="00D413D3" w14:paraId="06E3B76C"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7627C19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Замена физически и морально устаревших котлов</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6E3A90F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57D7A50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улучшение качества и надёжности теплоснабжения</w:t>
            </w:r>
          </w:p>
        </w:tc>
      </w:tr>
      <w:tr w:rsidR="00D40AB6" w:rsidRPr="00D413D3" w14:paraId="3C020501"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6900599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в системах теплоснабжения теплообменных аппаратов ТТАИ</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4D79C7E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уменьшение капитальных затрат на строительство ТП;</w:t>
            </w:r>
          </w:p>
          <w:p w14:paraId="53F6BEC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надёжности теплоснабжения</w:t>
            </w:r>
          </w:p>
        </w:tc>
      </w:tr>
      <w:tr w:rsidR="00D40AB6" w:rsidRPr="00D413D3" w14:paraId="7F18C685"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3486C4F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низкопотенциального тепла с помощью тепловых насосов</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313FFEA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tc>
      </w:tr>
      <w:tr w:rsidR="00D40AB6" w:rsidRPr="00D413D3" w14:paraId="070EA6EA"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7484E09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отработанных масел для сжигания в котлах, теплогенераторах</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28A7E51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4C0C185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затрат на утилизацию масла</w:t>
            </w:r>
          </w:p>
        </w:tc>
      </w:tr>
      <w:tr w:rsidR="00D40AB6" w:rsidRPr="00D413D3" w14:paraId="527943D9"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5826024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рекуперативных и регенеративных горелок в промышленных печах</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45330CA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tc>
      </w:tr>
      <w:tr w:rsidR="00D40AB6" w:rsidRPr="00D413D3" w14:paraId="642DAE02"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112CCC3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холодного наружного воздуха для питания компрессоров</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7EA3923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568E7488"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477974F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систем частотного регулирования в приводах электродвигателей в системах вентиляции, на насосных станциях и других объектах с переменной нагрузкой</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198A0E3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p w14:paraId="604F201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надёжности и увеличение сроков службы оборудования</w:t>
            </w:r>
          </w:p>
        </w:tc>
      </w:tr>
      <w:tr w:rsidR="00D40AB6" w:rsidRPr="00D413D3" w14:paraId="21A494C3"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32197A5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когенерационных установок (на основе: двигателей внутреннего сгорания, систем с отбором пара, парогазовых систем, систем с противодавление)</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167856B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tc>
      </w:tr>
      <w:tr w:rsidR="00D40AB6" w:rsidRPr="00D413D3" w14:paraId="7D380275"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41EBB93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естественного и местного освещения</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0B2DF5B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06C4551B"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68C33D4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Кислородное сжигание топлива</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2513F4D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09A3A5B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расходов на очистку дымовых газов;</w:t>
            </w:r>
          </w:p>
          <w:p w14:paraId="6619CC6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уменьшение вредных выбросов в атмосферу</w:t>
            </w:r>
          </w:p>
        </w:tc>
      </w:tr>
      <w:tr w:rsidR="00D40AB6" w:rsidRPr="00D413D3" w14:paraId="1DFC7BBD"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3501A8A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lastRenderedPageBreak/>
              <w:t>Ликвидация утечек и несанкционированного расхода воды</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1BB0D3B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p w14:paraId="69B69EF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воды</w:t>
            </w:r>
          </w:p>
        </w:tc>
      </w:tr>
      <w:tr w:rsidR="00D40AB6" w:rsidRPr="00D413D3" w14:paraId="5FE481C8"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7A23C29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Минимизация величины продувки котла</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48EE3A1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 реагентов, подпиточной воды;</w:t>
            </w:r>
          </w:p>
          <w:p w14:paraId="763810A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КПД установки</w:t>
            </w:r>
          </w:p>
        </w:tc>
      </w:tr>
      <w:tr w:rsidR="00D40AB6" w:rsidRPr="00D413D3" w14:paraId="26424478"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5C53B3B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Модернизация трансформаторных подстанций с учётом потребляемой мощности</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1221659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потерь электрической энергии</w:t>
            </w:r>
          </w:p>
        </w:tc>
      </w:tr>
      <w:tr w:rsidR="00D40AB6" w:rsidRPr="00D413D3" w14:paraId="41E39785"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57496C6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Надстройка котельных газотурбинными установками</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36D1CB0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удельных расходов топлива;</w:t>
            </w:r>
          </w:p>
          <w:p w14:paraId="2967545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затрат на электрическую энергию;</w:t>
            </w:r>
          </w:p>
          <w:p w14:paraId="7C1B644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надёжности электроснабжения</w:t>
            </w:r>
          </w:p>
        </w:tc>
      </w:tr>
      <w:tr w:rsidR="00D40AB6" w:rsidRPr="00D413D3" w14:paraId="3A2F4B45"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53388FF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Организация мониторинга и соблюдение водно-химического режима</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3BF8285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tc>
      </w:tr>
      <w:tr w:rsidR="00D40AB6" w:rsidRPr="00D413D3" w14:paraId="5FF34F9C"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4367777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Оптимизация расхода пара в деаэраторе котлоагрегата</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735F3BE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расхода пара;</w:t>
            </w:r>
          </w:p>
          <w:p w14:paraId="278978F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увеличение КПД котлоагрегата</w:t>
            </w:r>
          </w:p>
        </w:tc>
      </w:tr>
      <w:tr w:rsidR="00D40AB6" w:rsidRPr="00D413D3" w14:paraId="34D28EEA"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1441FB6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Организация сбора и возврата конденсата в котел</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4255545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5E91458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сокращение объёмов водопотребления и водоотведения;</w:t>
            </w:r>
          </w:p>
          <w:p w14:paraId="06242CA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затрат на водоподготовку</w:t>
            </w:r>
          </w:p>
        </w:tc>
      </w:tr>
      <w:tr w:rsidR="00D40AB6" w:rsidRPr="00D413D3" w14:paraId="230FB977"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0CC164F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Организация тепловизионного мониторинга состояния ограждающих конструкций зданий и сооружений, оборудования. Оперативное устранение недостатков с помощью современных методов и материалов</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724B869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56780CE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предупреждение аварийных ситуаций;</w:t>
            </w:r>
          </w:p>
          <w:p w14:paraId="5694BC7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создание нормальных рабочих условий для персонала</w:t>
            </w:r>
          </w:p>
        </w:tc>
      </w:tr>
      <w:tr w:rsidR="00D40AB6" w:rsidRPr="00D413D3" w14:paraId="2C4D3B03"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2D4ACA9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Проведение наладки тепловых сетей</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294B042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3DEC462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улучшение качества и надёжности теплоснабжения</w:t>
            </w:r>
          </w:p>
        </w:tc>
      </w:tr>
      <w:tr w:rsidR="00D40AB6" w:rsidRPr="00D413D3" w14:paraId="4F3CB97D"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29DDB5F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Перевод систем отопления с пара на воду</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3999757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tc>
      </w:tr>
      <w:tr w:rsidR="00D40AB6" w:rsidRPr="00D413D3" w14:paraId="7F74CFD2"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67A4C70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Переход с традиционных источников света на светодиодное освещение</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3774307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63C7D526"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3F55B62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Повторное использование выпара в котлоагрегате</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5639002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tc>
      </w:tr>
      <w:tr w:rsidR="00D40AB6" w:rsidRPr="00D413D3" w14:paraId="04E60078"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0448EBC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Предварительный подогрев питательной воды в котельной</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7C88C92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269A34B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уменьшение вредных выбросов в атмосферу</w:t>
            </w:r>
          </w:p>
        </w:tc>
      </w:tr>
      <w:tr w:rsidR="00D40AB6" w:rsidRPr="00D413D3" w14:paraId="0BFB4D88"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06ACABD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lastRenderedPageBreak/>
              <w:t>Применение антинакипных устройств на теплообменниках</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29497CC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034482B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расхода теплоносителя;</w:t>
            </w:r>
          </w:p>
          <w:p w14:paraId="76573E3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надежности и долговечности теплообменных аппаратов</w:t>
            </w:r>
          </w:p>
        </w:tc>
      </w:tr>
      <w:tr w:rsidR="00D40AB6" w:rsidRPr="00D413D3" w14:paraId="393B537C"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42DA1A9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Применение асбестоцементных труб</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443C12C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затрат на трубопроводную арматуру;</w:t>
            </w:r>
          </w:p>
          <w:p w14:paraId="4FA99EB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надёжности и качества теплоснабжения</w:t>
            </w:r>
          </w:p>
        </w:tc>
      </w:tr>
      <w:tr w:rsidR="00D40AB6" w:rsidRPr="00D413D3" w14:paraId="5426C930"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33FE96F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Применение осевых сильфонных компенсаторов в тепловых сетях</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48F1355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68979D9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холодной воды;</w:t>
            </w:r>
          </w:p>
          <w:p w14:paraId="1B84E3E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затрат на техобслуживание и ремонт</w:t>
            </w:r>
          </w:p>
        </w:tc>
      </w:tr>
      <w:tr w:rsidR="00D40AB6" w:rsidRPr="00D413D3" w14:paraId="5DA1013A"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6F0114D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Применение средств электрохимической защиты  трубопроводов тепловых сетей от коррозии</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17899D9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потерь тепла и теплоносителя;</w:t>
            </w:r>
          </w:p>
          <w:p w14:paraId="156EFB0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РСЭО</w:t>
            </w:r>
          </w:p>
        </w:tc>
      </w:tr>
      <w:tr w:rsidR="00D40AB6" w:rsidRPr="00D413D3" w14:paraId="439CEFF8"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04B8E51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Применение автоматических выключателей в системах дежурного освещения</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44386C3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414A5800"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76AEE37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Проведение режимно-наладочных работ на котлоагрегатах. Составление режимных карт</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2E586AE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1109D55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улучшение качества и повышение надёжности теплоснабжения</w:t>
            </w:r>
          </w:p>
        </w:tc>
      </w:tr>
      <w:tr w:rsidR="00D40AB6" w:rsidRPr="00D413D3" w14:paraId="211F4120"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5C1ED95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Прокладка тепловых сетей оптимального диаметра</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268469D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40DD66C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теплопотерь в сетях;</w:t>
            </w:r>
          </w:p>
          <w:p w14:paraId="08BBA11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надёжности и качества теплоснабжения</w:t>
            </w:r>
          </w:p>
        </w:tc>
      </w:tr>
      <w:tr w:rsidR="00D40AB6" w:rsidRPr="00D413D3" w14:paraId="5F82E86C"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47123FB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Реконструкция  котельной с установкой паровой винтовой машины</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222245B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уменьшение затрат на электрическую энергию;</w:t>
            </w:r>
          </w:p>
          <w:p w14:paraId="17D8495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себестоимости производства тепловой энергии</w:t>
            </w:r>
          </w:p>
        </w:tc>
      </w:tr>
      <w:tr w:rsidR="00D40AB6" w:rsidRPr="00D413D3" w14:paraId="422E5C03"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3C1B523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Своевременное устранение повреждений изоляции паропроводов и конденсатопроводов с помощью современных технологий и материалов</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7F2D35A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046F702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сокращение потерь тепловой энергии</w:t>
            </w:r>
          </w:p>
        </w:tc>
      </w:tr>
      <w:tr w:rsidR="00D40AB6" w:rsidRPr="00D413D3" w14:paraId="3573A56B"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078CC2C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Установка котлоагрегатов с циркуляционным кипящим слоем</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3E17E33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tc>
      </w:tr>
      <w:tr w:rsidR="00D40AB6" w:rsidRPr="00D413D3" w14:paraId="7616CBB8"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309DD2D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Установка подогревателя воздуха или воды в котельной</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31AD405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5E8A2E1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lastRenderedPageBreak/>
              <w:t>- повышение КПД теплоисточника</w:t>
            </w:r>
          </w:p>
        </w:tc>
      </w:tr>
      <w:tr w:rsidR="00D40AB6" w:rsidRPr="00D413D3" w14:paraId="67D87309"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639247D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lastRenderedPageBreak/>
              <w:t>Устранение присосов воздуха в газоходах и обмуровках котлов</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7DDB79B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tc>
      </w:tr>
      <w:tr w:rsidR="00D40AB6" w:rsidRPr="00D413D3" w14:paraId="60880635" w14:textId="77777777" w:rsidTr="00982EFD">
        <w:trPr>
          <w:tblCellSpacing w:w="15" w:type="dxa"/>
          <w:jc w:val="center"/>
        </w:trPr>
        <w:tc>
          <w:tcPr>
            <w:tcW w:w="2517" w:type="pct"/>
            <w:tcBorders>
              <w:top w:val="outset" w:sz="6" w:space="0" w:color="auto"/>
              <w:left w:val="outset" w:sz="6" w:space="0" w:color="auto"/>
              <w:bottom w:val="outset" w:sz="6" w:space="0" w:color="auto"/>
              <w:right w:val="outset" w:sz="6" w:space="0" w:color="auto"/>
            </w:tcBorders>
            <w:vAlign w:val="center"/>
          </w:tcPr>
          <w:p w14:paraId="75C2042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Установка конденсатоотводчиков. Организация сбора и возврата конденсата.</w:t>
            </w:r>
          </w:p>
        </w:tc>
        <w:tc>
          <w:tcPr>
            <w:tcW w:w="2438" w:type="pct"/>
            <w:gridSpan w:val="2"/>
            <w:tcBorders>
              <w:top w:val="outset" w:sz="6" w:space="0" w:color="auto"/>
              <w:left w:val="outset" w:sz="6" w:space="0" w:color="auto"/>
              <w:bottom w:val="outset" w:sz="6" w:space="0" w:color="auto"/>
              <w:right w:val="outset" w:sz="6" w:space="0" w:color="auto"/>
            </w:tcBorders>
            <w:vAlign w:val="center"/>
          </w:tcPr>
          <w:p w14:paraId="2F26048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тепловой энергии</w:t>
            </w:r>
          </w:p>
        </w:tc>
      </w:tr>
    </w:tbl>
    <w:p w14:paraId="5D62F951" w14:textId="77777777" w:rsidR="00D40AB6" w:rsidRPr="00D413D3" w:rsidRDefault="00D40AB6" w:rsidP="00D40AB6">
      <w:pPr>
        <w:spacing w:before="100" w:beforeAutospacing="1" w:after="100" w:afterAutospacing="1" w:line="240" w:lineRule="auto"/>
        <w:jc w:val="center"/>
        <w:rPr>
          <w:rFonts w:ascii="Times New Roman" w:eastAsia="Times New Roman" w:hAnsi="Times New Roman" w:cs="Times New Roman"/>
          <w:sz w:val="24"/>
          <w:szCs w:val="24"/>
        </w:rPr>
      </w:pPr>
      <w:r w:rsidRPr="00D413D3">
        <w:rPr>
          <w:rFonts w:ascii="Times New Roman" w:eastAsia="Times New Roman" w:hAnsi="Times New Roman" w:cs="Times New Roman"/>
          <w:b/>
          <w:bCs/>
          <w:sz w:val="24"/>
          <w:szCs w:val="24"/>
        </w:rPr>
        <w:t>Источники энергии</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131"/>
        <w:gridCol w:w="5041"/>
      </w:tblGrid>
      <w:tr w:rsidR="00D40AB6" w:rsidRPr="00D413D3" w14:paraId="7463C9AD"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39037F01" w14:textId="77777777" w:rsidR="00D40AB6" w:rsidRPr="00D413D3" w:rsidRDefault="00D40AB6" w:rsidP="00D40AB6">
            <w:pPr>
              <w:spacing w:before="100" w:beforeAutospacing="1" w:after="100" w:afterAutospacing="1" w:line="240" w:lineRule="auto"/>
              <w:jc w:val="center"/>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Наименование мероприятия</w:t>
            </w:r>
          </w:p>
        </w:tc>
        <w:tc>
          <w:tcPr>
            <w:tcW w:w="5205" w:type="dxa"/>
            <w:tcBorders>
              <w:top w:val="outset" w:sz="6" w:space="0" w:color="auto"/>
              <w:left w:val="outset" w:sz="6" w:space="0" w:color="auto"/>
              <w:bottom w:val="outset" w:sz="6" w:space="0" w:color="auto"/>
              <w:right w:val="outset" w:sz="6" w:space="0" w:color="auto"/>
            </w:tcBorders>
            <w:vAlign w:val="center"/>
          </w:tcPr>
          <w:p w14:paraId="562C1663" w14:textId="77777777" w:rsidR="00D40AB6" w:rsidRPr="00D413D3" w:rsidRDefault="00D40AB6" w:rsidP="00D40AB6">
            <w:pPr>
              <w:spacing w:before="100" w:beforeAutospacing="1" w:after="100" w:afterAutospacing="1" w:line="240" w:lineRule="auto"/>
              <w:jc w:val="center"/>
              <w:rPr>
                <w:rFonts w:ascii="Times New Roman" w:eastAsia="Times New Roman" w:hAnsi="Times New Roman" w:cs="Times New Roman"/>
                <w:sz w:val="24"/>
                <w:szCs w:val="24"/>
              </w:rPr>
            </w:pPr>
            <w:r w:rsidRPr="00D413D3">
              <w:rPr>
                <w:rFonts w:ascii="Times New Roman" w:eastAsia="Times New Roman" w:hAnsi="Times New Roman" w:cs="Times New Roman"/>
                <w:b/>
                <w:bCs/>
                <w:sz w:val="24"/>
                <w:szCs w:val="24"/>
              </w:rPr>
              <w:t>Источник экономии</w:t>
            </w:r>
          </w:p>
        </w:tc>
      </w:tr>
      <w:tr w:rsidR="00D40AB6" w:rsidRPr="00D413D3" w14:paraId="54F39AD2"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333CD96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Автоматизация режимов горения (поддержание оптимального соотношения топливо-воздух)</w:t>
            </w:r>
          </w:p>
        </w:tc>
        <w:tc>
          <w:tcPr>
            <w:tcW w:w="5205" w:type="dxa"/>
            <w:tcBorders>
              <w:top w:val="outset" w:sz="6" w:space="0" w:color="auto"/>
              <w:left w:val="outset" w:sz="6" w:space="0" w:color="auto"/>
              <w:bottom w:val="outset" w:sz="6" w:space="0" w:color="auto"/>
              <w:right w:val="outset" w:sz="6" w:space="0" w:color="auto"/>
            </w:tcBorders>
            <w:vAlign w:val="center"/>
          </w:tcPr>
          <w:p w14:paraId="406CF8F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2F971C0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уменьшение аварийных остановов котлов;</w:t>
            </w:r>
          </w:p>
          <w:p w14:paraId="531C0B2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затрат на капитальный ремонт;</w:t>
            </w:r>
          </w:p>
          <w:p w14:paraId="75E45DE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вредных выбросов</w:t>
            </w:r>
          </w:p>
        </w:tc>
      </w:tr>
      <w:tr w:rsidR="00D40AB6" w:rsidRPr="00D413D3" w14:paraId="25B9C4D2"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208748C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Внедрение безреагентного метода обработки (активации) воды</w:t>
            </w:r>
          </w:p>
        </w:tc>
        <w:tc>
          <w:tcPr>
            <w:tcW w:w="5205" w:type="dxa"/>
            <w:tcBorders>
              <w:top w:val="outset" w:sz="6" w:space="0" w:color="auto"/>
              <w:left w:val="outset" w:sz="6" w:space="0" w:color="auto"/>
              <w:bottom w:val="outset" w:sz="6" w:space="0" w:color="auto"/>
              <w:right w:val="outset" w:sz="6" w:space="0" w:color="auto"/>
            </w:tcBorders>
            <w:vAlign w:val="center"/>
          </w:tcPr>
          <w:p w14:paraId="00FFAFA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увеличение срока службы оборудования;</w:t>
            </w:r>
          </w:p>
          <w:p w14:paraId="6C020D0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эксплуатационных расходов</w:t>
            </w:r>
          </w:p>
        </w:tc>
      </w:tr>
      <w:tr w:rsidR="00D40AB6" w:rsidRPr="00D413D3" w14:paraId="16EABC36"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62C0690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Блокировка вентиляторов тепловых завес с устройствами открывания и закрывания ворот</w:t>
            </w:r>
          </w:p>
        </w:tc>
        <w:tc>
          <w:tcPr>
            <w:tcW w:w="5205" w:type="dxa"/>
            <w:tcBorders>
              <w:top w:val="outset" w:sz="6" w:space="0" w:color="auto"/>
              <w:left w:val="outset" w:sz="6" w:space="0" w:color="auto"/>
              <w:bottom w:val="outset" w:sz="6" w:space="0" w:color="auto"/>
              <w:right w:val="outset" w:sz="6" w:space="0" w:color="auto"/>
            </w:tcBorders>
            <w:vAlign w:val="center"/>
          </w:tcPr>
          <w:p w14:paraId="0A8B23D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72DD4705"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4643139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Внедрение вихревой технология деаэрирования</w:t>
            </w:r>
          </w:p>
        </w:tc>
        <w:tc>
          <w:tcPr>
            <w:tcW w:w="5205" w:type="dxa"/>
            <w:tcBorders>
              <w:top w:val="outset" w:sz="6" w:space="0" w:color="auto"/>
              <w:left w:val="outset" w:sz="6" w:space="0" w:color="auto"/>
              <w:bottom w:val="outset" w:sz="6" w:space="0" w:color="auto"/>
              <w:right w:val="outset" w:sz="6" w:space="0" w:color="auto"/>
            </w:tcBorders>
            <w:vAlign w:val="center"/>
          </w:tcPr>
          <w:p w14:paraId="1652AB7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7C88F5D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уменьшение расхода электрической энергии (на привод сетевых насосов);</w:t>
            </w:r>
          </w:p>
          <w:p w14:paraId="2D4CB58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затрат на ремонтные работы</w:t>
            </w:r>
          </w:p>
        </w:tc>
      </w:tr>
      <w:tr w:rsidR="00D40AB6" w:rsidRPr="00D413D3" w14:paraId="36A33164"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2DFA8D7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Внедрение метода глубокой утилизации тепла дымовых газов</w:t>
            </w:r>
          </w:p>
        </w:tc>
        <w:tc>
          <w:tcPr>
            <w:tcW w:w="5205" w:type="dxa"/>
            <w:tcBorders>
              <w:top w:val="outset" w:sz="6" w:space="0" w:color="auto"/>
              <w:left w:val="outset" w:sz="6" w:space="0" w:color="auto"/>
              <w:bottom w:val="outset" w:sz="6" w:space="0" w:color="auto"/>
              <w:right w:val="outset" w:sz="6" w:space="0" w:color="auto"/>
            </w:tcBorders>
            <w:vAlign w:val="center"/>
          </w:tcPr>
          <w:p w14:paraId="0012EC3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70FD0B3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сокращение вредных выбросов в атмосферу</w:t>
            </w:r>
          </w:p>
        </w:tc>
      </w:tr>
      <w:tr w:rsidR="00D40AB6" w:rsidRPr="00D413D3" w14:paraId="4876BF62"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2DAAA1A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Внедрение современных водоподготовительных установок</w:t>
            </w:r>
          </w:p>
        </w:tc>
        <w:tc>
          <w:tcPr>
            <w:tcW w:w="5205" w:type="dxa"/>
            <w:tcBorders>
              <w:top w:val="outset" w:sz="6" w:space="0" w:color="auto"/>
              <w:left w:val="outset" w:sz="6" w:space="0" w:color="auto"/>
              <w:bottom w:val="outset" w:sz="6" w:space="0" w:color="auto"/>
              <w:right w:val="outset" w:sz="6" w:space="0" w:color="auto"/>
            </w:tcBorders>
            <w:vAlign w:val="center"/>
          </w:tcPr>
          <w:p w14:paraId="0608FCE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21DA22D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уменьшение расхода электрической энергии (на привод сетевых насосов)</w:t>
            </w:r>
          </w:p>
        </w:tc>
      </w:tr>
      <w:tr w:rsidR="00D40AB6" w:rsidRPr="00D413D3" w14:paraId="5C905278"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0E98FE6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Внедрение низкотемпературной вихревой технологии сжигания топлива</w:t>
            </w:r>
          </w:p>
        </w:tc>
        <w:tc>
          <w:tcPr>
            <w:tcW w:w="5205" w:type="dxa"/>
            <w:tcBorders>
              <w:top w:val="outset" w:sz="6" w:space="0" w:color="auto"/>
              <w:left w:val="outset" w:sz="6" w:space="0" w:color="auto"/>
              <w:bottom w:val="outset" w:sz="6" w:space="0" w:color="auto"/>
              <w:right w:val="outset" w:sz="6" w:space="0" w:color="auto"/>
            </w:tcBorders>
            <w:vAlign w:val="center"/>
          </w:tcPr>
          <w:p w14:paraId="1E655DB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31C7E45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КПД теплоисточника</w:t>
            </w:r>
          </w:p>
        </w:tc>
      </w:tr>
      <w:tr w:rsidR="00D40AB6" w:rsidRPr="00D413D3" w14:paraId="6DA48F4B"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27B8B68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Внедрение газотурбинных систем с утилизацией тепла</w:t>
            </w:r>
          </w:p>
        </w:tc>
        <w:tc>
          <w:tcPr>
            <w:tcW w:w="5205" w:type="dxa"/>
            <w:tcBorders>
              <w:top w:val="outset" w:sz="6" w:space="0" w:color="auto"/>
              <w:left w:val="outset" w:sz="6" w:space="0" w:color="auto"/>
              <w:bottom w:val="outset" w:sz="6" w:space="0" w:color="auto"/>
              <w:right w:val="outset" w:sz="6" w:space="0" w:color="auto"/>
            </w:tcBorders>
            <w:vAlign w:val="center"/>
          </w:tcPr>
          <w:p w14:paraId="743E8F2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1F07145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надёжности энергоснабжения</w:t>
            </w:r>
          </w:p>
        </w:tc>
      </w:tr>
      <w:tr w:rsidR="00D40AB6" w:rsidRPr="00D413D3" w14:paraId="6F5349DC"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5D1A1ED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Внедрение экономичных способов регулирования работой вентиляторов</w:t>
            </w:r>
          </w:p>
        </w:tc>
        <w:tc>
          <w:tcPr>
            <w:tcW w:w="5205" w:type="dxa"/>
            <w:tcBorders>
              <w:top w:val="outset" w:sz="6" w:space="0" w:color="auto"/>
              <w:left w:val="outset" w:sz="6" w:space="0" w:color="auto"/>
              <w:bottom w:val="outset" w:sz="6" w:space="0" w:color="auto"/>
              <w:right w:val="outset" w:sz="6" w:space="0" w:color="auto"/>
            </w:tcBorders>
            <w:vAlign w:val="center"/>
          </w:tcPr>
          <w:p w14:paraId="4E1DFBD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757CB853"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6945663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Дросселирование и использование турбодетандеров</w:t>
            </w:r>
          </w:p>
        </w:tc>
        <w:tc>
          <w:tcPr>
            <w:tcW w:w="5205" w:type="dxa"/>
            <w:tcBorders>
              <w:top w:val="outset" w:sz="6" w:space="0" w:color="auto"/>
              <w:left w:val="outset" w:sz="6" w:space="0" w:color="auto"/>
              <w:bottom w:val="outset" w:sz="6" w:space="0" w:color="auto"/>
              <w:right w:val="outset" w:sz="6" w:space="0" w:color="auto"/>
            </w:tcBorders>
            <w:vAlign w:val="center"/>
          </w:tcPr>
          <w:p w14:paraId="266E6DF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tc>
      </w:tr>
      <w:tr w:rsidR="00D40AB6" w:rsidRPr="00D413D3" w14:paraId="02C53DE8"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4CB8391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lastRenderedPageBreak/>
              <w:t>Децентрализация системы теплоснабжения со строительством автономных источников тепла</w:t>
            </w:r>
          </w:p>
        </w:tc>
        <w:tc>
          <w:tcPr>
            <w:tcW w:w="5205" w:type="dxa"/>
            <w:tcBorders>
              <w:top w:val="outset" w:sz="6" w:space="0" w:color="auto"/>
              <w:left w:val="outset" w:sz="6" w:space="0" w:color="auto"/>
              <w:bottom w:val="outset" w:sz="6" w:space="0" w:color="auto"/>
              <w:right w:val="outset" w:sz="6" w:space="0" w:color="auto"/>
            </w:tcBorders>
            <w:vAlign w:val="center"/>
          </w:tcPr>
          <w:p w14:paraId="5272373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02BC098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качества и надёжности теплоснабжения</w:t>
            </w:r>
          </w:p>
        </w:tc>
      </w:tr>
      <w:tr w:rsidR="00D40AB6" w:rsidRPr="00D413D3" w14:paraId="304AD134"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63E4AEE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Замена физически и морально устаревших трансформаторов на современные</w:t>
            </w:r>
          </w:p>
        </w:tc>
        <w:tc>
          <w:tcPr>
            <w:tcW w:w="5205" w:type="dxa"/>
            <w:tcBorders>
              <w:top w:val="outset" w:sz="6" w:space="0" w:color="auto"/>
              <w:left w:val="outset" w:sz="6" w:space="0" w:color="auto"/>
              <w:bottom w:val="outset" w:sz="6" w:space="0" w:color="auto"/>
              <w:right w:val="outset" w:sz="6" w:space="0" w:color="auto"/>
            </w:tcBorders>
            <w:vAlign w:val="center"/>
          </w:tcPr>
          <w:p w14:paraId="571762B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p w14:paraId="373276D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эксплуатационных затрат;</w:t>
            </w:r>
          </w:p>
          <w:p w14:paraId="2605318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качества и надёжности электроснабжения</w:t>
            </w:r>
          </w:p>
        </w:tc>
      </w:tr>
      <w:tr w:rsidR="00D40AB6" w:rsidRPr="00D413D3" w14:paraId="091ECE7B"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41488FB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Замена физически и морально устаревших электродвигателей на современные, энергоэффективные</w:t>
            </w:r>
          </w:p>
        </w:tc>
        <w:tc>
          <w:tcPr>
            <w:tcW w:w="5205" w:type="dxa"/>
            <w:tcBorders>
              <w:top w:val="outset" w:sz="6" w:space="0" w:color="auto"/>
              <w:left w:val="outset" w:sz="6" w:space="0" w:color="auto"/>
              <w:bottom w:val="outset" w:sz="6" w:space="0" w:color="auto"/>
              <w:right w:val="outset" w:sz="6" w:space="0" w:color="auto"/>
            </w:tcBorders>
            <w:vAlign w:val="center"/>
          </w:tcPr>
          <w:p w14:paraId="17BDE81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p w14:paraId="6B7DDCA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эксплуатационных затрат;</w:t>
            </w:r>
          </w:p>
          <w:p w14:paraId="5686B6C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качества и надёжности электроснабжения</w:t>
            </w:r>
          </w:p>
        </w:tc>
      </w:tr>
      <w:tr w:rsidR="00D40AB6" w:rsidRPr="00D413D3" w14:paraId="0301EA1B"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7DE4048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Замена трансформаторов и асинхронных электродвигателей, загруженных менее чем на 70%</w:t>
            </w:r>
          </w:p>
        </w:tc>
        <w:tc>
          <w:tcPr>
            <w:tcW w:w="5205" w:type="dxa"/>
            <w:tcBorders>
              <w:top w:val="outset" w:sz="6" w:space="0" w:color="auto"/>
              <w:left w:val="outset" w:sz="6" w:space="0" w:color="auto"/>
              <w:bottom w:val="outset" w:sz="6" w:space="0" w:color="auto"/>
              <w:right w:val="outset" w:sz="6" w:space="0" w:color="auto"/>
            </w:tcBorders>
            <w:vAlign w:val="center"/>
          </w:tcPr>
          <w:p w14:paraId="2F8E593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15BA55BC"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7B7EADB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Замена морально устаревших малопроизводительных насосов на современные</w:t>
            </w:r>
          </w:p>
        </w:tc>
        <w:tc>
          <w:tcPr>
            <w:tcW w:w="5205" w:type="dxa"/>
            <w:tcBorders>
              <w:top w:val="outset" w:sz="6" w:space="0" w:color="auto"/>
              <w:left w:val="outset" w:sz="6" w:space="0" w:color="auto"/>
              <w:bottom w:val="outset" w:sz="6" w:space="0" w:color="auto"/>
              <w:right w:val="outset" w:sz="6" w:space="0" w:color="auto"/>
            </w:tcBorders>
            <w:vAlign w:val="center"/>
          </w:tcPr>
          <w:p w14:paraId="45DBA0F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54867941"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2877BD6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Замена морально устаревших типов вентиляторов на современные (с номинальным КПД 80…86%)</w:t>
            </w:r>
          </w:p>
        </w:tc>
        <w:tc>
          <w:tcPr>
            <w:tcW w:w="5205" w:type="dxa"/>
            <w:tcBorders>
              <w:top w:val="outset" w:sz="6" w:space="0" w:color="auto"/>
              <w:left w:val="outset" w:sz="6" w:space="0" w:color="auto"/>
              <w:bottom w:val="outset" w:sz="6" w:space="0" w:color="auto"/>
              <w:right w:val="outset" w:sz="6" w:space="0" w:color="auto"/>
            </w:tcBorders>
            <w:vAlign w:val="center"/>
          </w:tcPr>
          <w:p w14:paraId="14A9E36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385DF4A2"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45E6965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Замена физически и морально устаревших котлов</w:t>
            </w:r>
          </w:p>
        </w:tc>
        <w:tc>
          <w:tcPr>
            <w:tcW w:w="5205" w:type="dxa"/>
            <w:tcBorders>
              <w:top w:val="outset" w:sz="6" w:space="0" w:color="auto"/>
              <w:left w:val="outset" w:sz="6" w:space="0" w:color="auto"/>
              <w:bottom w:val="outset" w:sz="6" w:space="0" w:color="auto"/>
              <w:right w:val="outset" w:sz="6" w:space="0" w:color="auto"/>
            </w:tcBorders>
            <w:vAlign w:val="center"/>
          </w:tcPr>
          <w:p w14:paraId="3A227EB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5865118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улучшение качества и надёжности теплоснабжения</w:t>
            </w:r>
          </w:p>
        </w:tc>
      </w:tr>
      <w:tr w:rsidR="00D40AB6" w:rsidRPr="00D413D3" w14:paraId="5AC576B1"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077EB21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биотоплива</w:t>
            </w:r>
          </w:p>
        </w:tc>
        <w:tc>
          <w:tcPr>
            <w:tcW w:w="5205" w:type="dxa"/>
            <w:tcBorders>
              <w:top w:val="outset" w:sz="6" w:space="0" w:color="auto"/>
              <w:left w:val="outset" w:sz="6" w:space="0" w:color="auto"/>
              <w:bottom w:val="outset" w:sz="6" w:space="0" w:color="auto"/>
              <w:right w:val="outset" w:sz="6" w:space="0" w:color="auto"/>
            </w:tcBorders>
            <w:vAlign w:val="center"/>
          </w:tcPr>
          <w:p w14:paraId="2283AC0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уменьшение затрат на топливо;</w:t>
            </w:r>
          </w:p>
          <w:p w14:paraId="306C13F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зависимости от традиционных видов топлива;</w:t>
            </w:r>
          </w:p>
          <w:p w14:paraId="3D46A8C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энергетической безопасности</w:t>
            </w:r>
          </w:p>
        </w:tc>
      </w:tr>
      <w:tr w:rsidR="00D40AB6" w:rsidRPr="00D413D3" w14:paraId="10596A00"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6467381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низкопотенциального тепла с помощью тепловых насосов</w:t>
            </w:r>
          </w:p>
        </w:tc>
        <w:tc>
          <w:tcPr>
            <w:tcW w:w="5205" w:type="dxa"/>
            <w:tcBorders>
              <w:top w:val="outset" w:sz="6" w:space="0" w:color="auto"/>
              <w:left w:val="outset" w:sz="6" w:space="0" w:color="auto"/>
              <w:bottom w:val="outset" w:sz="6" w:space="0" w:color="auto"/>
              <w:right w:val="outset" w:sz="6" w:space="0" w:color="auto"/>
            </w:tcBorders>
            <w:vAlign w:val="center"/>
          </w:tcPr>
          <w:p w14:paraId="66DEE73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tc>
      </w:tr>
      <w:tr w:rsidR="00D40AB6" w:rsidRPr="00D413D3" w14:paraId="1AAFC0EA"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514431E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холодного наружного воздуха для питания компрессоров</w:t>
            </w:r>
          </w:p>
        </w:tc>
        <w:tc>
          <w:tcPr>
            <w:tcW w:w="5205" w:type="dxa"/>
            <w:tcBorders>
              <w:top w:val="outset" w:sz="6" w:space="0" w:color="auto"/>
              <w:left w:val="outset" w:sz="6" w:space="0" w:color="auto"/>
              <w:bottom w:val="outset" w:sz="6" w:space="0" w:color="auto"/>
              <w:right w:val="outset" w:sz="6" w:space="0" w:color="auto"/>
            </w:tcBorders>
            <w:vAlign w:val="center"/>
          </w:tcPr>
          <w:p w14:paraId="403A613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736D59BE"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63888D4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систем частотного регулирования в приводах электродвигателей в системах вентиляции, на насосных станциях и других объектах с переменной нагрузкой</w:t>
            </w:r>
          </w:p>
        </w:tc>
        <w:tc>
          <w:tcPr>
            <w:tcW w:w="5205" w:type="dxa"/>
            <w:tcBorders>
              <w:top w:val="outset" w:sz="6" w:space="0" w:color="auto"/>
              <w:left w:val="outset" w:sz="6" w:space="0" w:color="auto"/>
              <w:bottom w:val="outset" w:sz="6" w:space="0" w:color="auto"/>
              <w:right w:val="outset" w:sz="6" w:space="0" w:color="auto"/>
            </w:tcBorders>
            <w:vAlign w:val="center"/>
          </w:tcPr>
          <w:p w14:paraId="089FAB9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p w14:paraId="7086837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надёжности и увеличение сроков службы оборудования</w:t>
            </w:r>
          </w:p>
        </w:tc>
      </w:tr>
      <w:tr w:rsidR="00D40AB6" w:rsidRPr="00D413D3" w14:paraId="22FDD431"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4518CA2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когенерационных установок (на основе: двигателей внутреннего сгорания, систем с отбором пара, парогазовых систем, систем с противодавление)</w:t>
            </w:r>
          </w:p>
        </w:tc>
        <w:tc>
          <w:tcPr>
            <w:tcW w:w="5205" w:type="dxa"/>
            <w:tcBorders>
              <w:top w:val="outset" w:sz="6" w:space="0" w:color="auto"/>
              <w:left w:val="outset" w:sz="6" w:space="0" w:color="auto"/>
              <w:bottom w:val="outset" w:sz="6" w:space="0" w:color="auto"/>
              <w:right w:val="outset" w:sz="6" w:space="0" w:color="auto"/>
            </w:tcBorders>
            <w:vAlign w:val="center"/>
          </w:tcPr>
          <w:p w14:paraId="63111FC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tc>
      </w:tr>
      <w:tr w:rsidR="00D40AB6" w:rsidRPr="00D413D3" w14:paraId="40F6068D"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7EC211A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lastRenderedPageBreak/>
              <w:t>Ликвидация утечек и несанкционированного расхода воды</w:t>
            </w:r>
          </w:p>
        </w:tc>
        <w:tc>
          <w:tcPr>
            <w:tcW w:w="5205" w:type="dxa"/>
            <w:tcBorders>
              <w:top w:val="outset" w:sz="6" w:space="0" w:color="auto"/>
              <w:left w:val="outset" w:sz="6" w:space="0" w:color="auto"/>
              <w:bottom w:val="outset" w:sz="6" w:space="0" w:color="auto"/>
              <w:right w:val="outset" w:sz="6" w:space="0" w:color="auto"/>
            </w:tcBorders>
            <w:vAlign w:val="center"/>
          </w:tcPr>
          <w:p w14:paraId="762CE45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p w14:paraId="3340331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воды</w:t>
            </w:r>
          </w:p>
        </w:tc>
      </w:tr>
      <w:tr w:rsidR="00D40AB6" w:rsidRPr="00D413D3" w14:paraId="0DA8CC24"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3966245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Строительство мини-ТЭЦ на газопоршневых двигателях</w:t>
            </w:r>
          </w:p>
        </w:tc>
        <w:tc>
          <w:tcPr>
            <w:tcW w:w="5205" w:type="dxa"/>
            <w:tcBorders>
              <w:top w:val="outset" w:sz="6" w:space="0" w:color="auto"/>
              <w:left w:val="outset" w:sz="6" w:space="0" w:color="auto"/>
              <w:bottom w:val="outset" w:sz="6" w:space="0" w:color="auto"/>
              <w:right w:val="outset" w:sz="6" w:space="0" w:color="auto"/>
            </w:tcBorders>
            <w:vAlign w:val="center"/>
          </w:tcPr>
          <w:p w14:paraId="1E8D04A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22F78B5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надёжности энергоснабжения</w:t>
            </w:r>
          </w:p>
        </w:tc>
      </w:tr>
      <w:tr w:rsidR="00D40AB6" w:rsidRPr="00D413D3" w14:paraId="3521ED90"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1FAC448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Минимизация величины продувки котла</w:t>
            </w:r>
          </w:p>
        </w:tc>
        <w:tc>
          <w:tcPr>
            <w:tcW w:w="5205" w:type="dxa"/>
            <w:tcBorders>
              <w:top w:val="outset" w:sz="6" w:space="0" w:color="auto"/>
              <w:left w:val="outset" w:sz="6" w:space="0" w:color="auto"/>
              <w:bottom w:val="outset" w:sz="6" w:space="0" w:color="auto"/>
              <w:right w:val="outset" w:sz="6" w:space="0" w:color="auto"/>
            </w:tcBorders>
            <w:vAlign w:val="center"/>
          </w:tcPr>
          <w:p w14:paraId="2ECD41B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 реагентов, подпиточной воды;</w:t>
            </w:r>
          </w:p>
          <w:p w14:paraId="135EC11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КПД установки</w:t>
            </w:r>
          </w:p>
        </w:tc>
      </w:tr>
      <w:tr w:rsidR="00D40AB6" w:rsidRPr="00D413D3" w14:paraId="509F3E8E"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71A38A3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Надстройка котельных газотурбинными установками</w:t>
            </w:r>
          </w:p>
        </w:tc>
        <w:tc>
          <w:tcPr>
            <w:tcW w:w="5205" w:type="dxa"/>
            <w:tcBorders>
              <w:top w:val="outset" w:sz="6" w:space="0" w:color="auto"/>
              <w:left w:val="outset" w:sz="6" w:space="0" w:color="auto"/>
              <w:bottom w:val="outset" w:sz="6" w:space="0" w:color="auto"/>
              <w:right w:val="outset" w:sz="6" w:space="0" w:color="auto"/>
            </w:tcBorders>
            <w:vAlign w:val="center"/>
          </w:tcPr>
          <w:p w14:paraId="29FA8F8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себестоимости производства тепловой энергии;</w:t>
            </w:r>
          </w:p>
          <w:p w14:paraId="0C616B1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затрат на электрическую энергию;</w:t>
            </w:r>
          </w:p>
          <w:p w14:paraId="10560F8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надёжности электроснабжения</w:t>
            </w:r>
          </w:p>
        </w:tc>
      </w:tr>
      <w:tr w:rsidR="00D40AB6" w:rsidRPr="00D413D3" w14:paraId="4378415C"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082FBF7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Обеспечение соответствия между напорной характеристикой насосов и сопротивлением тракта</w:t>
            </w:r>
          </w:p>
        </w:tc>
        <w:tc>
          <w:tcPr>
            <w:tcW w:w="5205" w:type="dxa"/>
            <w:tcBorders>
              <w:top w:val="outset" w:sz="6" w:space="0" w:color="auto"/>
              <w:left w:val="outset" w:sz="6" w:space="0" w:color="auto"/>
              <w:bottom w:val="outset" w:sz="6" w:space="0" w:color="auto"/>
              <w:right w:val="outset" w:sz="6" w:space="0" w:color="auto"/>
            </w:tcBorders>
            <w:vAlign w:val="center"/>
          </w:tcPr>
          <w:p w14:paraId="2AD188C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31BDE5E2"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777039D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Обеспечение соответствия между характеристиками вентилятора и воздушного тракта</w:t>
            </w:r>
          </w:p>
        </w:tc>
        <w:tc>
          <w:tcPr>
            <w:tcW w:w="5205" w:type="dxa"/>
            <w:tcBorders>
              <w:top w:val="outset" w:sz="6" w:space="0" w:color="auto"/>
              <w:left w:val="outset" w:sz="6" w:space="0" w:color="auto"/>
              <w:bottom w:val="outset" w:sz="6" w:space="0" w:color="auto"/>
              <w:right w:val="outset" w:sz="6" w:space="0" w:color="auto"/>
            </w:tcBorders>
            <w:vAlign w:val="center"/>
          </w:tcPr>
          <w:p w14:paraId="2766E72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 ктрической энергии</w:t>
            </w:r>
          </w:p>
        </w:tc>
      </w:tr>
      <w:tr w:rsidR="00D40AB6" w:rsidRPr="00D413D3" w14:paraId="3DA82D14"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5D28E37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Организация мониторинга и соблюдение водно-химического режима</w:t>
            </w:r>
          </w:p>
        </w:tc>
        <w:tc>
          <w:tcPr>
            <w:tcW w:w="5205" w:type="dxa"/>
            <w:tcBorders>
              <w:top w:val="outset" w:sz="6" w:space="0" w:color="auto"/>
              <w:left w:val="outset" w:sz="6" w:space="0" w:color="auto"/>
              <w:bottom w:val="outset" w:sz="6" w:space="0" w:color="auto"/>
              <w:right w:val="outset" w:sz="6" w:space="0" w:color="auto"/>
            </w:tcBorders>
            <w:vAlign w:val="center"/>
          </w:tcPr>
          <w:p w14:paraId="04AB60A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tc>
      </w:tr>
      <w:tr w:rsidR="00D40AB6" w:rsidRPr="00D413D3" w14:paraId="483838A9"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77D6318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Организация диспетчеризации в системах теплоснабжения</w:t>
            </w:r>
          </w:p>
        </w:tc>
        <w:tc>
          <w:tcPr>
            <w:tcW w:w="5205" w:type="dxa"/>
            <w:tcBorders>
              <w:top w:val="outset" w:sz="6" w:space="0" w:color="auto"/>
              <w:left w:val="outset" w:sz="6" w:space="0" w:color="auto"/>
              <w:bottom w:val="outset" w:sz="6" w:space="0" w:color="auto"/>
              <w:right w:val="outset" w:sz="6" w:space="0" w:color="auto"/>
            </w:tcBorders>
            <w:vAlign w:val="center"/>
          </w:tcPr>
          <w:p w14:paraId="6F36088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оптимизация режимов работы тепловой сети;</w:t>
            </w:r>
          </w:p>
          <w:p w14:paraId="06F183F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сокращение времени проведения ремонтно-аварийных работ;</w:t>
            </w:r>
          </w:p>
          <w:p w14:paraId="7A5FCC9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уменьшение количества эксплуатационного персонала</w:t>
            </w:r>
          </w:p>
        </w:tc>
      </w:tr>
      <w:tr w:rsidR="00D40AB6" w:rsidRPr="00D413D3" w14:paraId="7A143035"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2FE27EA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Организация сбора и возврата конденсата в котел</w:t>
            </w:r>
          </w:p>
        </w:tc>
        <w:tc>
          <w:tcPr>
            <w:tcW w:w="5205" w:type="dxa"/>
            <w:tcBorders>
              <w:top w:val="outset" w:sz="6" w:space="0" w:color="auto"/>
              <w:left w:val="outset" w:sz="6" w:space="0" w:color="auto"/>
              <w:bottom w:val="outset" w:sz="6" w:space="0" w:color="auto"/>
              <w:right w:val="outset" w:sz="6" w:space="0" w:color="auto"/>
            </w:tcBorders>
            <w:vAlign w:val="center"/>
          </w:tcPr>
          <w:p w14:paraId="1F212BD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569C0E9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сокращение объёмов водопотребления и водоотведения;</w:t>
            </w:r>
          </w:p>
          <w:p w14:paraId="3BE923E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затрат на водоподготовку</w:t>
            </w:r>
          </w:p>
        </w:tc>
      </w:tr>
      <w:tr w:rsidR="00D40AB6" w:rsidRPr="00D413D3" w14:paraId="61DB10D2"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738A5DC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Организация тепловизионного мониторинга состояния ограждающих конструкций зданий и сооружений, оборудования</w:t>
            </w:r>
          </w:p>
        </w:tc>
        <w:tc>
          <w:tcPr>
            <w:tcW w:w="5205" w:type="dxa"/>
            <w:tcBorders>
              <w:top w:val="outset" w:sz="6" w:space="0" w:color="auto"/>
              <w:left w:val="outset" w:sz="6" w:space="0" w:color="auto"/>
              <w:bottom w:val="outset" w:sz="6" w:space="0" w:color="auto"/>
              <w:right w:val="outset" w:sz="6" w:space="0" w:color="auto"/>
            </w:tcBorders>
            <w:vAlign w:val="center"/>
          </w:tcPr>
          <w:p w14:paraId="1E3CBD8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1B3F2E2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предупреждение аварийных ситуаций</w:t>
            </w:r>
          </w:p>
        </w:tc>
      </w:tr>
      <w:tr w:rsidR="00D40AB6" w:rsidRPr="00D413D3" w14:paraId="6A4370AD"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2C21230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Обоснованное снижение температуры теплоносителя (срезка)</w:t>
            </w:r>
          </w:p>
        </w:tc>
        <w:tc>
          <w:tcPr>
            <w:tcW w:w="5205" w:type="dxa"/>
            <w:tcBorders>
              <w:top w:val="outset" w:sz="6" w:space="0" w:color="auto"/>
              <w:left w:val="outset" w:sz="6" w:space="0" w:color="auto"/>
              <w:bottom w:val="outset" w:sz="6" w:space="0" w:color="auto"/>
              <w:right w:val="outset" w:sz="6" w:space="0" w:color="auto"/>
            </w:tcBorders>
            <w:vAlign w:val="center"/>
          </w:tcPr>
          <w:p w14:paraId="0E499C1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38F6AC7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уменьшение вредных выбросов в атмосферу</w:t>
            </w:r>
          </w:p>
        </w:tc>
      </w:tr>
      <w:tr w:rsidR="00D40AB6" w:rsidRPr="00D413D3" w14:paraId="106C4431"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38468B1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Оптимизация расхода пара в деаэраторе котлоагрегата</w:t>
            </w:r>
          </w:p>
        </w:tc>
        <w:tc>
          <w:tcPr>
            <w:tcW w:w="5205" w:type="dxa"/>
            <w:tcBorders>
              <w:top w:val="outset" w:sz="6" w:space="0" w:color="auto"/>
              <w:left w:val="outset" w:sz="6" w:space="0" w:color="auto"/>
              <w:bottom w:val="outset" w:sz="6" w:space="0" w:color="auto"/>
              <w:right w:val="outset" w:sz="6" w:space="0" w:color="auto"/>
            </w:tcBorders>
            <w:vAlign w:val="center"/>
          </w:tcPr>
          <w:p w14:paraId="0551EC7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расхода пара;</w:t>
            </w:r>
          </w:p>
          <w:p w14:paraId="32E82F5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увеличение КПД котлоагрегата</w:t>
            </w:r>
          </w:p>
        </w:tc>
      </w:tr>
      <w:tr w:rsidR="00D40AB6" w:rsidRPr="00D413D3" w14:paraId="1A9FC973"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2480D8C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lastRenderedPageBreak/>
              <w:t>Переключение обмоток асинхронного двигателя с «треугольника» на «звезду» (при условии его нагрузки в пределах от 35 до 40%)</w:t>
            </w:r>
          </w:p>
        </w:tc>
        <w:tc>
          <w:tcPr>
            <w:tcW w:w="5205" w:type="dxa"/>
            <w:tcBorders>
              <w:top w:val="outset" w:sz="6" w:space="0" w:color="auto"/>
              <w:left w:val="outset" w:sz="6" w:space="0" w:color="auto"/>
              <w:bottom w:val="outset" w:sz="6" w:space="0" w:color="auto"/>
              <w:right w:val="outset" w:sz="6" w:space="0" w:color="auto"/>
            </w:tcBorders>
            <w:vAlign w:val="center"/>
          </w:tcPr>
          <w:p w14:paraId="7E082C7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545E73D1"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7EFFF50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Повторное использование выпара в котлоагрегате</w:t>
            </w:r>
          </w:p>
        </w:tc>
        <w:tc>
          <w:tcPr>
            <w:tcW w:w="5205" w:type="dxa"/>
            <w:tcBorders>
              <w:top w:val="outset" w:sz="6" w:space="0" w:color="auto"/>
              <w:left w:val="outset" w:sz="6" w:space="0" w:color="auto"/>
              <w:bottom w:val="outset" w:sz="6" w:space="0" w:color="auto"/>
              <w:right w:val="outset" w:sz="6" w:space="0" w:color="auto"/>
            </w:tcBorders>
            <w:vAlign w:val="center"/>
          </w:tcPr>
          <w:p w14:paraId="3C66F1F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tc>
      </w:tr>
      <w:tr w:rsidR="00D40AB6" w:rsidRPr="00D413D3" w14:paraId="40DD6E3F"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468DEAE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Повышение КПД насосных установок за счёт поддержания минимальных зазоров в уплотнениях насоса</w:t>
            </w:r>
          </w:p>
        </w:tc>
        <w:tc>
          <w:tcPr>
            <w:tcW w:w="5205" w:type="dxa"/>
            <w:tcBorders>
              <w:top w:val="outset" w:sz="6" w:space="0" w:color="auto"/>
              <w:left w:val="outset" w:sz="6" w:space="0" w:color="auto"/>
              <w:bottom w:val="outset" w:sz="6" w:space="0" w:color="auto"/>
              <w:right w:val="outset" w:sz="6" w:space="0" w:color="auto"/>
            </w:tcBorders>
            <w:vAlign w:val="center"/>
          </w:tcPr>
          <w:p w14:paraId="4D79487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39402D2B"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09DB342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Предварительный подогрев питательной воды в котельной</w:t>
            </w:r>
          </w:p>
        </w:tc>
        <w:tc>
          <w:tcPr>
            <w:tcW w:w="5205" w:type="dxa"/>
            <w:tcBorders>
              <w:top w:val="outset" w:sz="6" w:space="0" w:color="auto"/>
              <w:left w:val="outset" w:sz="6" w:space="0" w:color="auto"/>
              <w:bottom w:val="outset" w:sz="6" w:space="0" w:color="auto"/>
              <w:right w:val="outset" w:sz="6" w:space="0" w:color="auto"/>
            </w:tcBorders>
            <w:vAlign w:val="center"/>
          </w:tcPr>
          <w:p w14:paraId="396C06F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0054334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уменьшение вредных выбросов в атмосферу</w:t>
            </w:r>
          </w:p>
        </w:tc>
      </w:tr>
      <w:tr w:rsidR="00D40AB6" w:rsidRPr="00D413D3" w14:paraId="227AC24D"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6E11A68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Применение антинакипных устройств на теплообменниках</w:t>
            </w:r>
          </w:p>
        </w:tc>
        <w:tc>
          <w:tcPr>
            <w:tcW w:w="5205" w:type="dxa"/>
            <w:tcBorders>
              <w:top w:val="outset" w:sz="6" w:space="0" w:color="auto"/>
              <w:left w:val="outset" w:sz="6" w:space="0" w:color="auto"/>
              <w:bottom w:val="outset" w:sz="6" w:space="0" w:color="auto"/>
              <w:right w:val="outset" w:sz="6" w:space="0" w:color="auto"/>
            </w:tcBorders>
            <w:vAlign w:val="center"/>
          </w:tcPr>
          <w:p w14:paraId="362F9F4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5BFF47A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расхода теплоносителя;</w:t>
            </w:r>
          </w:p>
          <w:p w14:paraId="6B6BD29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надежности и долговечности теплообменных аппаратов</w:t>
            </w:r>
          </w:p>
        </w:tc>
      </w:tr>
      <w:tr w:rsidR="00D40AB6" w:rsidRPr="00D413D3" w14:paraId="4E4E2007"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5A7CB68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Применение осевых сильфонных компенсаторов в тепловых сетях</w:t>
            </w:r>
          </w:p>
        </w:tc>
        <w:tc>
          <w:tcPr>
            <w:tcW w:w="5205" w:type="dxa"/>
            <w:tcBorders>
              <w:top w:val="outset" w:sz="6" w:space="0" w:color="auto"/>
              <w:left w:val="outset" w:sz="6" w:space="0" w:color="auto"/>
              <w:bottom w:val="outset" w:sz="6" w:space="0" w:color="auto"/>
              <w:right w:val="outset" w:sz="6" w:space="0" w:color="auto"/>
            </w:tcBorders>
            <w:vAlign w:val="center"/>
          </w:tcPr>
          <w:p w14:paraId="7D7409F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67B0867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уменьшение потребления холодной воды;</w:t>
            </w:r>
          </w:p>
          <w:p w14:paraId="7A23E67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затрат на ТО и ремонт компенсаторов;</w:t>
            </w:r>
          </w:p>
        </w:tc>
      </w:tr>
      <w:tr w:rsidR="00D40AB6" w:rsidRPr="00D413D3" w14:paraId="6949A914"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262F857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Проведение режимно-наладочных работ на котлоагрегатах. Составление режимных карт</w:t>
            </w:r>
          </w:p>
        </w:tc>
        <w:tc>
          <w:tcPr>
            <w:tcW w:w="5205" w:type="dxa"/>
            <w:tcBorders>
              <w:top w:val="outset" w:sz="6" w:space="0" w:color="auto"/>
              <w:left w:val="outset" w:sz="6" w:space="0" w:color="auto"/>
              <w:bottom w:val="outset" w:sz="6" w:space="0" w:color="auto"/>
              <w:right w:val="outset" w:sz="6" w:space="0" w:color="auto"/>
            </w:tcBorders>
            <w:vAlign w:val="center"/>
          </w:tcPr>
          <w:p w14:paraId="0820B0D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692C732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улучшение качества и повышение надёжности теплоснабжения</w:t>
            </w:r>
          </w:p>
        </w:tc>
      </w:tr>
      <w:tr w:rsidR="00D40AB6" w:rsidRPr="00D413D3" w14:paraId="7D0B125A"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49E85A4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Применение магнито-стрикционного метода очистки внутренних поверхностей нагрева от накипи</w:t>
            </w:r>
          </w:p>
        </w:tc>
        <w:tc>
          <w:tcPr>
            <w:tcW w:w="5205" w:type="dxa"/>
            <w:tcBorders>
              <w:top w:val="outset" w:sz="6" w:space="0" w:color="auto"/>
              <w:left w:val="outset" w:sz="6" w:space="0" w:color="auto"/>
              <w:bottom w:val="outset" w:sz="6" w:space="0" w:color="auto"/>
              <w:right w:val="outset" w:sz="6" w:space="0" w:color="auto"/>
            </w:tcBorders>
            <w:vAlign w:val="center"/>
          </w:tcPr>
          <w:p w14:paraId="71DC32D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2797C5F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увеличение КПД и срока службы котла;</w:t>
            </w:r>
          </w:p>
          <w:p w14:paraId="0492567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РСЭО</w:t>
            </w:r>
          </w:p>
        </w:tc>
      </w:tr>
      <w:tr w:rsidR="00D40AB6" w:rsidRPr="00D413D3" w14:paraId="3B514CF3"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2CCBF6B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Применение автоматических выключателей в системах дежурного освещения</w:t>
            </w:r>
          </w:p>
        </w:tc>
        <w:tc>
          <w:tcPr>
            <w:tcW w:w="5205" w:type="dxa"/>
            <w:tcBorders>
              <w:top w:val="outset" w:sz="6" w:space="0" w:color="auto"/>
              <w:left w:val="outset" w:sz="6" w:space="0" w:color="auto"/>
              <w:bottom w:val="outset" w:sz="6" w:space="0" w:color="auto"/>
              <w:right w:val="outset" w:sz="6" w:space="0" w:color="auto"/>
            </w:tcBorders>
            <w:vAlign w:val="center"/>
          </w:tcPr>
          <w:p w14:paraId="27C4933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1DBCB641"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3901CC3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Реконструкция  котельной с установкой паровой винтовой машины</w:t>
            </w:r>
          </w:p>
        </w:tc>
        <w:tc>
          <w:tcPr>
            <w:tcW w:w="5205" w:type="dxa"/>
            <w:tcBorders>
              <w:top w:val="outset" w:sz="6" w:space="0" w:color="auto"/>
              <w:left w:val="outset" w:sz="6" w:space="0" w:color="auto"/>
              <w:bottom w:val="outset" w:sz="6" w:space="0" w:color="auto"/>
              <w:right w:val="outset" w:sz="6" w:space="0" w:color="auto"/>
            </w:tcBorders>
            <w:vAlign w:val="center"/>
          </w:tcPr>
          <w:p w14:paraId="150312F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сокращение затрат на электрическую энергию;</w:t>
            </w:r>
          </w:p>
          <w:p w14:paraId="31FBA38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себестоимости производства тепловой энергии</w:t>
            </w:r>
          </w:p>
        </w:tc>
      </w:tr>
      <w:tr w:rsidR="00D40AB6" w:rsidRPr="00D413D3" w14:paraId="79F72451"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6BA8910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xml:space="preserve">Реконструкция электрических сетей </w:t>
            </w:r>
          </w:p>
        </w:tc>
        <w:tc>
          <w:tcPr>
            <w:tcW w:w="5205" w:type="dxa"/>
            <w:tcBorders>
              <w:top w:val="outset" w:sz="6" w:space="0" w:color="auto"/>
              <w:left w:val="outset" w:sz="6" w:space="0" w:color="auto"/>
              <w:bottom w:val="outset" w:sz="6" w:space="0" w:color="auto"/>
              <w:right w:val="outset" w:sz="6" w:space="0" w:color="auto"/>
            </w:tcBorders>
            <w:vAlign w:val="center"/>
          </w:tcPr>
          <w:p w14:paraId="3CD0F3A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p w14:paraId="3720A21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РСЭО</w:t>
            </w:r>
          </w:p>
        </w:tc>
      </w:tr>
      <w:tr w:rsidR="00D40AB6" w:rsidRPr="00D413D3" w14:paraId="7B49FD2E"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1939411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Своевременное устранение повреждений изоляции паропроводов и конденсатопроводов в с помощью современных технологий и материалов</w:t>
            </w:r>
          </w:p>
        </w:tc>
        <w:tc>
          <w:tcPr>
            <w:tcW w:w="5205" w:type="dxa"/>
            <w:tcBorders>
              <w:top w:val="outset" w:sz="6" w:space="0" w:color="auto"/>
              <w:left w:val="outset" w:sz="6" w:space="0" w:color="auto"/>
              <w:bottom w:val="outset" w:sz="6" w:space="0" w:color="auto"/>
              <w:right w:val="outset" w:sz="6" w:space="0" w:color="auto"/>
            </w:tcBorders>
            <w:vAlign w:val="center"/>
          </w:tcPr>
          <w:p w14:paraId="44821CF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4E9D156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сокращение потерь тепловой энергии</w:t>
            </w:r>
          </w:p>
        </w:tc>
      </w:tr>
      <w:tr w:rsidR="00D40AB6" w:rsidRPr="00D413D3" w14:paraId="2EDE1D56"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6082D0D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lastRenderedPageBreak/>
              <w:t>Установка котлоагрегатов с кипящим слоем</w:t>
            </w:r>
          </w:p>
        </w:tc>
        <w:tc>
          <w:tcPr>
            <w:tcW w:w="5205" w:type="dxa"/>
            <w:tcBorders>
              <w:top w:val="outset" w:sz="6" w:space="0" w:color="auto"/>
              <w:left w:val="outset" w:sz="6" w:space="0" w:color="auto"/>
              <w:bottom w:val="outset" w:sz="6" w:space="0" w:color="auto"/>
              <w:right w:val="outset" w:sz="6" w:space="0" w:color="auto"/>
            </w:tcBorders>
            <w:vAlign w:val="center"/>
          </w:tcPr>
          <w:p w14:paraId="159276A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tc>
      </w:tr>
      <w:tr w:rsidR="00D40AB6" w:rsidRPr="00D413D3" w14:paraId="12A28A20"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1A18491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Установка подогревателя воздуха или воды в котельной</w:t>
            </w:r>
          </w:p>
        </w:tc>
        <w:tc>
          <w:tcPr>
            <w:tcW w:w="5205" w:type="dxa"/>
            <w:tcBorders>
              <w:top w:val="outset" w:sz="6" w:space="0" w:color="auto"/>
              <w:left w:val="outset" w:sz="6" w:space="0" w:color="auto"/>
              <w:bottom w:val="outset" w:sz="6" w:space="0" w:color="auto"/>
              <w:right w:val="outset" w:sz="6" w:space="0" w:color="auto"/>
            </w:tcBorders>
            <w:vAlign w:val="center"/>
          </w:tcPr>
          <w:p w14:paraId="30B8602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2C4C9FF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КПД теплоисточника</w:t>
            </w:r>
          </w:p>
        </w:tc>
      </w:tr>
      <w:tr w:rsidR="00D40AB6" w:rsidRPr="00D413D3" w14:paraId="5149F67A" w14:textId="77777777" w:rsidTr="00D40AB6">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tcPr>
          <w:p w14:paraId="00999F9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Устранение присосов воздуха в газоходах и обмуровках котлов</w:t>
            </w:r>
          </w:p>
        </w:tc>
        <w:tc>
          <w:tcPr>
            <w:tcW w:w="5205" w:type="dxa"/>
            <w:tcBorders>
              <w:top w:val="outset" w:sz="6" w:space="0" w:color="auto"/>
              <w:left w:val="outset" w:sz="6" w:space="0" w:color="auto"/>
              <w:bottom w:val="outset" w:sz="6" w:space="0" w:color="auto"/>
              <w:right w:val="outset" w:sz="6" w:space="0" w:color="auto"/>
            </w:tcBorders>
            <w:vAlign w:val="center"/>
          </w:tcPr>
          <w:p w14:paraId="208CB6B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tc>
      </w:tr>
    </w:tbl>
    <w:p w14:paraId="1D81788E" w14:textId="77777777" w:rsidR="00D40AB6" w:rsidRPr="00D413D3" w:rsidRDefault="00D40AB6" w:rsidP="00D40AB6">
      <w:pPr>
        <w:spacing w:before="100" w:beforeAutospacing="1" w:after="100" w:afterAutospacing="1" w:line="240" w:lineRule="auto"/>
        <w:jc w:val="center"/>
        <w:rPr>
          <w:rFonts w:ascii="Times New Roman" w:eastAsia="Times New Roman" w:hAnsi="Times New Roman" w:cs="Times New Roman"/>
          <w:sz w:val="24"/>
          <w:szCs w:val="24"/>
        </w:rPr>
      </w:pPr>
    </w:p>
    <w:p w14:paraId="0AFAB3BC" w14:textId="77777777" w:rsidR="00D40AB6" w:rsidRPr="00D413D3" w:rsidRDefault="00D40AB6" w:rsidP="00D40AB6">
      <w:pPr>
        <w:spacing w:before="100" w:beforeAutospacing="1" w:after="100" w:afterAutospacing="1" w:line="240" w:lineRule="auto"/>
        <w:jc w:val="center"/>
        <w:rPr>
          <w:rFonts w:ascii="Times New Roman" w:eastAsia="Times New Roman" w:hAnsi="Times New Roman" w:cs="Times New Roman"/>
          <w:sz w:val="24"/>
          <w:szCs w:val="24"/>
        </w:rPr>
      </w:pPr>
      <w:r w:rsidRPr="00D413D3">
        <w:rPr>
          <w:rFonts w:ascii="Times New Roman" w:eastAsia="Times New Roman" w:hAnsi="Times New Roman" w:cs="Times New Roman"/>
          <w:b/>
          <w:bCs/>
          <w:sz w:val="24"/>
          <w:szCs w:val="24"/>
        </w:rPr>
        <w:t>Тепловые сети</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379"/>
        <w:gridCol w:w="4793"/>
      </w:tblGrid>
      <w:tr w:rsidR="00D40AB6" w:rsidRPr="00D413D3" w14:paraId="641F3351"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4ECDE619" w14:textId="77777777" w:rsidR="00D40AB6" w:rsidRPr="00D413D3" w:rsidRDefault="00D40AB6" w:rsidP="00D40AB6">
            <w:pPr>
              <w:spacing w:before="100" w:beforeAutospacing="1" w:after="100" w:afterAutospacing="1" w:line="240" w:lineRule="auto"/>
              <w:jc w:val="center"/>
              <w:rPr>
                <w:rFonts w:ascii="Times New Roman" w:eastAsia="Times New Roman" w:hAnsi="Times New Roman" w:cs="Times New Roman"/>
                <w:sz w:val="24"/>
                <w:szCs w:val="24"/>
              </w:rPr>
            </w:pPr>
            <w:r w:rsidRPr="00D413D3">
              <w:rPr>
                <w:rFonts w:ascii="Times New Roman" w:eastAsia="Times New Roman" w:hAnsi="Times New Roman" w:cs="Times New Roman"/>
                <w:b/>
                <w:bCs/>
                <w:sz w:val="24"/>
                <w:szCs w:val="24"/>
              </w:rPr>
              <w:t>Наименование мероприятия</w:t>
            </w:r>
          </w:p>
        </w:tc>
        <w:tc>
          <w:tcPr>
            <w:tcW w:w="4920" w:type="dxa"/>
            <w:tcBorders>
              <w:top w:val="outset" w:sz="6" w:space="0" w:color="auto"/>
              <w:left w:val="outset" w:sz="6" w:space="0" w:color="auto"/>
              <w:bottom w:val="outset" w:sz="6" w:space="0" w:color="auto"/>
              <w:right w:val="outset" w:sz="6" w:space="0" w:color="auto"/>
            </w:tcBorders>
            <w:vAlign w:val="center"/>
          </w:tcPr>
          <w:p w14:paraId="4C012CC4" w14:textId="77777777" w:rsidR="00D40AB6" w:rsidRPr="00D413D3" w:rsidRDefault="00D40AB6" w:rsidP="00D40AB6">
            <w:pPr>
              <w:spacing w:before="100" w:beforeAutospacing="1" w:after="100" w:afterAutospacing="1" w:line="240" w:lineRule="auto"/>
              <w:jc w:val="center"/>
              <w:rPr>
                <w:rFonts w:ascii="Times New Roman" w:eastAsia="Times New Roman" w:hAnsi="Times New Roman" w:cs="Times New Roman"/>
                <w:sz w:val="24"/>
                <w:szCs w:val="24"/>
              </w:rPr>
            </w:pPr>
            <w:r w:rsidRPr="00D413D3">
              <w:rPr>
                <w:rFonts w:ascii="Times New Roman" w:eastAsia="Times New Roman" w:hAnsi="Times New Roman" w:cs="Times New Roman"/>
                <w:b/>
                <w:bCs/>
                <w:sz w:val="24"/>
                <w:szCs w:val="24"/>
              </w:rPr>
              <w:t>Источник экономии</w:t>
            </w:r>
          </w:p>
        </w:tc>
      </w:tr>
      <w:tr w:rsidR="00D40AB6" w:rsidRPr="00D413D3" w14:paraId="507E2157"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1C009BA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Внедрение вихревой технологии деаэрирования</w:t>
            </w:r>
          </w:p>
        </w:tc>
        <w:tc>
          <w:tcPr>
            <w:tcW w:w="4920" w:type="dxa"/>
            <w:tcBorders>
              <w:top w:val="outset" w:sz="6" w:space="0" w:color="auto"/>
              <w:left w:val="outset" w:sz="6" w:space="0" w:color="auto"/>
              <w:bottom w:val="outset" w:sz="6" w:space="0" w:color="auto"/>
              <w:right w:val="outset" w:sz="6" w:space="0" w:color="auto"/>
            </w:tcBorders>
            <w:vAlign w:val="center"/>
          </w:tcPr>
          <w:p w14:paraId="5E5FCE0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топлива;</w:t>
            </w:r>
          </w:p>
          <w:p w14:paraId="1C6FA82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 (на привод сетевых насосов);</w:t>
            </w:r>
          </w:p>
          <w:p w14:paraId="0292B03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затрат на ремонтные работы</w:t>
            </w:r>
          </w:p>
        </w:tc>
      </w:tr>
      <w:tr w:rsidR="00D40AB6" w:rsidRPr="00D413D3" w14:paraId="5738AC75"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11D1E2C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Диспетчеризация в системах теплоснабжения</w:t>
            </w:r>
          </w:p>
        </w:tc>
        <w:tc>
          <w:tcPr>
            <w:tcW w:w="4920" w:type="dxa"/>
            <w:tcBorders>
              <w:top w:val="outset" w:sz="6" w:space="0" w:color="auto"/>
              <w:left w:val="outset" w:sz="6" w:space="0" w:color="auto"/>
              <w:bottom w:val="outset" w:sz="6" w:space="0" w:color="auto"/>
              <w:right w:val="outset" w:sz="6" w:space="0" w:color="auto"/>
            </w:tcBorders>
            <w:vAlign w:val="center"/>
          </w:tcPr>
          <w:p w14:paraId="3BF57A1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тепловой энергии;</w:t>
            </w:r>
          </w:p>
          <w:p w14:paraId="53593B4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сокращение времени на проведение аварийно-ремонтных работ;</w:t>
            </w:r>
          </w:p>
          <w:p w14:paraId="2144608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сокращение эксплуатационных затрат (уменьшение эксплуатационного персонала)</w:t>
            </w:r>
          </w:p>
        </w:tc>
      </w:tr>
      <w:tr w:rsidR="00D40AB6" w:rsidRPr="00D413D3" w14:paraId="6A47F302"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343CD6E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Замена устаревших электродвигателей на современные энергоэффективные</w:t>
            </w:r>
          </w:p>
        </w:tc>
        <w:tc>
          <w:tcPr>
            <w:tcW w:w="4920" w:type="dxa"/>
            <w:tcBorders>
              <w:top w:val="outset" w:sz="6" w:space="0" w:color="auto"/>
              <w:left w:val="outset" w:sz="6" w:space="0" w:color="auto"/>
              <w:bottom w:val="outset" w:sz="6" w:space="0" w:color="auto"/>
              <w:right w:val="outset" w:sz="6" w:space="0" w:color="auto"/>
            </w:tcBorders>
            <w:vAlign w:val="center"/>
          </w:tcPr>
          <w:p w14:paraId="1D0E147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p w14:paraId="403324C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эксплуатационных затрат;</w:t>
            </w:r>
          </w:p>
          <w:p w14:paraId="05174F4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качества и надёжности электроснабжения</w:t>
            </w:r>
          </w:p>
        </w:tc>
      </w:tr>
      <w:tr w:rsidR="00D40AB6" w:rsidRPr="00D413D3" w14:paraId="2C97FBC9"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65428CB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Замена (постепенная) ЦТП на ИТП в блок-модульном исполнении</w:t>
            </w:r>
          </w:p>
        </w:tc>
        <w:tc>
          <w:tcPr>
            <w:tcW w:w="4920" w:type="dxa"/>
            <w:tcBorders>
              <w:top w:val="outset" w:sz="6" w:space="0" w:color="auto"/>
              <w:left w:val="outset" w:sz="6" w:space="0" w:color="auto"/>
              <w:bottom w:val="outset" w:sz="6" w:space="0" w:color="auto"/>
              <w:right w:val="outset" w:sz="6" w:space="0" w:color="auto"/>
            </w:tcBorders>
            <w:vAlign w:val="center"/>
          </w:tcPr>
          <w:p w14:paraId="451DEF8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тепловой энергии;</w:t>
            </w:r>
          </w:p>
          <w:p w14:paraId="287BB33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улучшение качества и надёжности теплоснабжения</w:t>
            </w:r>
          </w:p>
        </w:tc>
      </w:tr>
      <w:tr w:rsidR="00D40AB6" w:rsidRPr="00D413D3" w14:paraId="232BE950"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5DA3129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теплообменных аппаратов ТТАИ</w:t>
            </w:r>
          </w:p>
        </w:tc>
        <w:tc>
          <w:tcPr>
            <w:tcW w:w="4920" w:type="dxa"/>
            <w:tcBorders>
              <w:top w:val="outset" w:sz="6" w:space="0" w:color="auto"/>
              <w:left w:val="outset" w:sz="6" w:space="0" w:color="auto"/>
              <w:bottom w:val="outset" w:sz="6" w:space="0" w:color="auto"/>
              <w:right w:val="outset" w:sz="6" w:space="0" w:color="auto"/>
            </w:tcBorders>
            <w:vAlign w:val="center"/>
          </w:tcPr>
          <w:p w14:paraId="540C995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уменьшение капитальных затрат на строительство ТП;</w:t>
            </w:r>
          </w:p>
          <w:p w14:paraId="0262CBA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надёжности теплоснабжения</w:t>
            </w:r>
          </w:p>
        </w:tc>
      </w:tr>
      <w:tr w:rsidR="00D40AB6" w:rsidRPr="00D413D3" w14:paraId="04AC7CBB"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66A2708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систем частотного регулирования в приводах электродвигателей на насосных станциях и других объектах с переменной нагрузкой</w:t>
            </w:r>
          </w:p>
        </w:tc>
        <w:tc>
          <w:tcPr>
            <w:tcW w:w="4920" w:type="dxa"/>
            <w:tcBorders>
              <w:top w:val="outset" w:sz="6" w:space="0" w:color="auto"/>
              <w:left w:val="outset" w:sz="6" w:space="0" w:color="auto"/>
              <w:bottom w:val="outset" w:sz="6" w:space="0" w:color="auto"/>
              <w:right w:val="outset" w:sz="6" w:space="0" w:color="auto"/>
            </w:tcBorders>
            <w:vAlign w:val="center"/>
          </w:tcPr>
          <w:p w14:paraId="00C3494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p w14:paraId="5EDDF92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надёжности и увеличение сроков службы оборудования</w:t>
            </w:r>
          </w:p>
        </w:tc>
      </w:tr>
      <w:tr w:rsidR="00D40AB6" w:rsidRPr="00D413D3" w14:paraId="5D30527C"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6839C0E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Наладка тепловых сетей</w:t>
            </w:r>
          </w:p>
        </w:tc>
        <w:tc>
          <w:tcPr>
            <w:tcW w:w="4920" w:type="dxa"/>
            <w:tcBorders>
              <w:top w:val="outset" w:sz="6" w:space="0" w:color="auto"/>
              <w:left w:val="outset" w:sz="6" w:space="0" w:color="auto"/>
              <w:bottom w:val="outset" w:sz="6" w:space="0" w:color="auto"/>
              <w:right w:val="outset" w:sz="6" w:space="0" w:color="auto"/>
            </w:tcBorders>
            <w:vAlign w:val="center"/>
          </w:tcPr>
          <w:p w14:paraId="0AAAA69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тепловой энергии;</w:t>
            </w:r>
          </w:p>
          <w:p w14:paraId="4FC53FE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xml:space="preserve">- улучшение качества и надёжности </w:t>
            </w:r>
            <w:r w:rsidRPr="00D413D3">
              <w:rPr>
                <w:rFonts w:ascii="Times New Roman" w:eastAsia="Times New Roman" w:hAnsi="Times New Roman" w:cs="Times New Roman"/>
                <w:sz w:val="24"/>
                <w:szCs w:val="24"/>
              </w:rPr>
              <w:lastRenderedPageBreak/>
              <w:t>теплоснабжения</w:t>
            </w:r>
          </w:p>
        </w:tc>
      </w:tr>
      <w:tr w:rsidR="00D40AB6" w:rsidRPr="00D413D3" w14:paraId="286C3EA2"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21D93E4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lastRenderedPageBreak/>
              <w:t>Нанесение антикоррозионных покрытий в конструкции теплопроводов с ППУ-изоляцией</w:t>
            </w:r>
          </w:p>
        </w:tc>
        <w:tc>
          <w:tcPr>
            <w:tcW w:w="4920" w:type="dxa"/>
            <w:tcBorders>
              <w:top w:val="outset" w:sz="6" w:space="0" w:color="auto"/>
              <w:left w:val="outset" w:sz="6" w:space="0" w:color="auto"/>
              <w:bottom w:val="outset" w:sz="6" w:space="0" w:color="auto"/>
              <w:right w:val="outset" w:sz="6" w:space="0" w:color="auto"/>
            </w:tcBorders>
            <w:vAlign w:val="center"/>
          </w:tcPr>
          <w:p w14:paraId="263724D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тепловой энергии;</w:t>
            </w:r>
          </w:p>
          <w:p w14:paraId="2C8C963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улучшение качества и надёжности теплоснабжения</w:t>
            </w:r>
          </w:p>
        </w:tc>
      </w:tr>
      <w:tr w:rsidR="00D40AB6" w:rsidRPr="00D413D3" w14:paraId="1238877E"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5BABA79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Обоснованное снижение температуры теплоносителя (срезка)</w:t>
            </w:r>
          </w:p>
        </w:tc>
        <w:tc>
          <w:tcPr>
            <w:tcW w:w="4920" w:type="dxa"/>
            <w:tcBorders>
              <w:top w:val="outset" w:sz="6" w:space="0" w:color="auto"/>
              <w:left w:val="outset" w:sz="6" w:space="0" w:color="auto"/>
              <w:bottom w:val="outset" w:sz="6" w:space="0" w:color="auto"/>
              <w:right w:val="outset" w:sz="6" w:space="0" w:color="auto"/>
            </w:tcBorders>
            <w:vAlign w:val="center"/>
          </w:tcPr>
          <w:p w14:paraId="6349246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тепловой энергии;</w:t>
            </w:r>
          </w:p>
          <w:p w14:paraId="0807118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уменьшение вредных выбросов в атмосферу</w:t>
            </w:r>
          </w:p>
        </w:tc>
      </w:tr>
      <w:tr w:rsidR="00D40AB6" w:rsidRPr="00D413D3" w14:paraId="708A972F"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1DB2B4A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Организация своевременного ремонта коммуникаций систем теплоснабжения</w:t>
            </w:r>
          </w:p>
        </w:tc>
        <w:tc>
          <w:tcPr>
            <w:tcW w:w="4920" w:type="dxa"/>
            <w:tcBorders>
              <w:top w:val="outset" w:sz="6" w:space="0" w:color="auto"/>
              <w:left w:val="outset" w:sz="6" w:space="0" w:color="auto"/>
              <w:bottom w:val="outset" w:sz="6" w:space="0" w:color="auto"/>
              <w:right w:val="outset" w:sz="6" w:space="0" w:color="auto"/>
            </w:tcBorders>
            <w:vAlign w:val="center"/>
          </w:tcPr>
          <w:p w14:paraId="6BC865B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потерь тепловой энергии и теплоносителя;</w:t>
            </w:r>
          </w:p>
          <w:p w14:paraId="01F4216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объёмов подпиточной воды;</w:t>
            </w:r>
          </w:p>
          <w:p w14:paraId="0DB1941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надежности и долговечности тепловых сетей</w:t>
            </w:r>
          </w:p>
        </w:tc>
      </w:tr>
      <w:tr w:rsidR="00D40AB6" w:rsidRPr="00D413D3" w14:paraId="17BCDBAD"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0FD6E7B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Перевод на независимые схемы теплоснабжения</w:t>
            </w:r>
          </w:p>
        </w:tc>
        <w:tc>
          <w:tcPr>
            <w:tcW w:w="4920" w:type="dxa"/>
            <w:tcBorders>
              <w:top w:val="outset" w:sz="6" w:space="0" w:color="auto"/>
              <w:left w:val="outset" w:sz="6" w:space="0" w:color="auto"/>
              <w:bottom w:val="outset" w:sz="6" w:space="0" w:color="auto"/>
              <w:right w:val="outset" w:sz="6" w:space="0" w:color="auto"/>
            </w:tcBorders>
            <w:vAlign w:val="center"/>
          </w:tcPr>
          <w:p w14:paraId="4283A10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тепловой энергии;</w:t>
            </w:r>
          </w:p>
          <w:p w14:paraId="4EC4A18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затрат на водоподготовку;</w:t>
            </w:r>
          </w:p>
          <w:p w14:paraId="687626D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надёжности и качества теплоснабжения</w:t>
            </w:r>
          </w:p>
        </w:tc>
      </w:tr>
      <w:tr w:rsidR="00D40AB6" w:rsidRPr="00D413D3" w14:paraId="15641A61"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43443FF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Перевод открытых систем теплоснабжения на закрытые</w:t>
            </w:r>
          </w:p>
        </w:tc>
        <w:tc>
          <w:tcPr>
            <w:tcW w:w="4920" w:type="dxa"/>
            <w:tcBorders>
              <w:top w:val="outset" w:sz="6" w:space="0" w:color="auto"/>
              <w:left w:val="outset" w:sz="6" w:space="0" w:color="auto"/>
              <w:bottom w:val="outset" w:sz="6" w:space="0" w:color="auto"/>
              <w:right w:val="outset" w:sz="6" w:space="0" w:color="auto"/>
            </w:tcBorders>
            <w:vAlign w:val="center"/>
          </w:tcPr>
          <w:p w14:paraId="2C56781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тепловой энергии;</w:t>
            </w:r>
          </w:p>
          <w:p w14:paraId="0C4ACFC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сетевой воды и затрат на водоподготовку;</w:t>
            </w:r>
          </w:p>
          <w:p w14:paraId="2D118D3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надёжности и качества теплоснабжения</w:t>
            </w:r>
          </w:p>
        </w:tc>
      </w:tr>
      <w:tr w:rsidR="00D40AB6" w:rsidRPr="00D413D3" w14:paraId="1CEF09D2"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3C54BE1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Применение антинакипных устройств на теплообменниках</w:t>
            </w:r>
          </w:p>
        </w:tc>
        <w:tc>
          <w:tcPr>
            <w:tcW w:w="4920" w:type="dxa"/>
            <w:tcBorders>
              <w:top w:val="outset" w:sz="6" w:space="0" w:color="auto"/>
              <w:left w:val="outset" w:sz="6" w:space="0" w:color="auto"/>
              <w:bottom w:val="outset" w:sz="6" w:space="0" w:color="auto"/>
              <w:right w:val="outset" w:sz="6" w:space="0" w:color="auto"/>
            </w:tcBorders>
            <w:vAlign w:val="center"/>
          </w:tcPr>
          <w:p w14:paraId="1A0CB9A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теплоносителя;</w:t>
            </w:r>
          </w:p>
          <w:p w14:paraId="753AA12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надежности и долговечности работы теплообменных аппаратов;</w:t>
            </w:r>
          </w:p>
          <w:p w14:paraId="6544D6B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надёжности и качества теплоснабжения</w:t>
            </w:r>
          </w:p>
        </w:tc>
      </w:tr>
      <w:tr w:rsidR="00D40AB6" w:rsidRPr="00D413D3" w14:paraId="425AE970"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19588C1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Применение асбестоцементных труб</w:t>
            </w:r>
          </w:p>
        </w:tc>
        <w:tc>
          <w:tcPr>
            <w:tcW w:w="4920" w:type="dxa"/>
            <w:tcBorders>
              <w:top w:val="outset" w:sz="6" w:space="0" w:color="auto"/>
              <w:left w:val="outset" w:sz="6" w:space="0" w:color="auto"/>
              <w:bottom w:val="outset" w:sz="6" w:space="0" w:color="auto"/>
              <w:right w:val="outset" w:sz="6" w:space="0" w:color="auto"/>
            </w:tcBorders>
            <w:vAlign w:val="center"/>
          </w:tcPr>
          <w:p w14:paraId="750411A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затрат на трубопроводную арматуру;</w:t>
            </w:r>
          </w:p>
          <w:p w14:paraId="3826C4D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надёжности и качества теплоснабжения</w:t>
            </w:r>
          </w:p>
        </w:tc>
      </w:tr>
      <w:tr w:rsidR="00D40AB6" w:rsidRPr="00D413D3" w14:paraId="0457766C"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34BA4C6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Применение осевых сильфонных компенсаторов в тепловых сетях</w:t>
            </w:r>
          </w:p>
        </w:tc>
        <w:tc>
          <w:tcPr>
            <w:tcW w:w="4920" w:type="dxa"/>
            <w:tcBorders>
              <w:top w:val="outset" w:sz="6" w:space="0" w:color="auto"/>
              <w:left w:val="outset" w:sz="6" w:space="0" w:color="auto"/>
              <w:bottom w:val="outset" w:sz="6" w:space="0" w:color="auto"/>
              <w:right w:val="outset" w:sz="6" w:space="0" w:color="auto"/>
            </w:tcBorders>
            <w:vAlign w:val="center"/>
          </w:tcPr>
          <w:p w14:paraId="6A11AF4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тепловой энергии и холодной воды;</w:t>
            </w:r>
          </w:p>
          <w:p w14:paraId="437F43C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затрат на техобслуживание и ремонт</w:t>
            </w:r>
          </w:p>
        </w:tc>
      </w:tr>
      <w:tr w:rsidR="00D40AB6" w:rsidRPr="00D413D3" w14:paraId="29897E78"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2A66B3E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lastRenderedPageBreak/>
              <w:t>Применение автоматических выключателей в системах дежурного освещения</w:t>
            </w:r>
          </w:p>
        </w:tc>
        <w:tc>
          <w:tcPr>
            <w:tcW w:w="4920" w:type="dxa"/>
            <w:tcBorders>
              <w:top w:val="outset" w:sz="6" w:space="0" w:color="auto"/>
              <w:left w:val="outset" w:sz="6" w:space="0" w:color="auto"/>
              <w:bottom w:val="outset" w:sz="6" w:space="0" w:color="auto"/>
              <w:right w:val="outset" w:sz="6" w:space="0" w:color="auto"/>
            </w:tcBorders>
            <w:vAlign w:val="center"/>
          </w:tcPr>
          <w:p w14:paraId="41104DE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3C215F9B"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1AC59C7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Прокладка тепловых сетей оптимального диаметра</w:t>
            </w:r>
          </w:p>
        </w:tc>
        <w:tc>
          <w:tcPr>
            <w:tcW w:w="4920" w:type="dxa"/>
            <w:tcBorders>
              <w:top w:val="outset" w:sz="6" w:space="0" w:color="auto"/>
              <w:left w:val="outset" w:sz="6" w:space="0" w:color="auto"/>
              <w:bottom w:val="outset" w:sz="6" w:space="0" w:color="auto"/>
              <w:right w:val="outset" w:sz="6" w:space="0" w:color="auto"/>
            </w:tcBorders>
            <w:vAlign w:val="center"/>
          </w:tcPr>
          <w:p w14:paraId="2A11013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теплопотерь в сетях;</w:t>
            </w:r>
          </w:p>
          <w:p w14:paraId="6967547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надёжности и качества теплоснабжения</w:t>
            </w:r>
          </w:p>
        </w:tc>
      </w:tr>
      <w:tr w:rsidR="00D40AB6" w:rsidRPr="00D413D3" w14:paraId="2078A370"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675DA47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Системы дистанционного контроля состояния ППУ трубопроводов</w:t>
            </w:r>
          </w:p>
        </w:tc>
        <w:tc>
          <w:tcPr>
            <w:tcW w:w="4920" w:type="dxa"/>
            <w:tcBorders>
              <w:top w:val="outset" w:sz="6" w:space="0" w:color="auto"/>
              <w:left w:val="outset" w:sz="6" w:space="0" w:color="auto"/>
              <w:bottom w:val="outset" w:sz="6" w:space="0" w:color="auto"/>
              <w:right w:val="outset" w:sz="6" w:space="0" w:color="auto"/>
            </w:tcBorders>
            <w:vAlign w:val="center"/>
          </w:tcPr>
          <w:p w14:paraId="0E7C077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уменьшение количества аварийных ситуаций и времени их устранения;</w:t>
            </w:r>
          </w:p>
          <w:p w14:paraId="4736E83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надёжности и качества теплоснабжения</w:t>
            </w:r>
          </w:p>
        </w:tc>
      </w:tr>
      <w:tr w:rsidR="00D40AB6" w:rsidRPr="00D413D3" w14:paraId="102889D7"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4F22BE6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Организация тепловизионного мониторинга состояния ограждающих конструкций зданий и сооружений, трубопроводов и оборудования</w:t>
            </w:r>
          </w:p>
        </w:tc>
        <w:tc>
          <w:tcPr>
            <w:tcW w:w="4920" w:type="dxa"/>
            <w:tcBorders>
              <w:top w:val="outset" w:sz="6" w:space="0" w:color="auto"/>
              <w:left w:val="outset" w:sz="6" w:space="0" w:color="auto"/>
              <w:bottom w:val="outset" w:sz="6" w:space="0" w:color="auto"/>
              <w:right w:val="outset" w:sz="6" w:space="0" w:color="auto"/>
            </w:tcBorders>
            <w:vAlign w:val="center"/>
          </w:tcPr>
          <w:p w14:paraId="02EF508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тепловой энергии;</w:t>
            </w:r>
          </w:p>
          <w:p w14:paraId="31F1467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предупреждение аварийных ситуаций</w:t>
            </w:r>
          </w:p>
        </w:tc>
      </w:tr>
      <w:tr w:rsidR="00D40AB6" w:rsidRPr="00D413D3" w14:paraId="01343B07"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7E3CC25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Своевременное устранение повреждений изоляции паропроводов и конденсатопроводов с помощью современных технологий и материалов</w:t>
            </w:r>
          </w:p>
        </w:tc>
        <w:tc>
          <w:tcPr>
            <w:tcW w:w="4920" w:type="dxa"/>
            <w:tcBorders>
              <w:top w:val="outset" w:sz="6" w:space="0" w:color="auto"/>
              <w:left w:val="outset" w:sz="6" w:space="0" w:color="auto"/>
              <w:bottom w:val="outset" w:sz="6" w:space="0" w:color="auto"/>
              <w:right w:val="outset" w:sz="6" w:space="0" w:color="auto"/>
            </w:tcBorders>
            <w:vAlign w:val="center"/>
          </w:tcPr>
          <w:p w14:paraId="7BF8572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сокращение потерь тепловой энергии</w:t>
            </w:r>
          </w:p>
        </w:tc>
      </w:tr>
    </w:tbl>
    <w:p w14:paraId="4BC93683" w14:textId="77777777" w:rsidR="00D40AB6" w:rsidRPr="00D413D3" w:rsidRDefault="00D40AB6" w:rsidP="00D40AB6">
      <w:pPr>
        <w:spacing w:before="100" w:beforeAutospacing="1" w:after="100" w:afterAutospacing="1" w:line="240" w:lineRule="auto"/>
        <w:jc w:val="center"/>
        <w:rPr>
          <w:rFonts w:ascii="Times New Roman" w:eastAsia="Times New Roman" w:hAnsi="Times New Roman" w:cs="Times New Roman"/>
          <w:sz w:val="24"/>
          <w:szCs w:val="24"/>
        </w:rPr>
      </w:pPr>
      <w:r w:rsidRPr="00D413D3">
        <w:rPr>
          <w:rFonts w:ascii="Times New Roman" w:eastAsia="Times New Roman" w:hAnsi="Times New Roman" w:cs="Times New Roman"/>
          <w:b/>
          <w:bCs/>
          <w:sz w:val="24"/>
          <w:szCs w:val="24"/>
        </w:rPr>
        <w:t>Электрические сети</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369"/>
        <w:gridCol w:w="4803"/>
      </w:tblGrid>
      <w:tr w:rsidR="00D40AB6" w:rsidRPr="00D413D3" w14:paraId="467D2F30"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013D1790" w14:textId="77777777" w:rsidR="00D40AB6" w:rsidRPr="00D413D3" w:rsidRDefault="00D40AB6" w:rsidP="00D40AB6">
            <w:pPr>
              <w:spacing w:before="100" w:beforeAutospacing="1" w:after="100" w:afterAutospacing="1" w:line="240" w:lineRule="auto"/>
              <w:jc w:val="center"/>
              <w:rPr>
                <w:rFonts w:ascii="Times New Roman" w:eastAsia="Times New Roman" w:hAnsi="Times New Roman" w:cs="Times New Roman"/>
                <w:sz w:val="24"/>
                <w:szCs w:val="24"/>
              </w:rPr>
            </w:pPr>
            <w:r w:rsidRPr="00D413D3">
              <w:rPr>
                <w:rFonts w:ascii="Times New Roman" w:eastAsia="Times New Roman" w:hAnsi="Times New Roman" w:cs="Times New Roman"/>
                <w:b/>
                <w:bCs/>
                <w:sz w:val="24"/>
                <w:szCs w:val="24"/>
              </w:rPr>
              <w:t>Наименование мероприятия</w:t>
            </w:r>
          </w:p>
        </w:tc>
        <w:tc>
          <w:tcPr>
            <w:tcW w:w="4920" w:type="dxa"/>
            <w:tcBorders>
              <w:top w:val="outset" w:sz="6" w:space="0" w:color="auto"/>
              <w:left w:val="outset" w:sz="6" w:space="0" w:color="auto"/>
              <w:bottom w:val="outset" w:sz="6" w:space="0" w:color="auto"/>
              <w:right w:val="outset" w:sz="6" w:space="0" w:color="auto"/>
            </w:tcBorders>
            <w:vAlign w:val="center"/>
          </w:tcPr>
          <w:p w14:paraId="1FBD9155" w14:textId="77777777" w:rsidR="00D40AB6" w:rsidRPr="00D413D3" w:rsidRDefault="00D40AB6" w:rsidP="00D40AB6">
            <w:pPr>
              <w:spacing w:before="100" w:beforeAutospacing="1" w:after="100" w:afterAutospacing="1" w:line="240" w:lineRule="auto"/>
              <w:jc w:val="center"/>
              <w:rPr>
                <w:rFonts w:ascii="Times New Roman" w:eastAsia="Times New Roman" w:hAnsi="Times New Roman" w:cs="Times New Roman"/>
                <w:sz w:val="24"/>
                <w:szCs w:val="24"/>
              </w:rPr>
            </w:pPr>
            <w:r w:rsidRPr="00D413D3">
              <w:rPr>
                <w:rFonts w:ascii="Times New Roman" w:eastAsia="Times New Roman" w:hAnsi="Times New Roman" w:cs="Times New Roman"/>
                <w:b/>
                <w:bCs/>
                <w:sz w:val="24"/>
                <w:szCs w:val="24"/>
              </w:rPr>
              <w:t>Источник экономии</w:t>
            </w:r>
          </w:p>
        </w:tc>
      </w:tr>
      <w:tr w:rsidR="00D40AB6" w:rsidRPr="00D413D3" w14:paraId="7F1668E1"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4B882A7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Компенсация реактивной мощности у потребителей</w:t>
            </w:r>
          </w:p>
        </w:tc>
        <w:tc>
          <w:tcPr>
            <w:tcW w:w="4920" w:type="dxa"/>
            <w:tcBorders>
              <w:top w:val="outset" w:sz="6" w:space="0" w:color="auto"/>
              <w:left w:val="outset" w:sz="6" w:space="0" w:color="auto"/>
              <w:bottom w:val="outset" w:sz="6" w:space="0" w:color="auto"/>
              <w:right w:val="outset" w:sz="6" w:space="0" w:color="auto"/>
            </w:tcBorders>
            <w:vAlign w:val="center"/>
          </w:tcPr>
          <w:p w14:paraId="41D1767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p w14:paraId="1BBB64C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высвобождение дополнительной электрической мощности</w:t>
            </w:r>
          </w:p>
        </w:tc>
      </w:tr>
      <w:tr w:rsidR="00D40AB6" w:rsidRPr="00D413D3" w14:paraId="32F03650"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19C2753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xml:space="preserve">Применение вольтдобавочных трансформаторов </w:t>
            </w:r>
          </w:p>
        </w:tc>
        <w:tc>
          <w:tcPr>
            <w:tcW w:w="4920" w:type="dxa"/>
            <w:tcBorders>
              <w:top w:val="outset" w:sz="6" w:space="0" w:color="auto"/>
              <w:left w:val="outset" w:sz="6" w:space="0" w:color="auto"/>
              <w:bottom w:val="outset" w:sz="6" w:space="0" w:color="auto"/>
              <w:right w:val="outset" w:sz="6" w:space="0" w:color="auto"/>
            </w:tcBorders>
            <w:vAlign w:val="center"/>
          </w:tcPr>
          <w:p w14:paraId="541804B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увеличение пропускной способности сети;</w:t>
            </w:r>
          </w:p>
          <w:p w14:paraId="3879C7B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надёжности и качества электроснабжения</w:t>
            </w:r>
          </w:p>
        </w:tc>
      </w:tr>
      <w:tr w:rsidR="00D40AB6" w:rsidRPr="00D413D3" w14:paraId="7B6300B1"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44606BA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Применение автоматических выключателей в системах дежурного освещения</w:t>
            </w:r>
          </w:p>
        </w:tc>
        <w:tc>
          <w:tcPr>
            <w:tcW w:w="4920" w:type="dxa"/>
            <w:tcBorders>
              <w:top w:val="outset" w:sz="6" w:space="0" w:color="auto"/>
              <w:left w:val="outset" w:sz="6" w:space="0" w:color="auto"/>
              <w:bottom w:val="outset" w:sz="6" w:space="0" w:color="auto"/>
              <w:right w:val="outset" w:sz="6" w:space="0" w:color="auto"/>
            </w:tcBorders>
            <w:vAlign w:val="center"/>
          </w:tcPr>
          <w:p w14:paraId="4210037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53648D3D"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201E732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Применение частотно регулируемых приводов в системах вентиляции объектов сетей</w:t>
            </w:r>
          </w:p>
        </w:tc>
        <w:tc>
          <w:tcPr>
            <w:tcW w:w="4920" w:type="dxa"/>
            <w:tcBorders>
              <w:top w:val="outset" w:sz="6" w:space="0" w:color="auto"/>
              <w:left w:val="outset" w:sz="6" w:space="0" w:color="auto"/>
              <w:bottom w:val="outset" w:sz="6" w:space="0" w:color="auto"/>
              <w:right w:val="outset" w:sz="6" w:space="0" w:color="auto"/>
            </w:tcBorders>
            <w:vAlign w:val="center"/>
          </w:tcPr>
          <w:p w14:paraId="4B3535F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069895E7"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538B39B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Выравнивание фазных напряжений и нагрузок</w:t>
            </w:r>
          </w:p>
        </w:tc>
        <w:tc>
          <w:tcPr>
            <w:tcW w:w="4920" w:type="dxa"/>
            <w:tcBorders>
              <w:top w:val="outset" w:sz="6" w:space="0" w:color="auto"/>
              <w:left w:val="outset" w:sz="6" w:space="0" w:color="auto"/>
              <w:bottom w:val="outset" w:sz="6" w:space="0" w:color="auto"/>
              <w:right w:val="outset" w:sz="6" w:space="0" w:color="auto"/>
            </w:tcBorders>
            <w:vAlign w:val="center"/>
          </w:tcPr>
          <w:p w14:paraId="1F31480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p w14:paraId="40A49FF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затрат на ремонт и обслуживание электроприемников</w:t>
            </w:r>
          </w:p>
        </w:tc>
      </w:tr>
      <w:tr w:rsidR="00D40AB6" w:rsidRPr="00D413D3" w14:paraId="7B10C325"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26BB7EF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Организация тепловизионного мониторинга состояния оборудования</w:t>
            </w:r>
          </w:p>
        </w:tc>
        <w:tc>
          <w:tcPr>
            <w:tcW w:w="4920" w:type="dxa"/>
            <w:tcBorders>
              <w:top w:val="outset" w:sz="6" w:space="0" w:color="auto"/>
              <w:left w:val="outset" w:sz="6" w:space="0" w:color="auto"/>
              <w:bottom w:val="outset" w:sz="6" w:space="0" w:color="auto"/>
              <w:right w:val="outset" w:sz="6" w:space="0" w:color="auto"/>
            </w:tcBorders>
            <w:vAlign w:val="center"/>
          </w:tcPr>
          <w:p w14:paraId="020348A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предупреждение аварийных ситуаций;</w:t>
            </w:r>
          </w:p>
          <w:p w14:paraId="53066CC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РСЭО;</w:t>
            </w:r>
          </w:p>
          <w:p w14:paraId="388901A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надёжности и качества электроснабжения</w:t>
            </w:r>
          </w:p>
        </w:tc>
      </w:tr>
      <w:tr w:rsidR="00D40AB6" w:rsidRPr="00D413D3" w14:paraId="74D4E46A"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4D1B691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xml:space="preserve">Обеспечение оптимальной величины нагрузки трансформаторов (исключение как перегруза, так </w:t>
            </w:r>
            <w:r w:rsidRPr="00D413D3">
              <w:rPr>
                <w:rFonts w:ascii="Times New Roman" w:eastAsia="Times New Roman" w:hAnsi="Times New Roman" w:cs="Times New Roman"/>
                <w:sz w:val="24"/>
                <w:szCs w:val="24"/>
              </w:rPr>
              <w:lastRenderedPageBreak/>
              <w:t>и недогруза – менее 30%)</w:t>
            </w:r>
          </w:p>
        </w:tc>
        <w:tc>
          <w:tcPr>
            <w:tcW w:w="4920" w:type="dxa"/>
            <w:tcBorders>
              <w:top w:val="outset" w:sz="6" w:space="0" w:color="auto"/>
              <w:left w:val="outset" w:sz="6" w:space="0" w:color="auto"/>
              <w:bottom w:val="outset" w:sz="6" w:space="0" w:color="auto"/>
              <w:right w:val="outset" w:sz="6" w:space="0" w:color="auto"/>
            </w:tcBorders>
            <w:vAlign w:val="center"/>
          </w:tcPr>
          <w:p w14:paraId="2F9B5A9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lastRenderedPageBreak/>
              <w:t>- снижение потерь электрической энергии;</w:t>
            </w:r>
          </w:p>
          <w:p w14:paraId="75EE43E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lastRenderedPageBreak/>
              <w:t>- снижение РСЭО;</w:t>
            </w:r>
          </w:p>
          <w:p w14:paraId="50AF6C2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надёжности и качества электроснабжения</w:t>
            </w:r>
          </w:p>
        </w:tc>
      </w:tr>
    </w:tbl>
    <w:p w14:paraId="264BA4F4" w14:textId="77777777" w:rsidR="00D40AB6" w:rsidRDefault="00D40AB6" w:rsidP="00D40AB6">
      <w:pPr>
        <w:spacing w:before="100" w:beforeAutospacing="1" w:after="100" w:afterAutospacing="1" w:line="240" w:lineRule="auto"/>
        <w:jc w:val="center"/>
        <w:rPr>
          <w:rFonts w:ascii="Times New Roman" w:eastAsia="Times New Roman" w:hAnsi="Times New Roman" w:cs="Times New Roman"/>
          <w:b/>
          <w:bCs/>
          <w:sz w:val="24"/>
          <w:szCs w:val="24"/>
        </w:rPr>
      </w:pPr>
    </w:p>
    <w:p w14:paraId="3F03F471" w14:textId="77777777" w:rsidR="00D40AB6" w:rsidRPr="00D413D3" w:rsidRDefault="00D40AB6" w:rsidP="00D40AB6">
      <w:pPr>
        <w:spacing w:before="100" w:beforeAutospacing="1" w:after="100" w:afterAutospacing="1" w:line="240" w:lineRule="auto"/>
        <w:jc w:val="center"/>
        <w:rPr>
          <w:rFonts w:ascii="Times New Roman" w:eastAsia="Times New Roman" w:hAnsi="Times New Roman" w:cs="Times New Roman"/>
          <w:sz w:val="24"/>
          <w:szCs w:val="24"/>
        </w:rPr>
      </w:pPr>
      <w:r w:rsidRPr="00D413D3">
        <w:rPr>
          <w:rFonts w:ascii="Times New Roman" w:eastAsia="Times New Roman" w:hAnsi="Times New Roman" w:cs="Times New Roman"/>
          <w:b/>
          <w:bCs/>
          <w:sz w:val="24"/>
          <w:szCs w:val="24"/>
        </w:rPr>
        <w:t>Административные и общественно-бытовые здания (сооружения)</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393"/>
        <w:gridCol w:w="4779"/>
      </w:tblGrid>
      <w:tr w:rsidR="00D40AB6" w:rsidRPr="00D413D3" w14:paraId="798050D4"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15C557B0" w14:textId="77777777" w:rsidR="00D40AB6" w:rsidRPr="00D413D3" w:rsidRDefault="00D40AB6" w:rsidP="00D40AB6">
            <w:pPr>
              <w:spacing w:before="100" w:beforeAutospacing="1" w:after="100" w:afterAutospacing="1" w:line="240" w:lineRule="auto"/>
              <w:jc w:val="center"/>
              <w:rPr>
                <w:rFonts w:ascii="Times New Roman" w:eastAsia="Times New Roman" w:hAnsi="Times New Roman" w:cs="Times New Roman"/>
                <w:sz w:val="24"/>
                <w:szCs w:val="24"/>
              </w:rPr>
            </w:pPr>
            <w:r w:rsidRPr="00D413D3">
              <w:rPr>
                <w:rFonts w:ascii="Times New Roman" w:eastAsia="Times New Roman" w:hAnsi="Times New Roman" w:cs="Times New Roman"/>
                <w:b/>
                <w:bCs/>
                <w:sz w:val="24"/>
                <w:szCs w:val="24"/>
              </w:rPr>
              <w:t>Наименование мероприятия</w:t>
            </w:r>
          </w:p>
        </w:tc>
        <w:tc>
          <w:tcPr>
            <w:tcW w:w="4920" w:type="dxa"/>
            <w:tcBorders>
              <w:top w:val="outset" w:sz="6" w:space="0" w:color="auto"/>
              <w:left w:val="outset" w:sz="6" w:space="0" w:color="auto"/>
              <w:bottom w:val="outset" w:sz="6" w:space="0" w:color="auto"/>
              <w:right w:val="outset" w:sz="6" w:space="0" w:color="auto"/>
            </w:tcBorders>
            <w:vAlign w:val="center"/>
          </w:tcPr>
          <w:p w14:paraId="4EC1BD19" w14:textId="77777777" w:rsidR="00D40AB6" w:rsidRPr="00D413D3" w:rsidRDefault="00D40AB6" w:rsidP="00D40AB6">
            <w:pPr>
              <w:spacing w:before="100" w:beforeAutospacing="1" w:after="100" w:afterAutospacing="1" w:line="240" w:lineRule="auto"/>
              <w:jc w:val="center"/>
              <w:rPr>
                <w:rFonts w:ascii="Times New Roman" w:eastAsia="Times New Roman" w:hAnsi="Times New Roman" w:cs="Times New Roman"/>
                <w:sz w:val="24"/>
                <w:szCs w:val="24"/>
              </w:rPr>
            </w:pPr>
            <w:r w:rsidRPr="00D413D3">
              <w:rPr>
                <w:rFonts w:ascii="Times New Roman" w:eastAsia="Times New Roman" w:hAnsi="Times New Roman" w:cs="Times New Roman"/>
                <w:b/>
                <w:bCs/>
                <w:sz w:val="24"/>
                <w:szCs w:val="24"/>
              </w:rPr>
              <w:t>Источник экономии</w:t>
            </w:r>
          </w:p>
        </w:tc>
      </w:tr>
      <w:tr w:rsidR="00D40AB6" w:rsidRPr="00D413D3" w14:paraId="555DE8B1"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4AA9D2A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Выравнивание фазных напряжений и нагрузок</w:t>
            </w:r>
          </w:p>
        </w:tc>
        <w:tc>
          <w:tcPr>
            <w:tcW w:w="4920" w:type="dxa"/>
            <w:tcBorders>
              <w:top w:val="outset" w:sz="6" w:space="0" w:color="auto"/>
              <w:left w:val="outset" w:sz="6" w:space="0" w:color="auto"/>
              <w:bottom w:val="outset" w:sz="6" w:space="0" w:color="auto"/>
              <w:right w:val="outset" w:sz="6" w:space="0" w:color="auto"/>
            </w:tcBorders>
            <w:vAlign w:val="center"/>
          </w:tcPr>
          <w:p w14:paraId="7003DB7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p w14:paraId="5F081D6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затрат на ремонт и обслуживание электроприемников</w:t>
            </w:r>
          </w:p>
        </w:tc>
      </w:tr>
      <w:tr w:rsidR="00D40AB6" w:rsidRPr="00D413D3" w14:paraId="4963185E"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0EB49F1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Внедрение системы автоматического управления наружным и уличным освещением</w:t>
            </w:r>
          </w:p>
        </w:tc>
        <w:tc>
          <w:tcPr>
            <w:tcW w:w="4920" w:type="dxa"/>
            <w:tcBorders>
              <w:top w:val="outset" w:sz="6" w:space="0" w:color="auto"/>
              <w:left w:val="outset" w:sz="6" w:space="0" w:color="auto"/>
              <w:bottom w:val="outset" w:sz="6" w:space="0" w:color="auto"/>
              <w:right w:val="outset" w:sz="6" w:space="0" w:color="auto"/>
            </w:tcBorders>
            <w:vAlign w:val="center"/>
          </w:tcPr>
          <w:p w14:paraId="42476E6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5A386EA7"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79AABBC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Замена традиционных ламп накаливания на энергосберегающие</w:t>
            </w:r>
          </w:p>
        </w:tc>
        <w:tc>
          <w:tcPr>
            <w:tcW w:w="4920" w:type="dxa"/>
            <w:tcBorders>
              <w:top w:val="outset" w:sz="6" w:space="0" w:color="auto"/>
              <w:left w:val="outset" w:sz="6" w:space="0" w:color="auto"/>
              <w:bottom w:val="outset" w:sz="6" w:space="0" w:color="auto"/>
              <w:right w:val="outset" w:sz="6" w:space="0" w:color="auto"/>
            </w:tcBorders>
            <w:vAlign w:val="center"/>
          </w:tcPr>
          <w:p w14:paraId="25F2447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05D228BC"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41F9E11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Замена устаревших типов трансформаторов на современные</w:t>
            </w:r>
          </w:p>
        </w:tc>
        <w:tc>
          <w:tcPr>
            <w:tcW w:w="4920" w:type="dxa"/>
            <w:tcBorders>
              <w:top w:val="outset" w:sz="6" w:space="0" w:color="auto"/>
              <w:left w:val="outset" w:sz="6" w:space="0" w:color="auto"/>
              <w:bottom w:val="outset" w:sz="6" w:space="0" w:color="auto"/>
              <w:right w:val="outset" w:sz="6" w:space="0" w:color="auto"/>
            </w:tcBorders>
            <w:vAlign w:val="center"/>
          </w:tcPr>
          <w:p w14:paraId="2A3C58A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потерь электрической энергии;</w:t>
            </w:r>
          </w:p>
          <w:p w14:paraId="6822458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повышения качества и надежности электроснабжения</w:t>
            </w:r>
          </w:p>
        </w:tc>
      </w:tr>
      <w:tr w:rsidR="00D40AB6" w:rsidRPr="00D413D3" w14:paraId="4743223A"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6A715BD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Замена электромагнитных пускорегулирующих аппаратов на электронные</w:t>
            </w:r>
          </w:p>
        </w:tc>
        <w:tc>
          <w:tcPr>
            <w:tcW w:w="4920" w:type="dxa"/>
            <w:tcBorders>
              <w:top w:val="outset" w:sz="6" w:space="0" w:color="auto"/>
              <w:left w:val="outset" w:sz="6" w:space="0" w:color="auto"/>
              <w:bottom w:val="outset" w:sz="6" w:space="0" w:color="auto"/>
              <w:right w:val="outset" w:sz="6" w:space="0" w:color="auto"/>
            </w:tcBorders>
            <w:vAlign w:val="center"/>
          </w:tcPr>
          <w:p w14:paraId="19DDDD2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p w14:paraId="6F7A70B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продление срока эксплуатации оборудования</w:t>
            </w:r>
          </w:p>
        </w:tc>
      </w:tr>
      <w:tr w:rsidR="00D40AB6" w:rsidRPr="00D413D3" w14:paraId="11D3B415"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7584EDB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теплообменных аппаратов ТТАИ</w:t>
            </w:r>
          </w:p>
        </w:tc>
        <w:tc>
          <w:tcPr>
            <w:tcW w:w="4920" w:type="dxa"/>
            <w:tcBorders>
              <w:top w:val="outset" w:sz="6" w:space="0" w:color="auto"/>
              <w:left w:val="outset" w:sz="6" w:space="0" w:color="auto"/>
              <w:bottom w:val="outset" w:sz="6" w:space="0" w:color="auto"/>
              <w:right w:val="outset" w:sz="6" w:space="0" w:color="auto"/>
            </w:tcBorders>
            <w:vAlign w:val="center"/>
          </w:tcPr>
          <w:p w14:paraId="07A1C10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уменьшение капитальных затрат на строительство ТП;</w:t>
            </w:r>
          </w:p>
          <w:p w14:paraId="63781BE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надёжности теплоснабжения</w:t>
            </w:r>
          </w:p>
        </w:tc>
      </w:tr>
      <w:tr w:rsidR="00D40AB6" w:rsidRPr="00D413D3" w14:paraId="5F34A772"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01B0357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низкопотенциального тепла с помощью тепловых насосов</w:t>
            </w:r>
          </w:p>
        </w:tc>
        <w:tc>
          <w:tcPr>
            <w:tcW w:w="4920" w:type="dxa"/>
            <w:tcBorders>
              <w:top w:val="outset" w:sz="6" w:space="0" w:color="auto"/>
              <w:left w:val="outset" w:sz="6" w:space="0" w:color="auto"/>
              <w:bottom w:val="outset" w:sz="6" w:space="0" w:color="auto"/>
              <w:right w:val="outset" w:sz="6" w:space="0" w:color="auto"/>
            </w:tcBorders>
            <w:vAlign w:val="center"/>
          </w:tcPr>
          <w:p w14:paraId="5FFFD3A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тепловой энергии;</w:t>
            </w:r>
          </w:p>
          <w:p w14:paraId="7468453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качества и надёжности теплоснабжения</w:t>
            </w:r>
          </w:p>
        </w:tc>
      </w:tr>
      <w:tr w:rsidR="00D40AB6" w:rsidRPr="00D413D3" w14:paraId="233BF846"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0208B77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энергосберегающих источников в системах архитектурной подсветки и световой рекламы</w:t>
            </w:r>
          </w:p>
        </w:tc>
        <w:tc>
          <w:tcPr>
            <w:tcW w:w="4920" w:type="dxa"/>
            <w:tcBorders>
              <w:top w:val="outset" w:sz="6" w:space="0" w:color="auto"/>
              <w:left w:val="outset" w:sz="6" w:space="0" w:color="auto"/>
              <w:bottom w:val="outset" w:sz="6" w:space="0" w:color="auto"/>
              <w:right w:val="outset" w:sz="6" w:space="0" w:color="auto"/>
            </w:tcBorders>
            <w:vAlign w:val="center"/>
          </w:tcPr>
          <w:p w14:paraId="23738ED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7403691F"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4EB04CF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естественного и местного освещения</w:t>
            </w:r>
          </w:p>
        </w:tc>
        <w:tc>
          <w:tcPr>
            <w:tcW w:w="4920" w:type="dxa"/>
            <w:tcBorders>
              <w:top w:val="outset" w:sz="6" w:space="0" w:color="auto"/>
              <w:left w:val="outset" w:sz="6" w:space="0" w:color="auto"/>
              <w:bottom w:val="outset" w:sz="6" w:space="0" w:color="auto"/>
              <w:right w:val="outset" w:sz="6" w:space="0" w:color="auto"/>
            </w:tcBorders>
            <w:vAlign w:val="center"/>
          </w:tcPr>
          <w:p w14:paraId="5C84F6F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4D2F2F3F"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41E4D31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Монтаж беспроводной интеллектуальной системы освещения на основе светодиодных элементов</w:t>
            </w:r>
          </w:p>
        </w:tc>
        <w:tc>
          <w:tcPr>
            <w:tcW w:w="4920" w:type="dxa"/>
            <w:tcBorders>
              <w:top w:val="outset" w:sz="6" w:space="0" w:color="auto"/>
              <w:left w:val="outset" w:sz="6" w:space="0" w:color="auto"/>
              <w:bottom w:val="outset" w:sz="6" w:space="0" w:color="auto"/>
              <w:right w:val="outset" w:sz="6" w:space="0" w:color="auto"/>
            </w:tcBorders>
            <w:vAlign w:val="center"/>
          </w:tcPr>
          <w:p w14:paraId="02829A0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p w14:paraId="675BF0B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установленной мощности</w:t>
            </w:r>
          </w:p>
        </w:tc>
      </w:tr>
      <w:tr w:rsidR="00D40AB6" w:rsidRPr="00D413D3" w14:paraId="533E5E93"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2634514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Модернизация системы уличного освещения на базе световых приборов с зеркальными лампами</w:t>
            </w:r>
          </w:p>
        </w:tc>
        <w:tc>
          <w:tcPr>
            <w:tcW w:w="4920" w:type="dxa"/>
            <w:tcBorders>
              <w:top w:val="outset" w:sz="6" w:space="0" w:color="auto"/>
              <w:left w:val="outset" w:sz="6" w:space="0" w:color="auto"/>
              <w:bottom w:val="outset" w:sz="6" w:space="0" w:color="auto"/>
              <w:right w:val="outset" w:sz="6" w:space="0" w:color="auto"/>
            </w:tcBorders>
            <w:vAlign w:val="center"/>
          </w:tcPr>
          <w:p w14:paraId="401F4FB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p w14:paraId="0C41CC1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xml:space="preserve">- продление срока эксплуатации </w:t>
            </w:r>
            <w:r w:rsidRPr="00D413D3">
              <w:rPr>
                <w:rFonts w:ascii="Times New Roman" w:eastAsia="Times New Roman" w:hAnsi="Times New Roman" w:cs="Times New Roman"/>
                <w:sz w:val="24"/>
                <w:szCs w:val="24"/>
              </w:rPr>
              <w:lastRenderedPageBreak/>
              <w:t>оборудования</w:t>
            </w:r>
          </w:p>
        </w:tc>
      </w:tr>
      <w:tr w:rsidR="00D40AB6" w:rsidRPr="00D413D3" w14:paraId="1FFE226E"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1ABF024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lastRenderedPageBreak/>
              <w:t>Оборудование зданий теплоаккумулятором</w:t>
            </w:r>
          </w:p>
        </w:tc>
        <w:tc>
          <w:tcPr>
            <w:tcW w:w="4920" w:type="dxa"/>
            <w:tcBorders>
              <w:top w:val="outset" w:sz="6" w:space="0" w:color="auto"/>
              <w:left w:val="outset" w:sz="6" w:space="0" w:color="auto"/>
              <w:bottom w:val="outset" w:sz="6" w:space="0" w:color="auto"/>
              <w:right w:val="outset" w:sz="6" w:space="0" w:color="auto"/>
            </w:tcBorders>
            <w:vAlign w:val="center"/>
          </w:tcPr>
          <w:p w14:paraId="2CC7EFB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тепловой устойчивости зданий;</w:t>
            </w:r>
          </w:p>
          <w:p w14:paraId="0D44B5C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КПД автономных источников энергии</w:t>
            </w:r>
          </w:p>
        </w:tc>
      </w:tr>
      <w:tr w:rsidR="00D40AB6" w:rsidRPr="00D413D3" w14:paraId="31CD5291"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737BA3F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xml:space="preserve">Организация тепловизионного мониторинга состояния ограждающих конструкций зданий и сооружений. Оперативное устранение недостатков с помощью современных методов и материалов </w:t>
            </w:r>
          </w:p>
        </w:tc>
        <w:tc>
          <w:tcPr>
            <w:tcW w:w="4920" w:type="dxa"/>
            <w:tcBorders>
              <w:top w:val="outset" w:sz="6" w:space="0" w:color="auto"/>
              <w:left w:val="outset" w:sz="6" w:space="0" w:color="auto"/>
              <w:bottom w:val="outset" w:sz="6" w:space="0" w:color="auto"/>
              <w:right w:val="outset" w:sz="6" w:space="0" w:color="auto"/>
            </w:tcBorders>
            <w:vAlign w:val="center"/>
          </w:tcPr>
          <w:p w14:paraId="694DF19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тепловой энергии;</w:t>
            </w:r>
          </w:p>
          <w:p w14:paraId="6E39931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улучшение качества и надежности теплоснабжения</w:t>
            </w:r>
          </w:p>
        </w:tc>
      </w:tr>
      <w:tr w:rsidR="00D40AB6" w:rsidRPr="00D413D3" w14:paraId="66292272"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2CE563C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Переход от центральных тепловых пунктов (ЦТП) к индивидуальным (ИТП)</w:t>
            </w:r>
          </w:p>
        </w:tc>
        <w:tc>
          <w:tcPr>
            <w:tcW w:w="4920" w:type="dxa"/>
            <w:tcBorders>
              <w:top w:val="outset" w:sz="6" w:space="0" w:color="auto"/>
              <w:left w:val="outset" w:sz="6" w:space="0" w:color="auto"/>
              <w:bottom w:val="outset" w:sz="6" w:space="0" w:color="auto"/>
              <w:right w:val="outset" w:sz="6" w:space="0" w:color="auto"/>
            </w:tcBorders>
            <w:vAlign w:val="center"/>
          </w:tcPr>
          <w:p w14:paraId="7730F69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тепловой энергии;</w:t>
            </w:r>
          </w:p>
          <w:p w14:paraId="2C702AD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улучшение качества и надежности теплоснабжения</w:t>
            </w:r>
          </w:p>
        </w:tc>
      </w:tr>
      <w:tr w:rsidR="00D40AB6" w:rsidRPr="00D413D3" w14:paraId="43D5CA38"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531B582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Проведение модернизации и регулировки системы вентиляции</w:t>
            </w:r>
          </w:p>
        </w:tc>
        <w:tc>
          <w:tcPr>
            <w:tcW w:w="4920" w:type="dxa"/>
            <w:tcBorders>
              <w:top w:val="outset" w:sz="6" w:space="0" w:color="auto"/>
              <w:left w:val="outset" w:sz="6" w:space="0" w:color="auto"/>
              <w:bottom w:val="outset" w:sz="6" w:space="0" w:color="auto"/>
              <w:right w:val="outset" w:sz="6" w:space="0" w:color="auto"/>
            </w:tcBorders>
            <w:vAlign w:val="center"/>
          </w:tcPr>
          <w:p w14:paraId="5B121A8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тепловой энергии;</w:t>
            </w:r>
          </w:p>
          <w:p w14:paraId="60915E2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улучшение качества и надежности теплоснабжения</w:t>
            </w:r>
          </w:p>
        </w:tc>
      </w:tr>
      <w:tr w:rsidR="00D40AB6" w:rsidRPr="00D413D3" w14:paraId="797A8A4E"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7BBBAE3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Промывка трубопровод  внутренних систем отопления зданий</w:t>
            </w:r>
          </w:p>
        </w:tc>
        <w:tc>
          <w:tcPr>
            <w:tcW w:w="4920" w:type="dxa"/>
            <w:tcBorders>
              <w:top w:val="outset" w:sz="6" w:space="0" w:color="auto"/>
              <w:left w:val="outset" w:sz="6" w:space="0" w:color="auto"/>
              <w:bottom w:val="outset" w:sz="6" w:space="0" w:color="auto"/>
              <w:right w:val="outset" w:sz="6" w:space="0" w:color="auto"/>
            </w:tcBorders>
            <w:vAlign w:val="center"/>
          </w:tcPr>
          <w:p w14:paraId="6A16848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тепловой энергии;</w:t>
            </w:r>
          </w:p>
          <w:p w14:paraId="7CE85E6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улучшение качества и надежности теплоснабжения</w:t>
            </w:r>
          </w:p>
        </w:tc>
      </w:tr>
      <w:tr w:rsidR="00D40AB6" w:rsidRPr="00D413D3" w14:paraId="4E82F108"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6D18B9F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Применение автоматических выключателей в системах дежурного освещения</w:t>
            </w:r>
          </w:p>
        </w:tc>
        <w:tc>
          <w:tcPr>
            <w:tcW w:w="4920" w:type="dxa"/>
            <w:tcBorders>
              <w:top w:val="outset" w:sz="6" w:space="0" w:color="auto"/>
              <w:left w:val="outset" w:sz="6" w:space="0" w:color="auto"/>
              <w:bottom w:val="outset" w:sz="6" w:space="0" w:color="auto"/>
              <w:right w:val="outset" w:sz="6" w:space="0" w:color="auto"/>
            </w:tcBorders>
            <w:vAlign w:val="center"/>
          </w:tcPr>
          <w:p w14:paraId="68A2F44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74729F55"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1065AF8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Совершенствование теплоизоляции ограждающих конструкций</w:t>
            </w:r>
          </w:p>
        </w:tc>
        <w:tc>
          <w:tcPr>
            <w:tcW w:w="4920" w:type="dxa"/>
            <w:tcBorders>
              <w:top w:val="outset" w:sz="6" w:space="0" w:color="auto"/>
              <w:left w:val="outset" w:sz="6" w:space="0" w:color="auto"/>
              <w:bottom w:val="outset" w:sz="6" w:space="0" w:color="auto"/>
              <w:right w:val="outset" w:sz="6" w:space="0" w:color="auto"/>
            </w:tcBorders>
            <w:vAlign w:val="center"/>
          </w:tcPr>
          <w:p w14:paraId="280C806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тепловой энергии;</w:t>
            </w:r>
          </w:p>
          <w:p w14:paraId="02A7A50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улучшение качества и надежности теплоснабжения</w:t>
            </w:r>
          </w:p>
        </w:tc>
      </w:tr>
      <w:tr w:rsidR="00D40AB6" w:rsidRPr="00D413D3" w14:paraId="2636BE30"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6C577D0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Установка инфракрасных датчиков движения и присутствия</w:t>
            </w:r>
          </w:p>
        </w:tc>
        <w:tc>
          <w:tcPr>
            <w:tcW w:w="4920" w:type="dxa"/>
            <w:tcBorders>
              <w:top w:val="outset" w:sz="6" w:space="0" w:color="auto"/>
              <w:left w:val="outset" w:sz="6" w:space="0" w:color="auto"/>
              <w:bottom w:val="outset" w:sz="6" w:space="0" w:color="auto"/>
              <w:right w:val="outset" w:sz="6" w:space="0" w:color="auto"/>
            </w:tcBorders>
            <w:vAlign w:val="center"/>
          </w:tcPr>
          <w:p w14:paraId="7363B38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p w14:paraId="52EB415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установленной мощности</w:t>
            </w:r>
          </w:p>
        </w:tc>
      </w:tr>
      <w:tr w:rsidR="00D40AB6" w:rsidRPr="00D413D3" w14:paraId="0D7641D3"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1D2AFC8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Установка радиаторных термостатов</w:t>
            </w:r>
          </w:p>
        </w:tc>
        <w:tc>
          <w:tcPr>
            <w:tcW w:w="4920" w:type="dxa"/>
            <w:tcBorders>
              <w:top w:val="outset" w:sz="6" w:space="0" w:color="auto"/>
              <w:left w:val="outset" w:sz="6" w:space="0" w:color="auto"/>
              <w:bottom w:val="outset" w:sz="6" w:space="0" w:color="auto"/>
              <w:right w:val="outset" w:sz="6" w:space="0" w:color="auto"/>
            </w:tcBorders>
            <w:vAlign w:val="center"/>
          </w:tcPr>
          <w:p w14:paraId="1526664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тепловой энергии;</w:t>
            </w:r>
          </w:p>
          <w:p w14:paraId="7D2EF4E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улучшение качества и надежности теплоснабжения</w:t>
            </w:r>
          </w:p>
        </w:tc>
      </w:tr>
      <w:tr w:rsidR="00D40AB6" w:rsidRPr="00D413D3" w14:paraId="56A3B5CF"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0CC7F18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Установка теплоотражающих экранов за радиаторами отопления, правильный выбор окраски отопительных приборов</w:t>
            </w:r>
          </w:p>
        </w:tc>
        <w:tc>
          <w:tcPr>
            <w:tcW w:w="4920" w:type="dxa"/>
            <w:tcBorders>
              <w:top w:val="outset" w:sz="6" w:space="0" w:color="auto"/>
              <w:left w:val="outset" w:sz="6" w:space="0" w:color="auto"/>
              <w:bottom w:val="outset" w:sz="6" w:space="0" w:color="auto"/>
              <w:right w:val="outset" w:sz="6" w:space="0" w:color="auto"/>
            </w:tcBorders>
            <w:vAlign w:val="center"/>
          </w:tcPr>
          <w:p w14:paraId="6D89928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тепловой энергии;</w:t>
            </w:r>
          </w:p>
          <w:p w14:paraId="51C6E74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улучшение качества и надежности теплоснабжения</w:t>
            </w:r>
          </w:p>
        </w:tc>
      </w:tr>
      <w:tr w:rsidR="00D40AB6" w:rsidRPr="00D413D3" w14:paraId="5B386F05"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61829B5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Установка систем частотного регулирования в приводах электродвигателей в системах вентиляции, на насосных станциях и других объектах с переменной нагрузкой</w:t>
            </w:r>
          </w:p>
        </w:tc>
        <w:tc>
          <w:tcPr>
            <w:tcW w:w="4920" w:type="dxa"/>
            <w:tcBorders>
              <w:top w:val="outset" w:sz="6" w:space="0" w:color="auto"/>
              <w:left w:val="outset" w:sz="6" w:space="0" w:color="auto"/>
              <w:bottom w:val="outset" w:sz="6" w:space="0" w:color="auto"/>
              <w:right w:val="outset" w:sz="6" w:space="0" w:color="auto"/>
            </w:tcBorders>
            <w:vAlign w:val="center"/>
          </w:tcPr>
          <w:p w14:paraId="6A8D597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электроэнергии для привода насосов;</w:t>
            </w:r>
          </w:p>
          <w:p w14:paraId="4BAD879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улучшение качества и надежности теплоснабжения</w:t>
            </w:r>
          </w:p>
        </w:tc>
      </w:tr>
    </w:tbl>
    <w:p w14:paraId="304E7234" w14:textId="77777777" w:rsidR="00982EFD" w:rsidRDefault="00982EFD" w:rsidP="00D40AB6">
      <w:pPr>
        <w:spacing w:before="100" w:beforeAutospacing="1" w:after="100" w:afterAutospacing="1" w:line="240" w:lineRule="auto"/>
        <w:jc w:val="center"/>
        <w:rPr>
          <w:rFonts w:ascii="Times New Roman" w:eastAsia="Times New Roman" w:hAnsi="Times New Roman" w:cs="Times New Roman"/>
          <w:b/>
          <w:bCs/>
          <w:sz w:val="24"/>
          <w:szCs w:val="24"/>
        </w:rPr>
      </w:pPr>
    </w:p>
    <w:p w14:paraId="1F07FC9E" w14:textId="6F8DDC6F" w:rsidR="00D40AB6" w:rsidRPr="00D413D3" w:rsidRDefault="00D40AB6" w:rsidP="00D40AB6">
      <w:pPr>
        <w:spacing w:before="100" w:beforeAutospacing="1" w:after="100" w:afterAutospacing="1" w:line="240" w:lineRule="auto"/>
        <w:jc w:val="center"/>
        <w:rPr>
          <w:rFonts w:ascii="Times New Roman" w:eastAsia="Times New Roman" w:hAnsi="Times New Roman" w:cs="Times New Roman"/>
          <w:sz w:val="24"/>
          <w:szCs w:val="24"/>
        </w:rPr>
      </w:pPr>
      <w:r w:rsidRPr="00D413D3">
        <w:rPr>
          <w:rFonts w:ascii="Times New Roman" w:eastAsia="Times New Roman" w:hAnsi="Times New Roman" w:cs="Times New Roman"/>
          <w:b/>
          <w:bCs/>
          <w:sz w:val="24"/>
          <w:szCs w:val="24"/>
        </w:rPr>
        <w:lastRenderedPageBreak/>
        <w:t>Объекты социальной сферы</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381"/>
        <w:gridCol w:w="4791"/>
      </w:tblGrid>
      <w:tr w:rsidR="00D40AB6" w:rsidRPr="00D413D3" w14:paraId="4F2ED612" w14:textId="77777777" w:rsidTr="00982EFD">
        <w:trPr>
          <w:tblHeade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1072FF29" w14:textId="77777777" w:rsidR="00D40AB6" w:rsidRPr="00D413D3" w:rsidRDefault="00D40AB6" w:rsidP="00D40AB6">
            <w:pPr>
              <w:spacing w:before="100" w:beforeAutospacing="1" w:after="100" w:afterAutospacing="1" w:line="240" w:lineRule="auto"/>
              <w:jc w:val="center"/>
              <w:rPr>
                <w:rFonts w:ascii="Times New Roman" w:eastAsia="Times New Roman" w:hAnsi="Times New Roman" w:cs="Times New Roman"/>
                <w:sz w:val="24"/>
                <w:szCs w:val="24"/>
              </w:rPr>
            </w:pPr>
            <w:r w:rsidRPr="00D413D3">
              <w:rPr>
                <w:rFonts w:ascii="Times New Roman" w:eastAsia="Times New Roman" w:hAnsi="Times New Roman" w:cs="Times New Roman"/>
                <w:b/>
                <w:bCs/>
                <w:sz w:val="24"/>
                <w:szCs w:val="24"/>
              </w:rPr>
              <w:t>Наименование мероприятия</w:t>
            </w:r>
          </w:p>
        </w:tc>
        <w:tc>
          <w:tcPr>
            <w:tcW w:w="4920" w:type="dxa"/>
            <w:tcBorders>
              <w:top w:val="outset" w:sz="6" w:space="0" w:color="auto"/>
              <w:left w:val="outset" w:sz="6" w:space="0" w:color="auto"/>
              <w:bottom w:val="outset" w:sz="6" w:space="0" w:color="auto"/>
              <w:right w:val="outset" w:sz="6" w:space="0" w:color="auto"/>
            </w:tcBorders>
            <w:vAlign w:val="center"/>
          </w:tcPr>
          <w:p w14:paraId="26B37F7E" w14:textId="77777777" w:rsidR="00D40AB6" w:rsidRPr="00D413D3" w:rsidRDefault="00D40AB6" w:rsidP="00D40AB6">
            <w:pPr>
              <w:spacing w:before="100" w:beforeAutospacing="1" w:after="100" w:afterAutospacing="1" w:line="240" w:lineRule="auto"/>
              <w:jc w:val="center"/>
              <w:rPr>
                <w:rFonts w:ascii="Times New Roman" w:eastAsia="Times New Roman" w:hAnsi="Times New Roman" w:cs="Times New Roman"/>
                <w:sz w:val="24"/>
                <w:szCs w:val="24"/>
              </w:rPr>
            </w:pPr>
            <w:r w:rsidRPr="00D413D3">
              <w:rPr>
                <w:rFonts w:ascii="Times New Roman" w:eastAsia="Times New Roman" w:hAnsi="Times New Roman" w:cs="Times New Roman"/>
                <w:b/>
                <w:bCs/>
                <w:sz w:val="24"/>
                <w:szCs w:val="24"/>
              </w:rPr>
              <w:t>Источник экономии</w:t>
            </w:r>
          </w:p>
        </w:tc>
      </w:tr>
      <w:tr w:rsidR="00D40AB6" w:rsidRPr="00D413D3" w14:paraId="07A94FD0"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52D74D7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Выравнивание фазных напряжений и нагрузок</w:t>
            </w:r>
          </w:p>
        </w:tc>
        <w:tc>
          <w:tcPr>
            <w:tcW w:w="4920" w:type="dxa"/>
            <w:tcBorders>
              <w:top w:val="outset" w:sz="6" w:space="0" w:color="auto"/>
              <w:left w:val="outset" w:sz="6" w:space="0" w:color="auto"/>
              <w:bottom w:val="outset" w:sz="6" w:space="0" w:color="auto"/>
              <w:right w:val="outset" w:sz="6" w:space="0" w:color="auto"/>
            </w:tcBorders>
            <w:vAlign w:val="center"/>
          </w:tcPr>
          <w:p w14:paraId="28C3179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p w14:paraId="5F6D858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затрат на ремонт и обслуживание электроприемников</w:t>
            </w:r>
          </w:p>
        </w:tc>
      </w:tr>
      <w:tr w:rsidR="00D40AB6" w:rsidRPr="00D413D3" w14:paraId="55FFE20D"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05678D0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Внедрение системы автоматического управления наружным и уличным освещением</w:t>
            </w:r>
          </w:p>
        </w:tc>
        <w:tc>
          <w:tcPr>
            <w:tcW w:w="4920" w:type="dxa"/>
            <w:tcBorders>
              <w:top w:val="outset" w:sz="6" w:space="0" w:color="auto"/>
              <w:left w:val="outset" w:sz="6" w:space="0" w:color="auto"/>
              <w:bottom w:val="outset" w:sz="6" w:space="0" w:color="auto"/>
              <w:right w:val="outset" w:sz="6" w:space="0" w:color="auto"/>
            </w:tcBorders>
            <w:vAlign w:val="center"/>
          </w:tcPr>
          <w:p w14:paraId="7099C3F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4785FD88"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548FE83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Замена традиционных ламп накаливания на энергосберегающие</w:t>
            </w:r>
          </w:p>
        </w:tc>
        <w:tc>
          <w:tcPr>
            <w:tcW w:w="4920" w:type="dxa"/>
            <w:tcBorders>
              <w:top w:val="outset" w:sz="6" w:space="0" w:color="auto"/>
              <w:left w:val="outset" w:sz="6" w:space="0" w:color="auto"/>
              <w:bottom w:val="outset" w:sz="6" w:space="0" w:color="auto"/>
              <w:right w:val="outset" w:sz="6" w:space="0" w:color="auto"/>
            </w:tcBorders>
            <w:vAlign w:val="center"/>
          </w:tcPr>
          <w:p w14:paraId="2FCC312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75D0EF93"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7A5C20D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Замена устаревших типов трансформаторов на современные</w:t>
            </w:r>
          </w:p>
        </w:tc>
        <w:tc>
          <w:tcPr>
            <w:tcW w:w="4920" w:type="dxa"/>
            <w:tcBorders>
              <w:top w:val="outset" w:sz="6" w:space="0" w:color="auto"/>
              <w:left w:val="outset" w:sz="6" w:space="0" w:color="auto"/>
              <w:bottom w:val="outset" w:sz="6" w:space="0" w:color="auto"/>
              <w:right w:val="outset" w:sz="6" w:space="0" w:color="auto"/>
            </w:tcBorders>
            <w:vAlign w:val="center"/>
          </w:tcPr>
          <w:p w14:paraId="3B65FC6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потерь электрической энергии;</w:t>
            </w:r>
          </w:p>
          <w:p w14:paraId="528FE85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повышения качества и надежности электроснабжения</w:t>
            </w:r>
          </w:p>
        </w:tc>
      </w:tr>
      <w:tr w:rsidR="00D40AB6" w:rsidRPr="00D413D3" w14:paraId="0E1CBEB5"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6B83CD6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Замена электромагнитных пускорегулирующих аппаратов на электронные</w:t>
            </w:r>
          </w:p>
        </w:tc>
        <w:tc>
          <w:tcPr>
            <w:tcW w:w="4920" w:type="dxa"/>
            <w:tcBorders>
              <w:top w:val="outset" w:sz="6" w:space="0" w:color="auto"/>
              <w:left w:val="outset" w:sz="6" w:space="0" w:color="auto"/>
              <w:bottom w:val="outset" w:sz="6" w:space="0" w:color="auto"/>
              <w:right w:val="outset" w:sz="6" w:space="0" w:color="auto"/>
            </w:tcBorders>
            <w:vAlign w:val="center"/>
          </w:tcPr>
          <w:p w14:paraId="3A6C54D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p w14:paraId="68FEB2C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продление срока эксплуатации оборудования</w:t>
            </w:r>
          </w:p>
        </w:tc>
      </w:tr>
      <w:tr w:rsidR="00D40AB6" w:rsidRPr="00D413D3" w14:paraId="256B11CB"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7FCCCD6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теплообменных аппаратов ТТАИ</w:t>
            </w:r>
          </w:p>
        </w:tc>
        <w:tc>
          <w:tcPr>
            <w:tcW w:w="4920" w:type="dxa"/>
            <w:tcBorders>
              <w:top w:val="outset" w:sz="6" w:space="0" w:color="auto"/>
              <w:left w:val="outset" w:sz="6" w:space="0" w:color="auto"/>
              <w:bottom w:val="outset" w:sz="6" w:space="0" w:color="auto"/>
              <w:right w:val="outset" w:sz="6" w:space="0" w:color="auto"/>
            </w:tcBorders>
            <w:vAlign w:val="center"/>
          </w:tcPr>
          <w:p w14:paraId="6EF0528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уменьшение капитальных затрат на строительство ТП;</w:t>
            </w:r>
          </w:p>
          <w:p w14:paraId="149B507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надёжности теплоснабжения</w:t>
            </w:r>
          </w:p>
        </w:tc>
      </w:tr>
      <w:tr w:rsidR="00D40AB6" w:rsidRPr="00D413D3" w14:paraId="0378E6CF"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1796587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энергосберегающих источников в системах архитектурной подсветки и световой рекламы</w:t>
            </w:r>
          </w:p>
        </w:tc>
        <w:tc>
          <w:tcPr>
            <w:tcW w:w="4920" w:type="dxa"/>
            <w:tcBorders>
              <w:top w:val="outset" w:sz="6" w:space="0" w:color="auto"/>
              <w:left w:val="outset" w:sz="6" w:space="0" w:color="auto"/>
              <w:bottom w:val="outset" w:sz="6" w:space="0" w:color="auto"/>
              <w:right w:val="outset" w:sz="6" w:space="0" w:color="auto"/>
            </w:tcBorders>
            <w:vAlign w:val="center"/>
          </w:tcPr>
          <w:p w14:paraId="7DCB834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7B4222FC"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503B51C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низкопотенциального тепла с помощью тепловых насосов</w:t>
            </w:r>
          </w:p>
        </w:tc>
        <w:tc>
          <w:tcPr>
            <w:tcW w:w="4920" w:type="dxa"/>
            <w:tcBorders>
              <w:top w:val="outset" w:sz="6" w:space="0" w:color="auto"/>
              <w:left w:val="outset" w:sz="6" w:space="0" w:color="auto"/>
              <w:bottom w:val="outset" w:sz="6" w:space="0" w:color="auto"/>
              <w:right w:val="outset" w:sz="6" w:space="0" w:color="auto"/>
            </w:tcBorders>
            <w:vAlign w:val="center"/>
          </w:tcPr>
          <w:p w14:paraId="0EBC996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тепловой энергии;</w:t>
            </w:r>
          </w:p>
          <w:p w14:paraId="7454FB8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качества и надёжности теплоснабжения</w:t>
            </w:r>
          </w:p>
        </w:tc>
      </w:tr>
      <w:tr w:rsidR="00D40AB6" w:rsidRPr="00D413D3" w14:paraId="66EC75DE"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33451F8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естественного и местного освещения</w:t>
            </w:r>
          </w:p>
        </w:tc>
        <w:tc>
          <w:tcPr>
            <w:tcW w:w="4920" w:type="dxa"/>
            <w:tcBorders>
              <w:top w:val="outset" w:sz="6" w:space="0" w:color="auto"/>
              <w:left w:val="outset" w:sz="6" w:space="0" w:color="auto"/>
              <w:bottom w:val="outset" w:sz="6" w:space="0" w:color="auto"/>
              <w:right w:val="outset" w:sz="6" w:space="0" w:color="auto"/>
            </w:tcBorders>
            <w:vAlign w:val="center"/>
          </w:tcPr>
          <w:p w14:paraId="7DD81D6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1CD7369D"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1872BF1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Монтаж беспроводной интеллектуальной системы освещения на основе светодиодных элементов</w:t>
            </w:r>
          </w:p>
        </w:tc>
        <w:tc>
          <w:tcPr>
            <w:tcW w:w="4920" w:type="dxa"/>
            <w:tcBorders>
              <w:top w:val="outset" w:sz="6" w:space="0" w:color="auto"/>
              <w:left w:val="outset" w:sz="6" w:space="0" w:color="auto"/>
              <w:bottom w:val="outset" w:sz="6" w:space="0" w:color="auto"/>
              <w:right w:val="outset" w:sz="6" w:space="0" w:color="auto"/>
            </w:tcBorders>
            <w:vAlign w:val="center"/>
          </w:tcPr>
          <w:p w14:paraId="051A598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p w14:paraId="5EE89CE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установленной мощности</w:t>
            </w:r>
          </w:p>
        </w:tc>
      </w:tr>
      <w:tr w:rsidR="00D40AB6" w:rsidRPr="00D413D3" w14:paraId="39E5E336"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0756D47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Модернизация системы уличного освещения на базе световых приборов с зеркальными лампами</w:t>
            </w:r>
          </w:p>
        </w:tc>
        <w:tc>
          <w:tcPr>
            <w:tcW w:w="4920" w:type="dxa"/>
            <w:tcBorders>
              <w:top w:val="outset" w:sz="6" w:space="0" w:color="auto"/>
              <w:left w:val="outset" w:sz="6" w:space="0" w:color="auto"/>
              <w:bottom w:val="outset" w:sz="6" w:space="0" w:color="auto"/>
              <w:right w:val="outset" w:sz="6" w:space="0" w:color="auto"/>
            </w:tcBorders>
            <w:vAlign w:val="center"/>
          </w:tcPr>
          <w:p w14:paraId="2921B23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p w14:paraId="0CBFECA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продление срока эксплуатации оборудования</w:t>
            </w:r>
          </w:p>
        </w:tc>
      </w:tr>
      <w:tr w:rsidR="00D40AB6" w:rsidRPr="00D413D3" w14:paraId="2811E34E"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434A58B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Организация тепловизионного мониторинга состояния ограждающих конструкций зданий и сооружений. Оперативное устранение недостатков с помощью современных методов и материалов</w:t>
            </w:r>
          </w:p>
        </w:tc>
        <w:tc>
          <w:tcPr>
            <w:tcW w:w="4920" w:type="dxa"/>
            <w:tcBorders>
              <w:top w:val="outset" w:sz="6" w:space="0" w:color="auto"/>
              <w:left w:val="outset" w:sz="6" w:space="0" w:color="auto"/>
              <w:bottom w:val="outset" w:sz="6" w:space="0" w:color="auto"/>
              <w:right w:val="outset" w:sz="6" w:space="0" w:color="auto"/>
            </w:tcBorders>
            <w:vAlign w:val="center"/>
          </w:tcPr>
          <w:p w14:paraId="163A7D5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тепловой энергии;</w:t>
            </w:r>
          </w:p>
          <w:p w14:paraId="5CE714B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улучшение качества и надежности теплоснабжения</w:t>
            </w:r>
          </w:p>
        </w:tc>
      </w:tr>
      <w:tr w:rsidR="00D40AB6" w:rsidRPr="00D413D3" w14:paraId="39EB0027"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5149FDB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Переход от центральных тепловых пунктов (ЦТП) к индивидуальным (ИТП)</w:t>
            </w:r>
          </w:p>
        </w:tc>
        <w:tc>
          <w:tcPr>
            <w:tcW w:w="4920" w:type="dxa"/>
            <w:tcBorders>
              <w:top w:val="outset" w:sz="6" w:space="0" w:color="auto"/>
              <w:left w:val="outset" w:sz="6" w:space="0" w:color="auto"/>
              <w:bottom w:val="outset" w:sz="6" w:space="0" w:color="auto"/>
              <w:right w:val="outset" w:sz="6" w:space="0" w:color="auto"/>
            </w:tcBorders>
            <w:vAlign w:val="center"/>
          </w:tcPr>
          <w:p w14:paraId="1E97B2F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тепловой энергии;</w:t>
            </w:r>
          </w:p>
          <w:p w14:paraId="3CB9AB3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lastRenderedPageBreak/>
              <w:t>- улучшение качества и надежности теплоснабжения</w:t>
            </w:r>
          </w:p>
        </w:tc>
      </w:tr>
      <w:tr w:rsidR="00D40AB6" w:rsidRPr="00D413D3" w14:paraId="2A0E16A3"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0771AC7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lastRenderedPageBreak/>
              <w:t>Проведение модернизации и регулировки системы вентиляции</w:t>
            </w:r>
          </w:p>
        </w:tc>
        <w:tc>
          <w:tcPr>
            <w:tcW w:w="4920" w:type="dxa"/>
            <w:tcBorders>
              <w:top w:val="outset" w:sz="6" w:space="0" w:color="auto"/>
              <w:left w:val="outset" w:sz="6" w:space="0" w:color="auto"/>
              <w:bottom w:val="outset" w:sz="6" w:space="0" w:color="auto"/>
              <w:right w:val="outset" w:sz="6" w:space="0" w:color="auto"/>
            </w:tcBorders>
            <w:vAlign w:val="center"/>
          </w:tcPr>
          <w:p w14:paraId="2EF211F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тепловой энергии;</w:t>
            </w:r>
          </w:p>
          <w:p w14:paraId="17A82E8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улучшение качества и надежности теплоснабжения</w:t>
            </w:r>
          </w:p>
        </w:tc>
      </w:tr>
      <w:tr w:rsidR="00D40AB6" w:rsidRPr="00D413D3" w14:paraId="45997F03"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79872F0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Применение автоматических выключателей в системах дежурного освещения</w:t>
            </w:r>
          </w:p>
        </w:tc>
        <w:tc>
          <w:tcPr>
            <w:tcW w:w="4920" w:type="dxa"/>
            <w:tcBorders>
              <w:top w:val="outset" w:sz="6" w:space="0" w:color="auto"/>
              <w:left w:val="outset" w:sz="6" w:space="0" w:color="auto"/>
              <w:bottom w:val="outset" w:sz="6" w:space="0" w:color="auto"/>
              <w:right w:val="outset" w:sz="6" w:space="0" w:color="auto"/>
            </w:tcBorders>
            <w:vAlign w:val="center"/>
          </w:tcPr>
          <w:p w14:paraId="5223E1C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20957934"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2CAA694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Установка инфракрасных датчиков движения и присутствия</w:t>
            </w:r>
          </w:p>
        </w:tc>
        <w:tc>
          <w:tcPr>
            <w:tcW w:w="4920" w:type="dxa"/>
            <w:tcBorders>
              <w:top w:val="outset" w:sz="6" w:space="0" w:color="auto"/>
              <w:left w:val="outset" w:sz="6" w:space="0" w:color="auto"/>
              <w:bottom w:val="outset" w:sz="6" w:space="0" w:color="auto"/>
              <w:right w:val="outset" w:sz="6" w:space="0" w:color="auto"/>
            </w:tcBorders>
            <w:vAlign w:val="center"/>
          </w:tcPr>
          <w:p w14:paraId="2094FAA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p w14:paraId="0E60547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установленной мощности</w:t>
            </w:r>
          </w:p>
        </w:tc>
      </w:tr>
      <w:tr w:rsidR="00D40AB6" w:rsidRPr="00D413D3" w14:paraId="1902AFC7"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2157922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Установка радиаторных термостатов</w:t>
            </w:r>
          </w:p>
        </w:tc>
        <w:tc>
          <w:tcPr>
            <w:tcW w:w="4920" w:type="dxa"/>
            <w:tcBorders>
              <w:top w:val="outset" w:sz="6" w:space="0" w:color="auto"/>
              <w:left w:val="outset" w:sz="6" w:space="0" w:color="auto"/>
              <w:bottom w:val="outset" w:sz="6" w:space="0" w:color="auto"/>
              <w:right w:val="outset" w:sz="6" w:space="0" w:color="auto"/>
            </w:tcBorders>
            <w:vAlign w:val="center"/>
          </w:tcPr>
          <w:p w14:paraId="378F19A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тепловой энергии;</w:t>
            </w:r>
          </w:p>
          <w:p w14:paraId="07D888B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улучшение качества и надежности теплоснабжения</w:t>
            </w:r>
          </w:p>
        </w:tc>
      </w:tr>
      <w:tr w:rsidR="00D40AB6" w:rsidRPr="00D413D3" w14:paraId="51E14583"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171E151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Установка теплоотражающих экранов за радиаторами отопления, правильный выбор окраски отопительных приборов</w:t>
            </w:r>
          </w:p>
        </w:tc>
        <w:tc>
          <w:tcPr>
            <w:tcW w:w="4920" w:type="dxa"/>
            <w:tcBorders>
              <w:top w:val="outset" w:sz="6" w:space="0" w:color="auto"/>
              <w:left w:val="outset" w:sz="6" w:space="0" w:color="auto"/>
              <w:bottom w:val="outset" w:sz="6" w:space="0" w:color="auto"/>
              <w:right w:val="outset" w:sz="6" w:space="0" w:color="auto"/>
            </w:tcBorders>
            <w:vAlign w:val="center"/>
          </w:tcPr>
          <w:p w14:paraId="781C359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тепловой энергии;</w:t>
            </w:r>
          </w:p>
          <w:p w14:paraId="6D402BE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улучшение качества и надежности теплоснабжения</w:t>
            </w:r>
          </w:p>
        </w:tc>
      </w:tr>
      <w:tr w:rsidR="00D40AB6" w:rsidRPr="00D413D3" w14:paraId="1DD9378A"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4A34918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Установка систем частотного регулирования в приводах электродвигателей в системах вентиляции, на насосах и других объектах с переменной нагрузкой</w:t>
            </w:r>
          </w:p>
        </w:tc>
        <w:tc>
          <w:tcPr>
            <w:tcW w:w="4920" w:type="dxa"/>
            <w:tcBorders>
              <w:top w:val="outset" w:sz="6" w:space="0" w:color="auto"/>
              <w:left w:val="outset" w:sz="6" w:space="0" w:color="auto"/>
              <w:bottom w:val="outset" w:sz="6" w:space="0" w:color="auto"/>
              <w:right w:val="outset" w:sz="6" w:space="0" w:color="auto"/>
            </w:tcBorders>
            <w:vAlign w:val="center"/>
          </w:tcPr>
          <w:p w14:paraId="5DBFA0D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электроэнергии для привода насосов;</w:t>
            </w:r>
          </w:p>
          <w:p w14:paraId="1B8A25C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улучшение качества и надежности теплоснабжения</w:t>
            </w:r>
          </w:p>
        </w:tc>
      </w:tr>
    </w:tbl>
    <w:p w14:paraId="687FA511" w14:textId="77777777" w:rsidR="00982EFD" w:rsidRDefault="00982EFD" w:rsidP="00D40AB6">
      <w:pPr>
        <w:spacing w:before="100" w:beforeAutospacing="1" w:after="100" w:afterAutospacing="1" w:line="240" w:lineRule="auto"/>
        <w:jc w:val="center"/>
        <w:rPr>
          <w:rFonts w:ascii="Times New Roman" w:eastAsia="Times New Roman" w:hAnsi="Times New Roman" w:cs="Times New Roman"/>
          <w:b/>
          <w:bCs/>
          <w:sz w:val="24"/>
          <w:szCs w:val="24"/>
        </w:rPr>
      </w:pPr>
    </w:p>
    <w:p w14:paraId="31346B98" w14:textId="4C8013AD" w:rsidR="00D40AB6" w:rsidRPr="00D413D3" w:rsidRDefault="00D40AB6" w:rsidP="00D40AB6">
      <w:pPr>
        <w:spacing w:before="100" w:beforeAutospacing="1" w:after="100" w:afterAutospacing="1" w:line="240" w:lineRule="auto"/>
        <w:jc w:val="center"/>
        <w:rPr>
          <w:rFonts w:ascii="Times New Roman" w:eastAsia="Times New Roman" w:hAnsi="Times New Roman" w:cs="Times New Roman"/>
          <w:sz w:val="24"/>
          <w:szCs w:val="24"/>
        </w:rPr>
      </w:pPr>
      <w:r w:rsidRPr="00D413D3">
        <w:rPr>
          <w:rFonts w:ascii="Times New Roman" w:eastAsia="Times New Roman" w:hAnsi="Times New Roman" w:cs="Times New Roman"/>
          <w:b/>
          <w:bCs/>
          <w:sz w:val="24"/>
          <w:szCs w:val="24"/>
        </w:rPr>
        <w:t>Жилой сектор</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381"/>
        <w:gridCol w:w="4791"/>
      </w:tblGrid>
      <w:tr w:rsidR="00D40AB6" w:rsidRPr="00D413D3" w14:paraId="6CBF9333" w14:textId="77777777" w:rsidTr="00982EFD">
        <w:trPr>
          <w:tblHeade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4310847B" w14:textId="77777777" w:rsidR="00D40AB6" w:rsidRPr="00D413D3" w:rsidRDefault="00D40AB6" w:rsidP="00D40AB6">
            <w:pPr>
              <w:spacing w:before="100" w:beforeAutospacing="1" w:after="100" w:afterAutospacing="1" w:line="240" w:lineRule="auto"/>
              <w:jc w:val="center"/>
              <w:rPr>
                <w:rFonts w:ascii="Times New Roman" w:eastAsia="Times New Roman" w:hAnsi="Times New Roman" w:cs="Times New Roman"/>
                <w:sz w:val="24"/>
                <w:szCs w:val="24"/>
              </w:rPr>
            </w:pPr>
            <w:r w:rsidRPr="00D413D3">
              <w:rPr>
                <w:rFonts w:ascii="Times New Roman" w:eastAsia="Times New Roman" w:hAnsi="Times New Roman" w:cs="Times New Roman"/>
                <w:b/>
                <w:bCs/>
                <w:sz w:val="24"/>
                <w:szCs w:val="24"/>
              </w:rPr>
              <w:t>Наименование мероприятия</w:t>
            </w:r>
          </w:p>
        </w:tc>
        <w:tc>
          <w:tcPr>
            <w:tcW w:w="4920" w:type="dxa"/>
            <w:tcBorders>
              <w:top w:val="outset" w:sz="6" w:space="0" w:color="auto"/>
              <w:left w:val="outset" w:sz="6" w:space="0" w:color="auto"/>
              <w:bottom w:val="outset" w:sz="6" w:space="0" w:color="auto"/>
              <w:right w:val="outset" w:sz="6" w:space="0" w:color="auto"/>
            </w:tcBorders>
            <w:vAlign w:val="center"/>
          </w:tcPr>
          <w:p w14:paraId="6BB7297D" w14:textId="77777777" w:rsidR="00D40AB6" w:rsidRPr="00D413D3" w:rsidRDefault="00D40AB6" w:rsidP="00D40AB6">
            <w:pPr>
              <w:spacing w:before="100" w:beforeAutospacing="1" w:after="100" w:afterAutospacing="1" w:line="240" w:lineRule="auto"/>
              <w:jc w:val="center"/>
              <w:rPr>
                <w:rFonts w:ascii="Times New Roman" w:eastAsia="Times New Roman" w:hAnsi="Times New Roman" w:cs="Times New Roman"/>
                <w:sz w:val="24"/>
                <w:szCs w:val="24"/>
              </w:rPr>
            </w:pPr>
            <w:r w:rsidRPr="00D413D3">
              <w:rPr>
                <w:rFonts w:ascii="Times New Roman" w:eastAsia="Times New Roman" w:hAnsi="Times New Roman" w:cs="Times New Roman"/>
                <w:b/>
                <w:bCs/>
                <w:sz w:val="24"/>
                <w:szCs w:val="24"/>
              </w:rPr>
              <w:t>Источник экономии</w:t>
            </w:r>
          </w:p>
        </w:tc>
      </w:tr>
      <w:tr w:rsidR="00D40AB6" w:rsidRPr="00D413D3" w14:paraId="68556CB6"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0C7EEFD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Выравнивание фазных напряжений и нагрузок</w:t>
            </w:r>
          </w:p>
        </w:tc>
        <w:tc>
          <w:tcPr>
            <w:tcW w:w="4920" w:type="dxa"/>
            <w:tcBorders>
              <w:top w:val="outset" w:sz="6" w:space="0" w:color="auto"/>
              <w:left w:val="outset" w:sz="6" w:space="0" w:color="auto"/>
              <w:bottom w:val="outset" w:sz="6" w:space="0" w:color="auto"/>
              <w:right w:val="outset" w:sz="6" w:space="0" w:color="auto"/>
            </w:tcBorders>
            <w:vAlign w:val="center"/>
          </w:tcPr>
          <w:p w14:paraId="7CC486C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p w14:paraId="1A73D23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затрат на ремонт и обслуживание электроприемников</w:t>
            </w:r>
          </w:p>
        </w:tc>
      </w:tr>
      <w:tr w:rsidR="00D40AB6" w:rsidRPr="00D413D3" w14:paraId="282926F5"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30387A4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Замена традиционных ламп накаливания на энергосберегающие</w:t>
            </w:r>
          </w:p>
        </w:tc>
        <w:tc>
          <w:tcPr>
            <w:tcW w:w="4920" w:type="dxa"/>
            <w:tcBorders>
              <w:top w:val="outset" w:sz="6" w:space="0" w:color="auto"/>
              <w:left w:val="outset" w:sz="6" w:space="0" w:color="auto"/>
              <w:bottom w:val="outset" w:sz="6" w:space="0" w:color="auto"/>
              <w:right w:val="outset" w:sz="6" w:space="0" w:color="auto"/>
            </w:tcBorders>
            <w:vAlign w:val="center"/>
          </w:tcPr>
          <w:p w14:paraId="01B8C34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24990E29"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4DC8518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Замена электромагнитных пускорегулирующих аппаратов на электронные</w:t>
            </w:r>
          </w:p>
        </w:tc>
        <w:tc>
          <w:tcPr>
            <w:tcW w:w="4920" w:type="dxa"/>
            <w:tcBorders>
              <w:top w:val="outset" w:sz="6" w:space="0" w:color="auto"/>
              <w:left w:val="outset" w:sz="6" w:space="0" w:color="auto"/>
              <w:bottom w:val="outset" w:sz="6" w:space="0" w:color="auto"/>
              <w:right w:val="outset" w:sz="6" w:space="0" w:color="auto"/>
            </w:tcBorders>
            <w:vAlign w:val="center"/>
          </w:tcPr>
          <w:p w14:paraId="18EBC42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p w14:paraId="27D1543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продление срока эксплуатации оборудования</w:t>
            </w:r>
          </w:p>
        </w:tc>
      </w:tr>
      <w:tr w:rsidR="00D40AB6" w:rsidRPr="00D413D3" w14:paraId="35E06C20"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1EC1139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энергосберегающих источников в системах архитектурной подсветки и световой рекламы</w:t>
            </w:r>
          </w:p>
        </w:tc>
        <w:tc>
          <w:tcPr>
            <w:tcW w:w="4920" w:type="dxa"/>
            <w:tcBorders>
              <w:top w:val="outset" w:sz="6" w:space="0" w:color="auto"/>
              <w:left w:val="outset" w:sz="6" w:space="0" w:color="auto"/>
              <w:bottom w:val="outset" w:sz="6" w:space="0" w:color="auto"/>
              <w:right w:val="outset" w:sz="6" w:space="0" w:color="auto"/>
            </w:tcBorders>
            <w:vAlign w:val="center"/>
          </w:tcPr>
          <w:p w14:paraId="701A23E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6CFB8C49"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7DA0D03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теплообменных аппаратов ТТАИ</w:t>
            </w:r>
          </w:p>
        </w:tc>
        <w:tc>
          <w:tcPr>
            <w:tcW w:w="4920" w:type="dxa"/>
            <w:tcBorders>
              <w:top w:val="outset" w:sz="6" w:space="0" w:color="auto"/>
              <w:left w:val="outset" w:sz="6" w:space="0" w:color="auto"/>
              <w:bottom w:val="outset" w:sz="6" w:space="0" w:color="auto"/>
              <w:right w:val="outset" w:sz="6" w:space="0" w:color="auto"/>
            </w:tcBorders>
            <w:vAlign w:val="center"/>
          </w:tcPr>
          <w:p w14:paraId="1D6141A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xml:space="preserve">- уменьшение капитальных затрат на </w:t>
            </w:r>
            <w:r w:rsidRPr="00D413D3">
              <w:rPr>
                <w:rFonts w:ascii="Times New Roman" w:eastAsia="Times New Roman" w:hAnsi="Times New Roman" w:cs="Times New Roman"/>
                <w:sz w:val="24"/>
                <w:szCs w:val="24"/>
              </w:rPr>
              <w:lastRenderedPageBreak/>
              <w:t>строительство ТП;</w:t>
            </w:r>
          </w:p>
          <w:p w14:paraId="37204B7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надёжности теплоснабжения</w:t>
            </w:r>
          </w:p>
        </w:tc>
      </w:tr>
      <w:tr w:rsidR="00D40AB6" w:rsidRPr="00D413D3" w14:paraId="166772BF"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0941C2F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lastRenderedPageBreak/>
              <w:t>Использование низкопотенциального тепла с помощью тепловых насосов</w:t>
            </w:r>
          </w:p>
        </w:tc>
        <w:tc>
          <w:tcPr>
            <w:tcW w:w="4920" w:type="dxa"/>
            <w:tcBorders>
              <w:top w:val="outset" w:sz="6" w:space="0" w:color="auto"/>
              <w:left w:val="outset" w:sz="6" w:space="0" w:color="auto"/>
              <w:bottom w:val="outset" w:sz="6" w:space="0" w:color="auto"/>
              <w:right w:val="outset" w:sz="6" w:space="0" w:color="auto"/>
            </w:tcBorders>
            <w:vAlign w:val="center"/>
          </w:tcPr>
          <w:p w14:paraId="3AE1F7C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тепловой энергии;</w:t>
            </w:r>
          </w:p>
          <w:p w14:paraId="09EAF93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повышение качества и надёжности теплоснабжения</w:t>
            </w:r>
          </w:p>
        </w:tc>
      </w:tr>
      <w:tr w:rsidR="00D40AB6" w:rsidRPr="00D413D3" w14:paraId="19900524"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19A9D2F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естественного и местного освещения</w:t>
            </w:r>
          </w:p>
        </w:tc>
        <w:tc>
          <w:tcPr>
            <w:tcW w:w="4920" w:type="dxa"/>
            <w:tcBorders>
              <w:top w:val="outset" w:sz="6" w:space="0" w:color="auto"/>
              <w:left w:val="outset" w:sz="6" w:space="0" w:color="auto"/>
              <w:bottom w:val="outset" w:sz="6" w:space="0" w:color="auto"/>
              <w:right w:val="outset" w:sz="6" w:space="0" w:color="auto"/>
            </w:tcBorders>
            <w:vAlign w:val="center"/>
          </w:tcPr>
          <w:p w14:paraId="230F35C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tc>
      </w:tr>
      <w:tr w:rsidR="00D40AB6" w:rsidRPr="00D413D3" w14:paraId="26947765"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4521FFB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Модернизация системы уличного освещения на базе световых приборов с зеркальными лампами</w:t>
            </w:r>
          </w:p>
        </w:tc>
        <w:tc>
          <w:tcPr>
            <w:tcW w:w="4920" w:type="dxa"/>
            <w:tcBorders>
              <w:top w:val="outset" w:sz="6" w:space="0" w:color="auto"/>
              <w:left w:val="outset" w:sz="6" w:space="0" w:color="auto"/>
              <w:bottom w:val="outset" w:sz="6" w:space="0" w:color="auto"/>
              <w:right w:val="outset" w:sz="6" w:space="0" w:color="auto"/>
            </w:tcBorders>
            <w:vAlign w:val="center"/>
          </w:tcPr>
          <w:p w14:paraId="445C97F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p w14:paraId="2F3F330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продление срока эксплуатации оборудования</w:t>
            </w:r>
          </w:p>
        </w:tc>
      </w:tr>
      <w:tr w:rsidR="00D40AB6" w:rsidRPr="00D413D3" w14:paraId="4BEB194B"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28B522D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Организация тепловизионного мониторинга состояния ограждающих конструкций зданий и сооружений. Оперативное устранение недостатков с помощью современных методов и материалов</w:t>
            </w:r>
          </w:p>
        </w:tc>
        <w:tc>
          <w:tcPr>
            <w:tcW w:w="4920" w:type="dxa"/>
            <w:tcBorders>
              <w:top w:val="outset" w:sz="6" w:space="0" w:color="auto"/>
              <w:left w:val="outset" w:sz="6" w:space="0" w:color="auto"/>
              <w:bottom w:val="outset" w:sz="6" w:space="0" w:color="auto"/>
              <w:right w:val="outset" w:sz="6" w:space="0" w:color="auto"/>
            </w:tcBorders>
            <w:vAlign w:val="center"/>
          </w:tcPr>
          <w:p w14:paraId="4806D1C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тепловой энергии;</w:t>
            </w:r>
          </w:p>
          <w:p w14:paraId="48AA64D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улучшение качества и надежности теплоснабжения</w:t>
            </w:r>
          </w:p>
        </w:tc>
      </w:tr>
      <w:tr w:rsidR="00D40AB6" w:rsidRPr="00D413D3" w14:paraId="3C0A44C9"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15362AE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Переход от центральных тепловых пунктов (ЦТП) к индивидуальным (ИТП)</w:t>
            </w:r>
          </w:p>
        </w:tc>
        <w:tc>
          <w:tcPr>
            <w:tcW w:w="4920" w:type="dxa"/>
            <w:tcBorders>
              <w:top w:val="outset" w:sz="6" w:space="0" w:color="auto"/>
              <w:left w:val="outset" w:sz="6" w:space="0" w:color="auto"/>
              <w:bottom w:val="outset" w:sz="6" w:space="0" w:color="auto"/>
              <w:right w:val="outset" w:sz="6" w:space="0" w:color="auto"/>
            </w:tcBorders>
            <w:vAlign w:val="center"/>
          </w:tcPr>
          <w:p w14:paraId="5A181BB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тепловой энергии;</w:t>
            </w:r>
          </w:p>
          <w:p w14:paraId="69ECC9E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улучшение качества и надежности теплоснабжения</w:t>
            </w:r>
          </w:p>
        </w:tc>
      </w:tr>
      <w:tr w:rsidR="00D40AB6" w:rsidRPr="00D413D3" w14:paraId="2F01C671"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70FDB0C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Промывка трубопроводов внутренних систем отопления зданий</w:t>
            </w:r>
          </w:p>
        </w:tc>
        <w:tc>
          <w:tcPr>
            <w:tcW w:w="4920" w:type="dxa"/>
            <w:tcBorders>
              <w:top w:val="outset" w:sz="6" w:space="0" w:color="auto"/>
              <w:left w:val="outset" w:sz="6" w:space="0" w:color="auto"/>
              <w:bottom w:val="outset" w:sz="6" w:space="0" w:color="auto"/>
              <w:right w:val="outset" w:sz="6" w:space="0" w:color="auto"/>
            </w:tcBorders>
            <w:vAlign w:val="center"/>
          </w:tcPr>
          <w:p w14:paraId="4F72BED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тепловой энергии;</w:t>
            </w:r>
          </w:p>
          <w:p w14:paraId="001133E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улучшение качества и надежности теплоснабжения</w:t>
            </w:r>
          </w:p>
        </w:tc>
      </w:tr>
      <w:tr w:rsidR="00D40AB6" w:rsidRPr="00D413D3" w14:paraId="3655A78E"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7226B17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Установка инфракрасных датчиков движения и присутствия</w:t>
            </w:r>
          </w:p>
        </w:tc>
        <w:tc>
          <w:tcPr>
            <w:tcW w:w="4920" w:type="dxa"/>
            <w:tcBorders>
              <w:top w:val="outset" w:sz="6" w:space="0" w:color="auto"/>
              <w:left w:val="outset" w:sz="6" w:space="0" w:color="auto"/>
              <w:bottom w:val="outset" w:sz="6" w:space="0" w:color="auto"/>
              <w:right w:val="outset" w:sz="6" w:space="0" w:color="auto"/>
            </w:tcBorders>
            <w:vAlign w:val="center"/>
          </w:tcPr>
          <w:p w14:paraId="5174317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экономия электрической энергии;</w:t>
            </w:r>
          </w:p>
          <w:p w14:paraId="7199DA3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снижение установленной мощности</w:t>
            </w:r>
          </w:p>
        </w:tc>
      </w:tr>
    </w:tbl>
    <w:p w14:paraId="0F09CD2D" w14:textId="77777777" w:rsidR="00D40AB6" w:rsidRDefault="00D40AB6" w:rsidP="00D40AB6">
      <w:pPr>
        <w:spacing w:after="0" w:line="360" w:lineRule="auto"/>
        <w:jc w:val="center"/>
        <w:rPr>
          <w:rFonts w:ascii="Times New Roman" w:eastAsia="Times New Roman" w:hAnsi="Times New Roman" w:cs="Times New Roman"/>
          <w:b/>
          <w:bCs/>
          <w:color w:val="548DD4" w:themeColor="text2" w:themeTint="99"/>
          <w:sz w:val="24"/>
          <w:szCs w:val="24"/>
        </w:rPr>
      </w:pPr>
    </w:p>
    <w:p w14:paraId="061101FB" w14:textId="77777777" w:rsidR="00D40AB6" w:rsidRPr="0012484F" w:rsidRDefault="00D40AB6" w:rsidP="00D40AB6">
      <w:pPr>
        <w:spacing w:after="0" w:line="360" w:lineRule="auto"/>
        <w:jc w:val="center"/>
        <w:rPr>
          <w:rFonts w:ascii="Times New Roman" w:eastAsia="Times New Roman" w:hAnsi="Times New Roman" w:cs="Times New Roman"/>
          <w:b/>
          <w:bCs/>
          <w:sz w:val="24"/>
          <w:szCs w:val="24"/>
        </w:rPr>
      </w:pPr>
      <w:r w:rsidRPr="0012484F">
        <w:rPr>
          <w:rFonts w:ascii="Times New Roman" w:eastAsia="Times New Roman" w:hAnsi="Times New Roman" w:cs="Times New Roman"/>
          <w:b/>
          <w:bCs/>
          <w:sz w:val="24"/>
          <w:szCs w:val="24"/>
        </w:rPr>
        <w:t>Классификация по источнику экономии</w:t>
      </w:r>
    </w:p>
    <w:p w14:paraId="5585AA5D" w14:textId="77777777" w:rsidR="00D40AB6" w:rsidRPr="00D413D3" w:rsidRDefault="00D40AB6" w:rsidP="00D40AB6">
      <w:pPr>
        <w:spacing w:before="100" w:beforeAutospacing="1" w:after="100" w:afterAutospacing="1" w:line="240" w:lineRule="auto"/>
        <w:jc w:val="center"/>
        <w:rPr>
          <w:rFonts w:ascii="Times New Roman" w:eastAsia="Times New Roman" w:hAnsi="Times New Roman" w:cs="Times New Roman"/>
          <w:sz w:val="24"/>
          <w:szCs w:val="24"/>
        </w:rPr>
      </w:pPr>
      <w:r w:rsidRPr="00D413D3">
        <w:rPr>
          <w:rFonts w:ascii="Times New Roman" w:eastAsia="Times New Roman" w:hAnsi="Times New Roman" w:cs="Times New Roman"/>
          <w:b/>
          <w:bCs/>
          <w:sz w:val="24"/>
          <w:szCs w:val="24"/>
        </w:rPr>
        <w:t>Экономия топлива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398"/>
        <w:gridCol w:w="4774"/>
      </w:tblGrid>
      <w:tr w:rsidR="00D40AB6" w:rsidRPr="00D413D3" w14:paraId="6EA2DEFA" w14:textId="77777777" w:rsidTr="00982EFD">
        <w:trPr>
          <w:tblHeade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03E583C3" w14:textId="77777777" w:rsidR="00D40AB6" w:rsidRPr="00D413D3" w:rsidRDefault="00D40AB6" w:rsidP="00D40AB6">
            <w:pPr>
              <w:spacing w:before="100" w:beforeAutospacing="1" w:after="100" w:afterAutospacing="1" w:line="240" w:lineRule="auto"/>
              <w:jc w:val="center"/>
              <w:rPr>
                <w:rFonts w:ascii="Times New Roman" w:eastAsia="Times New Roman" w:hAnsi="Times New Roman" w:cs="Times New Roman"/>
                <w:sz w:val="24"/>
                <w:szCs w:val="24"/>
              </w:rPr>
            </w:pPr>
            <w:r w:rsidRPr="00D413D3">
              <w:rPr>
                <w:rFonts w:ascii="Times New Roman" w:eastAsia="Times New Roman" w:hAnsi="Times New Roman" w:cs="Times New Roman"/>
                <w:b/>
                <w:bCs/>
                <w:sz w:val="24"/>
                <w:szCs w:val="24"/>
              </w:rPr>
              <w:t>Наименование мероприятия</w:t>
            </w:r>
          </w:p>
        </w:tc>
        <w:tc>
          <w:tcPr>
            <w:tcW w:w="4920" w:type="dxa"/>
            <w:tcBorders>
              <w:top w:val="outset" w:sz="6" w:space="0" w:color="auto"/>
              <w:left w:val="outset" w:sz="6" w:space="0" w:color="auto"/>
              <w:bottom w:val="outset" w:sz="6" w:space="0" w:color="auto"/>
              <w:right w:val="outset" w:sz="6" w:space="0" w:color="auto"/>
            </w:tcBorders>
            <w:vAlign w:val="center"/>
          </w:tcPr>
          <w:p w14:paraId="16FC7861" w14:textId="77777777" w:rsidR="00D40AB6" w:rsidRPr="00D413D3" w:rsidRDefault="00D40AB6" w:rsidP="00D40AB6">
            <w:pPr>
              <w:spacing w:before="100" w:beforeAutospacing="1" w:after="100" w:afterAutospacing="1" w:line="240" w:lineRule="auto"/>
              <w:jc w:val="center"/>
              <w:rPr>
                <w:rFonts w:ascii="Times New Roman" w:eastAsia="Times New Roman" w:hAnsi="Times New Roman" w:cs="Times New Roman"/>
                <w:sz w:val="24"/>
                <w:szCs w:val="24"/>
              </w:rPr>
            </w:pPr>
            <w:r w:rsidRPr="00D413D3">
              <w:rPr>
                <w:rFonts w:ascii="Times New Roman" w:eastAsia="Times New Roman" w:hAnsi="Times New Roman" w:cs="Times New Roman"/>
                <w:b/>
                <w:bCs/>
                <w:sz w:val="24"/>
                <w:szCs w:val="24"/>
              </w:rPr>
              <w:t>Объект внедрения</w:t>
            </w:r>
          </w:p>
        </w:tc>
      </w:tr>
      <w:tr w:rsidR="00D40AB6" w:rsidRPr="00D413D3" w14:paraId="603926E6"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7951106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Автоматизация режимов горения (поддержание оптимального соотношения топливо-воздух)</w:t>
            </w:r>
          </w:p>
        </w:tc>
        <w:tc>
          <w:tcPr>
            <w:tcW w:w="4920" w:type="dxa"/>
            <w:tcBorders>
              <w:top w:val="outset" w:sz="6" w:space="0" w:color="auto"/>
              <w:left w:val="outset" w:sz="6" w:space="0" w:color="auto"/>
              <w:bottom w:val="outset" w:sz="6" w:space="0" w:color="auto"/>
              <w:right w:val="outset" w:sz="6" w:space="0" w:color="auto"/>
            </w:tcBorders>
            <w:vAlign w:val="center"/>
          </w:tcPr>
          <w:p w14:paraId="35F056A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Источники энергии</w:t>
            </w:r>
          </w:p>
        </w:tc>
      </w:tr>
      <w:tr w:rsidR="00D40AB6" w:rsidRPr="00D413D3" w14:paraId="05A97ADA"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0B96246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Внедрение вихревой технологии деаэрирования</w:t>
            </w:r>
          </w:p>
        </w:tc>
        <w:tc>
          <w:tcPr>
            <w:tcW w:w="4920" w:type="dxa"/>
            <w:tcBorders>
              <w:top w:val="outset" w:sz="6" w:space="0" w:color="auto"/>
              <w:left w:val="outset" w:sz="6" w:space="0" w:color="auto"/>
              <w:bottom w:val="outset" w:sz="6" w:space="0" w:color="auto"/>
              <w:right w:val="outset" w:sz="6" w:space="0" w:color="auto"/>
            </w:tcBorders>
            <w:vAlign w:val="center"/>
          </w:tcPr>
          <w:p w14:paraId="19FFCEB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Источники энергии, тепловые сети</w:t>
            </w:r>
          </w:p>
        </w:tc>
      </w:tr>
      <w:tr w:rsidR="00D40AB6" w:rsidRPr="00D413D3" w14:paraId="44CEB43D"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51DABE2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Внедрение новых водоподготовительных установок на источниках тепла</w:t>
            </w:r>
          </w:p>
        </w:tc>
        <w:tc>
          <w:tcPr>
            <w:tcW w:w="4920" w:type="dxa"/>
            <w:tcBorders>
              <w:top w:val="outset" w:sz="6" w:space="0" w:color="auto"/>
              <w:left w:val="outset" w:sz="6" w:space="0" w:color="auto"/>
              <w:bottom w:val="outset" w:sz="6" w:space="0" w:color="auto"/>
              <w:right w:val="outset" w:sz="6" w:space="0" w:color="auto"/>
            </w:tcBorders>
            <w:vAlign w:val="center"/>
          </w:tcPr>
          <w:p w14:paraId="4FBDF0E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 источник энергии</w:t>
            </w:r>
          </w:p>
        </w:tc>
      </w:tr>
      <w:tr w:rsidR="00D40AB6" w:rsidRPr="00D413D3" w14:paraId="675EDF65"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48E5737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Внедрение метода глубокой утилизации тепла дымовых газов</w:t>
            </w:r>
          </w:p>
        </w:tc>
        <w:tc>
          <w:tcPr>
            <w:tcW w:w="4920" w:type="dxa"/>
            <w:tcBorders>
              <w:top w:val="outset" w:sz="6" w:space="0" w:color="auto"/>
              <w:left w:val="outset" w:sz="6" w:space="0" w:color="auto"/>
              <w:bottom w:val="outset" w:sz="6" w:space="0" w:color="auto"/>
              <w:right w:val="outset" w:sz="6" w:space="0" w:color="auto"/>
            </w:tcBorders>
            <w:vAlign w:val="center"/>
          </w:tcPr>
          <w:p w14:paraId="258B2D8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 источник энергии</w:t>
            </w:r>
          </w:p>
        </w:tc>
      </w:tr>
      <w:tr w:rsidR="00D40AB6" w:rsidRPr="00D413D3" w14:paraId="4EC29434"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3DAD24D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Внедрение низкотемпературной вихревой технологии сжигания топлива</w:t>
            </w:r>
          </w:p>
        </w:tc>
        <w:tc>
          <w:tcPr>
            <w:tcW w:w="4920" w:type="dxa"/>
            <w:tcBorders>
              <w:top w:val="outset" w:sz="6" w:space="0" w:color="auto"/>
              <w:left w:val="outset" w:sz="6" w:space="0" w:color="auto"/>
              <w:bottom w:val="outset" w:sz="6" w:space="0" w:color="auto"/>
              <w:right w:val="outset" w:sz="6" w:space="0" w:color="auto"/>
            </w:tcBorders>
            <w:vAlign w:val="center"/>
          </w:tcPr>
          <w:p w14:paraId="366B55A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Источник энергии</w:t>
            </w:r>
          </w:p>
        </w:tc>
      </w:tr>
      <w:tr w:rsidR="00D40AB6" w:rsidRPr="00D413D3" w14:paraId="0F8A8D52"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19BC7E3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lastRenderedPageBreak/>
              <w:t>Внедрение газотурбинных систем с утилизацией тепла</w:t>
            </w:r>
          </w:p>
        </w:tc>
        <w:tc>
          <w:tcPr>
            <w:tcW w:w="4920" w:type="dxa"/>
            <w:tcBorders>
              <w:top w:val="outset" w:sz="6" w:space="0" w:color="auto"/>
              <w:left w:val="outset" w:sz="6" w:space="0" w:color="auto"/>
              <w:bottom w:val="outset" w:sz="6" w:space="0" w:color="auto"/>
              <w:right w:val="outset" w:sz="6" w:space="0" w:color="auto"/>
            </w:tcBorders>
            <w:vAlign w:val="center"/>
          </w:tcPr>
          <w:p w14:paraId="6F439A7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Источник энергии</w:t>
            </w:r>
          </w:p>
        </w:tc>
      </w:tr>
      <w:tr w:rsidR="00D40AB6" w:rsidRPr="00D413D3" w14:paraId="62714046"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515C497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Внедрение централизованной системы управления компрессорным хозяйством</w:t>
            </w:r>
          </w:p>
        </w:tc>
        <w:tc>
          <w:tcPr>
            <w:tcW w:w="4920" w:type="dxa"/>
            <w:tcBorders>
              <w:top w:val="outset" w:sz="6" w:space="0" w:color="auto"/>
              <w:left w:val="outset" w:sz="6" w:space="0" w:color="auto"/>
              <w:bottom w:val="outset" w:sz="6" w:space="0" w:color="auto"/>
              <w:right w:val="outset" w:sz="6" w:space="0" w:color="auto"/>
            </w:tcBorders>
            <w:vAlign w:val="center"/>
          </w:tcPr>
          <w:p w14:paraId="5C7A7F4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w:t>
            </w:r>
          </w:p>
        </w:tc>
      </w:tr>
      <w:tr w:rsidR="00D40AB6" w:rsidRPr="00D413D3" w14:paraId="740F0A01"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2DBB9ED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Внедрение системы автоматического управления наружным и уличным освещением</w:t>
            </w:r>
          </w:p>
        </w:tc>
        <w:tc>
          <w:tcPr>
            <w:tcW w:w="4920" w:type="dxa"/>
            <w:tcBorders>
              <w:top w:val="outset" w:sz="6" w:space="0" w:color="auto"/>
              <w:left w:val="outset" w:sz="6" w:space="0" w:color="auto"/>
              <w:bottom w:val="outset" w:sz="6" w:space="0" w:color="auto"/>
              <w:right w:val="outset" w:sz="6" w:space="0" w:color="auto"/>
            </w:tcBorders>
            <w:vAlign w:val="center"/>
          </w:tcPr>
          <w:p w14:paraId="11C956A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w:t>
            </w:r>
          </w:p>
        </w:tc>
      </w:tr>
      <w:tr w:rsidR="00D40AB6" w:rsidRPr="00D413D3" w14:paraId="5D5EF161"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7FFFBC6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Газотурбинные системы с утилизацией тепла</w:t>
            </w:r>
          </w:p>
        </w:tc>
        <w:tc>
          <w:tcPr>
            <w:tcW w:w="4920" w:type="dxa"/>
            <w:tcBorders>
              <w:top w:val="outset" w:sz="6" w:space="0" w:color="auto"/>
              <w:left w:val="outset" w:sz="6" w:space="0" w:color="auto"/>
              <w:bottom w:val="outset" w:sz="6" w:space="0" w:color="auto"/>
              <w:right w:val="outset" w:sz="6" w:space="0" w:color="auto"/>
            </w:tcBorders>
            <w:vAlign w:val="center"/>
          </w:tcPr>
          <w:p w14:paraId="10EC896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w:t>
            </w:r>
          </w:p>
        </w:tc>
      </w:tr>
      <w:tr w:rsidR="00D40AB6" w:rsidRPr="00D413D3" w14:paraId="1137EFF9"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1E5EF75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Децентрализация системы теплоснабжения с внедрением систем воздушного отопления и газовых воздухонагревателей</w:t>
            </w:r>
          </w:p>
        </w:tc>
        <w:tc>
          <w:tcPr>
            <w:tcW w:w="4920" w:type="dxa"/>
            <w:tcBorders>
              <w:top w:val="outset" w:sz="6" w:space="0" w:color="auto"/>
              <w:left w:val="outset" w:sz="6" w:space="0" w:color="auto"/>
              <w:bottom w:val="outset" w:sz="6" w:space="0" w:color="auto"/>
              <w:right w:val="outset" w:sz="6" w:space="0" w:color="auto"/>
            </w:tcBorders>
            <w:vAlign w:val="center"/>
          </w:tcPr>
          <w:p w14:paraId="3C43D46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w:t>
            </w:r>
          </w:p>
        </w:tc>
      </w:tr>
      <w:tr w:rsidR="00D40AB6" w:rsidRPr="00D413D3" w14:paraId="63E64171"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29FDEFA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Децентрализация системы теплоснабжения со строительством автономных источников тепла</w:t>
            </w:r>
          </w:p>
        </w:tc>
        <w:tc>
          <w:tcPr>
            <w:tcW w:w="4920" w:type="dxa"/>
            <w:tcBorders>
              <w:top w:val="outset" w:sz="6" w:space="0" w:color="auto"/>
              <w:left w:val="outset" w:sz="6" w:space="0" w:color="auto"/>
              <w:bottom w:val="outset" w:sz="6" w:space="0" w:color="auto"/>
              <w:right w:val="outset" w:sz="6" w:space="0" w:color="auto"/>
            </w:tcBorders>
            <w:vAlign w:val="center"/>
          </w:tcPr>
          <w:p w14:paraId="0DDFF5D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 источник энергии</w:t>
            </w:r>
          </w:p>
        </w:tc>
      </w:tr>
      <w:tr w:rsidR="00D40AB6" w:rsidRPr="00D413D3" w14:paraId="4077B364"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1369892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Децентрализация системы обеспечения сжатым воздухом</w:t>
            </w:r>
          </w:p>
        </w:tc>
        <w:tc>
          <w:tcPr>
            <w:tcW w:w="4920" w:type="dxa"/>
            <w:tcBorders>
              <w:top w:val="outset" w:sz="6" w:space="0" w:color="auto"/>
              <w:left w:val="outset" w:sz="6" w:space="0" w:color="auto"/>
              <w:bottom w:val="outset" w:sz="6" w:space="0" w:color="auto"/>
              <w:right w:val="outset" w:sz="6" w:space="0" w:color="auto"/>
            </w:tcBorders>
            <w:vAlign w:val="center"/>
          </w:tcPr>
          <w:p w14:paraId="52C0909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w:t>
            </w:r>
          </w:p>
        </w:tc>
      </w:tr>
      <w:tr w:rsidR="00D40AB6" w:rsidRPr="00D413D3" w14:paraId="15DFD205"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4B29E88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Дросселирование и использование турбодетандеров</w:t>
            </w:r>
          </w:p>
        </w:tc>
        <w:tc>
          <w:tcPr>
            <w:tcW w:w="4920" w:type="dxa"/>
            <w:tcBorders>
              <w:top w:val="outset" w:sz="6" w:space="0" w:color="auto"/>
              <w:left w:val="outset" w:sz="6" w:space="0" w:color="auto"/>
              <w:bottom w:val="outset" w:sz="6" w:space="0" w:color="auto"/>
              <w:right w:val="outset" w:sz="6" w:space="0" w:color="auto"/>
            </w:tcBorders>
            <w:vAlign w:val="center"/>
          </w:tcPr>
          <w:p w14:paraId="21CB78A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Источник энергии</w:t>
            </w:r>
          </w:p>
        </w:tc>
      </w:tr>
      <w:tr w:rsidR="00D40AB6" w:rsidRPr="00D413D3" w14:paraId="6C7B0397"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4688C44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Замена физически и морально устаревших котлов</w:t>
            </w:r>
          </w:p>
        </w:tc>
        <w:tc>
          <w:tcPr>
            <w:tcW w:w="4920" w:type="dxa"/>
            <w:tcBorders>
              <w:top w:val="outset" w:sz="6" w:space="0" w:color="auto"/>
              <w:left w:val="outset" w:sz="6" w:space="0" w:color="auto"/>
              <w:bottom w:val="outset" w:sz="6" w:space="0" w:color="auto"/>
              <w:right w:val="outset" w:sz="6" w:space="0" w:color="auto"/>
            </w:tcBorders>
            <w:vAlign w:val="center"/>
          </w:tcPr>
          <w:p w14:paraId="07DE0BE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 источник энергии</w:t>
            </w:r>
          </w:p>
        </w:tc>
      </w:tr>
      <w:tr w:rsidR="00D40AB6" w:rsidRPr="00D413D3" w14:paraId="1619759C"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4645A8E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Замена  физически и морально устаревших трансформаторов на современные</w:t>
            </w:r>
          </w:p>
        </w:tc>
        <w:tc>
          <w:tcPr>
            <w:tcW w:w="4920" w:type="dxa"/>
            <w:tcBorders>
              <w:top w:val="outset" w:sz="6" w:space="0" w:color="auto"/>
              <w:left w:val="outset" w:sz="6" w:space="0" w:color="auto"/>
              <w:bottom w:val="outset" w:sz="6" w:space="0" w:color="auto"/>
              <w:right w:val="outset" w:sz="6" w:space="0" w:color="auto"/>
            </w:tcBorders>
            <w:vAlign w:val="center"/>
          </w:tcPr>
          <w:p w14:paraId="796E435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Источник энергии</w:t>
            </w:r>
          </w:p>
        </w:tc>
      </w:tr>
      <w:tr w:rsidR="00D40AB6" w:rsidRPr="00D413D3" w14:paraId="6E346B28"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69C1ACD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низкопотенциального тепла с помощью тепловых насосов</w:t>
            </w:r>
          </w:p>
        </w:tc>
        <w:tc>
          <w:tcPr>
            <w:tcW w:w="4920" w:type="dxa"/>
            <w:tcBorders>
              <w:top w:val="outset" w:sz="6" w:space="0" w:color="auto"/>
              <w:left w:val="outset" w:sz="6" w:space="0" w:color="auto"/>
              <w:bottom w:val="outset" w:sz="6" w:space="0" w:color="auto"/>
              <w:right w:val="outset" w:sz="6" w:space="0" w:color="auto"/>
            </w:tcBorders>
            <w:vAlign w:val="center"/>
          </w:tcPr>
          <w:p w14:paraId="460FFB9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 источник энергии</w:t>
            </w:r>
          </w:p>
        </w:tc>
      </w:tr>
      <w:tr w:rsidR="00D40AB6" w:rsidRPr="00D413D3" w14:paraId="532987B2"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6BFFD56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отработанных масел для сжигания в котлах, теплогенераторах</w:t>
            </w:r>
          </w:p>
        </w:tc>
        <w:tc>
          <w:tcPr>
            <w:tcW w:w="4920" w:type="dxa"/>
            <w:tcBorders>
              <w:top w:val="outset" w:sz="6" w:space="0" w:color="auto"/>
              <w:left w:val="outset" w:sz="6" w:space="0" w:color="auto"/>
              <w:bottom w:val="outset" w:sz="6" w:space="0" w:color="auto"/>
              <w:right w:val="outset" w:sz="6" w:space="0" w:color="auto"/>
            </w:tcBorders>
            <w:vAlign w:val="center"/>
          </w:tcPr>
          <w:p w14:paraId="50AB355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w:t>
            </w:r>
          </w:p>
        </w:tc>
      </w:tr>
      <w:tr w:rsidR="00D40AB6" w:rsidRPr="00D413D3" w14:paraId="50CF99B7"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7B4789A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рекуперативных и регенеративных горелок в промышленных печах</w:t>
            </w:r>
          </w:p>
        </w:tc>
        <w:tc>
          <w:tcPr>
            <w:tcW w:w="4920" w:type="dxa"/>
            <w:tcBorders>
              <w:top w:val="outset" w:sz="6" w:space="0" w:color="auto"/>
              <w:left w:val="outset" w:sz="6" w:space="0" w:color="auto"/>
              <w:bottom w:val="outset" w:sz="6" w:space="0" w:color="auto"/>
              <w:right w:val="outset" w:sz="6" w:space="0" w:color="auto"/>
            </w:tcBorders>
            <w:vAlign w:val="center"/>
          </w:tcPr>
          <w:p w14:paraId="0278011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w:t>
            </w:r>
          </w:p>
        </w:tc>
      </w:tr>
      <w:tr w:rsidR="00D40AB6" w:rsidRPr="00D413D3" w14:paraId="08F3BCC2"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4748D5B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когенерационных установок (на основе: двигателей внутреннего сгорания, систем с отбором пара, парогазовых систем, систем с противодавление)</w:t>
            </w:r>
          </w:p>
        </w:tc>
        <w:tc>
          <w:tcPr>
            <w:tcW w:w="4920" w:type="dxa"/>
            <w:tcBorders>
              <w:top w:val="outset" w:sz="6" w:space="0" w:color="auto"/>
              <w:left w:val="outset" w:sz="6" w:space="0" w:color="auto"/>
              <w:bottom w:val="outset" w:sz="6" w:space="0" w:color="auto"/>
              <w:right w:val="outset" w:sz="6" w:space="0" w:color="auto"/>
            </w:tcBorders>
            <w:vAlign w:val="center"/>
          </w:tcPr>
          <w:p w14:paraId="503B2B2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 источник энергии</w:t>
            </w:r>
          </w:p>
        </w:tc>
      </w:tr>
      <w:tr w:rsidR="00D40AB6" w:rsidRPr="00D413D3" w14:paraId="7D87E437"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099D116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биотоплива</w:t>
            </w:r>
          </w:p>
        </w:tc>
        <w:tc>
          <w:tcPr>
            <w:tcW w:w="4920" w:type="dxa"/>
            <w:tcBorders>
              <w:top w:val="outset" w:sz="6" w:space="0" w:color="auto"/>
              <w:left w:val="outset" w:sz="6" w:space="0" w:color="auto"/>
              <w:bottom w:val="outset" w:sz="6" w:space="0" w:color="auto"/>
              <w:right w:val="outset" w:sz="6" w:space="0" w:color="auto"/>
            </w:tcBorders>
            <w:vAlign w:val="center"/>
          </w:tcPr>
          <w:p w14:paraId="69B2703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Источник энергии</w:t>
            </w:r>
          </w:p>
        </w:tc>
      </w:tr>
      <w:tr w:rsidR="00D40AB6" w:rsidRPr="00D413D3" w14:paraId="4A03CF6C"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614B03F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Кислородное сжигание топлива</w:t>
            </w:r>
          </w:p>
        </w:tc>
        <w:tc>
          <w:tcPr>
            <w:tcW w:w="4920" w:type="dxa"/>
            <w:tcBorders>
              <w:top w:val="outset" w:sz="6" w:space="0" w:color="auto"/>
              <w:left w:val="outset" w:sz="6" w:space="0" w:color="auto"/>
              <w:bottom w:val="outset" w:sz="6" w:space="0" w:color="auto"/>
              <w:right w:val="outset" w:sz="6" w:space="0" w:color="auto"/>
            </w:tcBorders>
            <w:vAlign w:val="center"/>
          </w:tcPr>
          <w:p w14:paraId="15E33F6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w:t>
            </w:r>
          </w:p>
        </w:tc>
      </w:tr>
      <w:tr w:rsidR="00D40AB6" w:rsidRPr="00D413D3" w14:paraId="26E37DAA"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0F3931E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Минимизация величины продувки котла</w:t>
            </w:r>
          </w:p>
        </w:tc>
        <w:tc>
          <w:tcPr>
            <w:tcW w:w="4920" w:type="dxa"/>
            <w:tcBorders>
              <w:top w:val="outset" w:sz="6" w:space="0" w:color="auto"/>
              <w:left w:val="outset" w:sz="6" w:space="0" w:color="auto"/>
              <w:bottom w:val="outset" w:sz="6" w:space="0" w:color="auto"/>
              <w:right w:val="outset" w:sz="6" w:space="0" w:color="auto"/>
            </w:tcBorders>
            <w:vAlign w:val="center"/>
          </w:tcPr>
          <w:p w14:paraId="203B882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 источник энергии</w:t>
            </w:r>
          </w:p>
        </w:tc>
      </w:tr>
      <w:tr w:rsidR="00D40AB6" w:rsidRPr="00D413D3" w14:paraId="2F0CFB52"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0058A46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Организация мониторинга и соблюдение водно-химического режима</w:t>
            </w:r>
          </w:p>
        </w:tc>
        <w:tc>
          <w:tcPr>
            <w:tcW w:w="4920" w:type="dxa"/>
            <w:tcBorders>
              <w:top w:val="outset" w:sz="6" w:space="0" w:color="auto"/>
              <w:left w:val="outset" w:sz="6" w:space="0" w:color="auto"/>
              <w:bottom w:val="outset" w:sz="6" w:space="0" w:color="auto"/>
              <w:right w:val="outset" w:sz="6" w:space="0" w:color="auto"/>
            </w:tcBorders>
            <w:vAlign w:val="center"/>
          </w:tcPr>
          <w:p w14:paraId="63A7950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 источник энергии</w:t>
            </w:r>
          </w:p>
        </w:tc>
      </w:tr>
      <w:tr w:rsidR="00D40AB6" w:rsidRPr="00D413D3" w14:paraId="3EC9EAE0"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20124F7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Организация сбора и возврата конденсата в котел</w:t>
            </w:r>
          </w:p>
        </w:tc>
        <w:tc>
          <w:tcPr>
            <w:tcW w:w="4920" w:type="dxa"/>
            <w:tcBorders>
              <w:top w:val="outset" w:sz="6" w:space="0" w:color="auto"/>
              <w:left w:val="outset" w:sz="6" w:space="0" w:color="auto"/>
              <w:bottom w:val="outset" w:sz="6" w:space="0" w:color="auto"/>
              <w:right w:val="outset" w:sz="6" w:space="0" w:color="auto"/>
            </w:tcBorders>
            <w:vAlign w:val="center"/>
          </w:tcPr>
          <w:p w14:paraId="7980019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 источник энергии</w:t>
            </w:r>
          </w:p>
        </w:tc>
      </w:tr>
      <w:tr w:rsidR="00D40AB6" w:rsidRPr="00D413D3" w14:paraId="1AEE1FE1"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6344784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xml:space="preserve">Организация тепловизионного мониторинга состояния ограждающих конструкций зданий и сооружений, оборудования. Оперативное устранение недостатков с помощью современных </w:t>
            </w:r>
            <w:r w:rsidRPr="00D413D3">
              <w:rPr>
                <w:rFonts w:ascii="Times New Roman" w:eastAsia="Times New Roman" w:hAnsi="Times New Roman" w:cs="Times New Roman"/>
                <w:sz w:val="24"/>
                <w:szCs w:val="24"/>
              </w:rPr>
              <w:lastRenderedPageBreak/>
              <w:t>методов и материалов</w:t>
            </w:r>
          </w:p>
        </w:tc>
        <w:tc>
          <w:tcPr>
            <w:tcW w:w="4920" w:type="dxa"/>
            <w:tcBorders>
              <w:top w:val="outset" w:sz="6" w:space="0" w:color="auto"/>
              <w:left w:val="outset" w:sz="6" w:space="0" w:color="auto"/>
              <w:bottom w:val="outset" w:sz="6" w:space="0" w:color="auto"/>
              <w:right w:val="outset" w:sz="6" w:space="0" w:color="auto"/>
            </w:tcBorders>
            <w:vAlign w:val="center"/>
          </w:tcPr>
          <w:p w14:paraId="54C8158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lastRenderedPageBreak/>
              <w:t>Промышленное предприятие, источник энергии</w:t>
            </w:r>
          </w:p>
        </w:tc>
      </w:tr>
      <w:tr w:rsidR="00D40AB6" w:rsidRPr="00D413D3" w14:paraId="116A2314"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3C49B3A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lastRenderedPageBreak/>
              <w:t>Обоснованное снижение температуры теплоносителя (срезка)</w:t>
            </w:r>
          </w:p>
        </w:tc>
        <w:tc>
          <w:tcPr>
            <w:tcW w:w="4920" w:type="dxa"/>
            <w:tcBorders>
              <w:top w:val="outset" w:sz="6" w:space="0" w:color="auto"/>
              <w:left w:val="outset" w:sz="6" w:space="0" w:color="auto"/>
              <w:bottom w:val="outset" w:sz="6" w:space="0" w:color="auto"/>
              <w:right w:val="outset" w:sz="6" w:space="0" w:color="auto"/>
            </w:tcBorders>
            <w:vAlign w:val="center"/>
          </w:tcPr>
          <w:p w14:paraId="727F1C3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Источник энергии</w:t>
            </w:r>
          </w:p>
        </w:tc>
      </w:tr>
      <w:tr w:rsidR="00D40AB6" w:rsidRPr="00D413D3" w14:paraId="4F0DB618"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2FD0797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Проведение наладки тепловых сетей</w:t>
            </w:r>
          </w:p>
        </w:tc>
        <w:tc>
          <w:tcPr>
            <w:tcW w:w="4920" w:type="dxa"/>
            <w:tcBorders>
              <w:top w:val="outset" w:sz="6" w:space="0" w:color="auto"/>
              <w:left w:val="outset" w:sz="6" w:space="0" w:color="auto"/>
              <w:bottom w:val="outset" w:sz="6" w:space="0" w:color="auto"/>
              <w:right w:val="outset" w:sz="6" w:space="0" w:color="auto"/>
            </w:tcBorders>
            <w:vAlign w:val="center"/>
          </w:tcPr>
          <w:p w14:paraId="6BD1148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w:t>
            </w:r>
          </w:p>
        </w:tc>
      </w:tr>
      <w:tr w:rsidR="00D40AB6" w:rsidRPr="00D413D3" w14:paraId="1E42AE26"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5C0F86F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Перевод систем отопления с пара на воду</w:t>
            </w:r>
          </w:p>
        </w:tc>
        <w:tc>
          <w:tcPr>
            <w:tcW w:w="4920" w:type="dxa"/>
            <w:tcBorders>
              <w:top w:val="outset" w:sz="6" w:space="0" w:color="auto"/>
              <w:left w:val="outset" w:sz="6" w:space="0" w:color="auto"/>
              <w:bottom w:val="outset" w:sz="6" w:space="0" w:color="auto"/>
              <w:right w:val="outset" w:sz="6" w:space="0" w:color="auto"/>
            </w:tcBorders>
            <w:vAlign w:val="center"/>
          </w:tcPr>
          <w:p w14:paraId="5AB9A02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w:t>
            </w:r>
          </w:p>
        </w:tc>
      </w:tr>
      <w:tr w:rsidR="00D40AB6" w:rsidRPr="00D413D3" w14:paraId="62FE5971"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7F1FAC6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Повторное использование выпара в котлоагрегате</w:t>
            </w:r>
          </w:p>
        </w:tc>
        <w:tc>
          <w:tcPr>
            <w:tcW w:w="4920" w:type="dxa"/>
            <w:tcBorders>
              <w:top w:val="outset" w:sz="6" w:space="0" w:color="auto"/>
              <w:left w:val="outset" w:sz="6" w:space="0" w:color="auto"/>
              <w:bottom w:val="outset" w:sz="6" w:space="0" w:color="auto"/>
              <w:right w:val="outset" w:sz="6" w:space="0" w:color="auto"/>
            </w:tcBorders>
            <w:vAlign w:val="center"/>
          </w:tcPr>
          <w:p w14:paraId="7D272D3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 источник энергии</w:t>
            </w:r>
          </w:p>
        </w:tc>
      </w:tr>
      <w:tr w:rsidR="00D40AB6" w:rsidRPr="00D413D3" w14:paraId="4BA42A54"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52BA226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Предварительный подогрев питательной воды в котельной</w:t>
            </w:r>
          </w:p>
        </w:tc>
        <w:tc>
          <w:tcPr>
            <w:tcW w:w="4920" w:type="dxa"/>
            <w:tcBorders>
              <w:top w:val="outset" w:sz="6" w:space="0" w:color="auto"/>
              <w:left w:val="outset" w:sz="6" w:space="0" w:color="auto"/>
              <w:bottom w:val="outset" w:sz="6" w:space="0" w:color="auto"/>
              <w:right w:val="outset" w:sz="6" w:space="0" w:color="auto"/>
            </w:tcBorders>
            <w:vAlign w:val="center"/>
          </w:tcPr>
          <w:p w14:paraId="49C5FDB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 источник энергии</w:t>
            </w:r>
          </w:p>
        </w:tc>
      </w:tr>
      <w:tr w:rsidR="00D40AB6" w:rsidRPr="00D413D3" w14:paraId="4E8CBF8B"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73F8BD3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Применение антинакипных устройств на теплообменниках</w:t>
            </w:r>
          </w:p>
        </w:tc>
        <w:tc>
          <w:tcPr>
            <w:tcW w:w="4920" w:type="dxa"/>
            <w:tcBorders>
              <w:top w:val="outset" w:sz="6" w:space="0" w:color="auto"/>
              <w:left w:val="outset" w:sz="6" w:space="0" w:color="auto"/>
              <w:bottom w:val="outset" w:sz="6" w:space="0" w:color="auto"/>
              <w:right w:val="outset" w:sz="6" w:space="0" w:color="auto"/>
            </w:tcBorders>
            <w:vAlign w:val="center"/>
          </w:tcPr>
          <w:p w14:paraId="287FEBF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 источник энергии</w:t>
            </w:r>
          </w:p>
        </w:tc>
      </w:tr>
      <w:tr w:rsidR="00D40AB6" w:rsidRPr="00D413D3" w14:paraId="37A61CE3"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089D1CA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Применение осевых сильфонных компенсаторов в тепловых сетях</w:t>
            </w:r>
          </w:p>
        </w:tc>
        <w:tc>
          <w:tcPr>
            <w:tcW w:w="4920" w:type="dxa"/>
            <w:tcBorders>
              <w:top w:val="outset" w:sz="6" w:space="0" w:color="auto"/>
              <w:left w:val="outset" w:sz="6" w:space="0" w:color="auto"/>
              <w:bottom w:val="outset" w:sz="6" w:space="0" w:color="auto"/>
              <w:right w:val="outset" w:sz="6" w:space="0" w:color="auto"/>
            </w:tcBorders>
            <w:vAlign w:val="center"/>
          </w:tcPr>
          <w:p w14:paraId="0E60EE6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 источник энергии</w:t>
            </w:r>
          </w:p>
        </w:tc>
      </w:tr>
      <w:tr w:rsidR="00D40AB6" w:rsidRPr="00D413D3" w14:paraId="0245A080"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7AAF10E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Применение магнито-стрикционного метода очистки внутренних поверхностей нагрева от накипи</w:t>
            </w:r>
          </w:p>
        </w:tc>
        <w:tc>
          <w:tcPr>
            <w:tcW w:w="4920" w:type="dxa"/>
            <w:tcBorders>
              <w:top w:val="outset" w:sz="6" w:space="0" w:color="auto"/>
              <w:left w:val="outset" w:sz="6" w:space="0" w:color="auto"/>
              <w:bottom w:val="outset" w:sz="6" w:space="0" w:color="auto"/>
              <w:right w:val="outset" w:sz="6" w:space="0" w:color="auto"/>
            </w:tcBorders>
            <w:vAlign w:val="center"/>
          </w:tcPr>
          <w:p w14:paraId="292818A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Источник энергии</w:t>
            </w:r>
          </w:p>
        </w:tc>
      </w:tr>
      <w:tr w:rsidR="00D40AB6" w:rsidRPr="00D413D3" w14:paraId="2F24DDFD"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442AF0F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Проведение режимно-наладочных работ на котлоагрегатах. Составление режимных карт</w:t>
            </w:r>
          </w:p>
        </w:tc>
        <w:tc>
          <w:tcPr>
            <w:tcW w:w="4920" w:type="dxa"/>
            <w:tcBorders>
              <w:top w:val="outset" w:sz="6" w:space="0" w:color="auto"/>
              <w:left w:val="outset" w:sz="6" w:space="0" w:color="auto"/>
              <w:bottom w:val="outset" w:sz="6" w:space="0" w:color="auto"/>
              <w:right w:val="outset" w:sz="6" w:space="0" w:color="auto"/>
            </w:tcBorders>
            <w:vAlign w:val="center"/>
          </w:tcPr>
          <w:p w14:paraId="3E6B22D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 источник энергии</w:t>
            </w:r>
          </w:p>
        </w:tc>
      </w:tr>
      <w:tr w:rsidR="00D40AB6" w:rsidRPr="00D413D3" w14:paraId="22633BF0"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3464EFC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Прокладка тепловых сетей оптимального диаметра</w:t>
            </w:r>
          </w:p>
        </w:tc>
        <w:tc>
          <w:tcPr>
            <w:tcW w:w="4920" w:type="dxa"/>
            <w:tcBorders>
              <w:top w:val="outset" w:sz="6" w:space="0" w:color="auto"/>
              <w:left w:val="outset" w:sz="6" w:space="0" w:color="auto"/>
              <w:bottom w:val="outset" w:sz="6" w:space="0" w:color="auto"/>
              <w:right w:val="outset" w:sz="6" w:space="0" w:color="auto"/>
            </w:tcBorders>
            <w:vAlign w:val="center"/>
          </w:tcPr>
          <w:p w14:paraId="1F4E857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w:t>
            </w:r>
          </w:p>
        </w:tc>
      </w:tr>
      <w:tr w:rsidR="00D40AB6" w:rsidRPr="00D413D3" w14:paraId="0C2E9DF7"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53FF3CE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Своевременное устранение повреждений изоляции паропроводов и конденсатопроводов с помощью современных технологий и материалов</w:t>
            </w:r>
          </w:p>
        </w:tc>
        <w:tc>
          <w:tcPr>
            <w:tcW w:w="4920" w:type="dxa"/>
            <w:tcBorders>
              <w:top w:val="outset" w:sz="6" w:space="0" w:color="auto"/>
              <w:left w:val="outset" w:sz="6" w:space="0" w:color="auto"/>
              <w:bottom w:val="outset" w:sz="6" w:space="0" w:color="auto"/>
              <w:right w:val="outset" w:sz="6" w:space="0" w:color="auto"/>
            </w:tcBorders>
            <w:vAlign w:val="center"/>
          </w:tcPr>
          <w:p w14:paraId="01CF63A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 источник энергии</w:t>
            </w:r>
          </w:p>
        </w:tc>
      </w:tr>
      <w:tr w:rsidR="00D40AB6" w:rsidRPr="00D413D3" w14:paraId="021C81B4"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736ECB3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Строительство мини-ТЭЦ на газопоршневых двигателях</w:t>
            </w:r>
          </w:p>
        </w:tc>
        <w:tc>
          <w:tcPr>
            <w:tcW w:w="4920" w:type="dxa"/>
            <w:tcBorders>
              <w:top w:val="outset" w:sz="6" w:space="0" w:color="auto"/>
              <w:left w:val="outset" w:sz="6" w:space="0" w:color="auto"/>
              <w:bottom w:val="outset" w:sz="6" w:space="0" w:color="auto"/>
              <w:right w:val="outset" w:sz="6" w:space="0" w:color="auto"/>
            </w:tcBorders>
            <w:vAlign w:val="center"/>
          </w:tcPr>
          <w:p w14:paraId="7C7726E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Источник энергии</w:t>
            </w:r>
          </w:p>
        </w:tc>
      </w:tr>
      <w:tr w:rsidR="00D40AB6" w:rsidRPr="00D413D3" w14:paraId="4AE14B7F"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1AA88DC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Установка котлоагрегатов с циркуляционным кипящим слоем</w:t>
            </w:r>
          </w:p>
        </w:tc>
        <w:tc>
          <w:tcPr>
            <w:tcW w:w="4920" w:type="dxa"/>
            <w:tcBorders>
              <w:top w:val="outset" w:sz="6" w:space="0" w:color="auto"/>
              <w:left w:val="outset" w:sz="6" w:space="0" w:color="auto"/>
              <w:bottom w:val="outset" w:sz="6" w:space="0" w:color="auto"/>
              <w:right w:val="outset" w:sz="6" w:space="0" w:color="auto"/>
            </w:tcBorders>
            <w:vAlign w:val="center"/>
          </w:tcPr>
          <w:p w14:paraId="4F53549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 источник энергии</w:t>
            </w:r>
          </w:p>
        </w:tc>
      </w:tr>
      <w:tr w:rsidR="00D40AB6" w:rsidRPr="00D413D3" w14:paraId="0CD064EA"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401A1FC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Установка подогревателя воздуха или воды в котельной</w:t>
            </w:r>
          </w:p>
        </w:tc>
        <w:tc>
          <w:tcPr>
            <w:tcW w:w="4920" w:type="dxa"/>
            <w:tcBorders>
              <w:top w:val="outset" w:sz="6" w:space="0" w:color="auto"/>
              <w:left w:val="outset" w:sz="6" w:space="0" w:color="auto"/>
              <w:bottom w:val="outset" w:sz="6" w:space="0" w:color="auto"/>
              <w:right w:val="outset" w:sz="6" w:space="0" w:color="auto"/>
            </w:tcBorders>
            <w:vAlign w:val="center"/>
          </w:tcPr>
          <w:p w14:paraId="4541EA9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 источник энергии</w:t>
            </w:r>
          </w:p>
        </w:tc>
      </w:tr>
      <w:tr w:rsidR="00D40AB6" w:rsidRPr="00D413D3" w14:paraId="434BE5F2"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31BC2D3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Устранение присосов воздуха в газоходах и обмуровках котлов</w:t>
            </w:r>
          </w:p>
        </w:tc>
        <w:tc>
          <w:tcPr>
            <w:tcW w:w="4920" w:type="dxa"/>
            <w:tcBorders>
              <w:top w:val="outset" w:sz="6" w:space="0" w:color="auto"/>
              <w:left w:val="outset" w:sz="6" w:space="0" w:color="auto"/>
              <w:bottom w:val="outset" w:sz="6" w:space="0" w:color="auto"/>
              <w:right w:val="outset" w:sz="6" w:space="0" w:color="auto"/>
            </w:tcBorders>
            <w:vAlign w:val="center"/>
          </w:tcPr>
          <w:p w14:paraId="1B205AE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 источник энергии</w:t>
            </w:r>
          </w:p>
        </w:tc>
      </w:tr>
    </w:tbl>
    <w:p w14:paraId="51C15E30" w14:textId="77777777" w:rsidR="00D40AB6" w:rsidRPr="00D413D3" w:rsidRDefault="00D40AB6" w:rsidP="00D40AB6">
      <w:pPr>
        <w:spacing w:before="100" w:beforeAutospacing="1" w:after="100" w:afterAutospacing="1" w:line="240" w:lineRule="auto"/>
        <w:jc w:val="center"/>
        <w:rPr>
          <w:rFonts w:ascii="Times New Roman" w:eastAsia="Times New Roman" w:hAnsi="Times New Roman" w:cs="Times New Roman"/>
          <w:sz w:val="24"/>
          <w:szCs w:val="24"/>
        </w:rPr>
      </w:pPr>
      <w:r w:rsidRPr="00D413D3">
        <w:rPr>
          <w:rFonts w:ascii="Times New Roman" w:eastAsia="Times New Roman" w:hAnsi="Times New Roman" w:cs="Times New Roman"/>
          <w:b/>
          <w:bCs/>
          <w:sz w:val="24"/>
          <w:szCs w:val="24"/>
        </w:rPr>
        <w:t>Экономия электрической энергии</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394"/>
        <w:gridCol w:w="4778"/>
      </w:tblGrid>
      <w:tr w:rsidR="00D40AB6" w:rsidRPr="00D413D3" w14:paraId="10F61725" w14:textId="77777777" w:rsidTr="00982EFD">
        <w:trPr>
          <w:tblHeade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02473926" w14:textId="77777777" w:rsidR="00D40AB6" w:rsidRPr="00D413D3" w:rsidRDefault="00D40AB6" w:rsidP="00D40AB6">
            <w:pPr>
              <w:spacing w:before="100" w:beforeAutospacing="1" w:after="100" w:afterAutospacing="1" w:line="240" w:lineRule="auto"/>
              <w:jc w:val="center"/>
              <w:rPr>
                <w:rFonts w:ascii="Times New Roman" w:eastAsia="Times New Roman" w:hAnsi="Times New Roman" w:cs="Times New Roman"/>
                <w:sz w:val="24"/>
                <w:szCs w:val="24"/>
              </w:rPr>
            </w:pPr>
            <w:r w:rsidRPr="00D413D3">
              <w:rPr>
                <w:rFonts w:ascii="Times New Roman" w:eastAsia="Times New Roman" w:hAnsi="Times New Roman" w:cs="Times New Roman"/>
                <w:b/>
                <w:bCs/>
                <w:sz w:val="24"/>
                <w:szCs w:val="24"/>
              </w:rPr>
              <w:t>Наименование мероприятия</w:t>
            </w:r>
          </w:p>
        </w:tc>
        <w:tc>
          <w:tcPr>
            <w:tcW w:w="4920" w:type="dxa"/>
            <w:tcBorders>
              <w:top w:val="outset" w:sz="6" w:space="0" w:color="auto"/>
              <w:left w:val="outset" w:sz="6" w:space="0" w:color="auto"/>
              <w:bottom w:val="outset" w:sz="6" w:space="0" w:color="auto"/>
              <w:right w:val="outset" w:sz="6" w:space="0" w:color="auto"/>
            </w:tcBorders>
            <w:vAlign w:val="center"/>
          </w:tcPr>
          <w:p w14:paraId="016814E4" w14:textId="77777777" w:rsidR="00D40AB6" w:rsidRPr="00D413D3" w:rsidRDefault="00D40AB6" w:rsidP="00D40AB6">
            <w:pPr>
              <w:spacing w:before="100" w:beforeAutospacing="1" w:after="100" w:afterAutospacing="1" w:line="240" w:lineRule="auto"/>
              <w:jc w:val="center"/>
              <w:rPr>
                <w:rFonts w:ascii="Times New Roman" w:eastAsia="Times New Roman" w:hAnsi="Times New Roman" w:cs="Times New Roman"/>
                <w:sz w:val="24"/>
                <w:szCs w:val="24"/>
              </w:rPr>
            </w:pPr>
            <w:r w:rsidRPr="00D413D3">
              <w:rPr>
                <w:rFonts w:ascii="Times New Roman" w:eastAsia="Times New Roman" w:hAnsi="Times New Roman" w:cs="Times New Roman"/>
                <w:b/>
                <w:bCs/>
                <w:sz w:val="24"/>
                <w:szCs w:val="24"/>
              </w:rPr>
              <w:t>Объект внедрения</w:t>
            </w:r>
          </w:p>
        </w:tc>
      </w:tr>
      <w:tr w:rsidR="00D40AB6" w:rsidRPr="00D413D3" w14:paraId="2E7BB097"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4BE2A64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Блокировка вентиляторов тепловых завес с устройствами открывания-закрывания ворот</w:t>
            </w:r>
          </w:p>
        </w:tc>
        <w:tc>
          <w:tcPr>
            <w:tcW w:w="4920" w:type="dxa"/>
            <w:tcBorders>
              <w:top w:val="outset" w:sz="6" w:space="0" w:color="auto"/>
              <w:left w:val="outset" w:sz="6" w:space="0" w:color="auto"/>
              <w:bottom w:val="outset" w:sz="6" w:space="0" w:color="auto"/>
              <w:right w:val="outset" w:sz="6" w:space="0" w:color="auto"/>
            </w:tcBorders>
            <w:vAlign w:val="center"/>
          </w:tcPr>
          <w:p w14:paraId="5111AF3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 источник энергии</w:t>
            </w:r>
          </w:p>
        </w:tc>
      </w:tr>
      <w:tr w:rsidR="00D40AB6" w:rsidRPr="00D413D3" w14:paraId="7D15C150"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5A32620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Внедрение централизованной системы управления компрессорным хозяйством</w:t>
            </w:r>
          </w:p>
        </w:tc>
        <w:tc>
          <w:tcPr>
            <w:tcW w:w="4920" w:type="dxa"/>
            <w:tcBorders>
              <w:top w:val="outset" w:sz="6" w:space="0" w:color="auto"/>
              <w:left w:val="outset" w:sz="6" w:space="0" w:color="auto"/>
              <w:bottom w:val="outset" w:sz="6" w:space="0" w:color="auto"/>
              <w:right w:val="outset" w:sz="6" w:space="0" w:color="auto"/>
            </w:tcBorders>
            <w:vAlign w:val="center"/>
          </w:tcPr>
          <w:p w14:paraId="59E68F5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w:t>
            </w:r>
          </w:p>
        </w:tc>
      </w:tr>
      <w:tr w:rsidR="00D40AB6" w:rsidRPr="00D413D3" w14:paraId="4D0922A5"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46A6098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Внедрение системы автоматического управления наружным и уличным освещением</w:t>
            </w:r>
          </w:p>
        </w:tc>
        <w:tc>
          <w:tcPr>
            <w:tcW w:w="4920" w:type="dxa"/>
            <w:tcBorders>
              <w:top w:val="outset" w:sz="6" w:space="0" w:color="auto"/>
              <w:left w:val="outset" w:sz="6" w:space="0" w:color="auto"/>
              <w:bottom w:val="outset" w:sz="6" w:space="0" w:color="auto"/>
              <w:right w:val="outset" w:sz="6" w:space="0" w:color="auto"/>
            </w:tcBorders>
            <w:vAlign w:val="center"/>
          </w:tcPr>
          <w:p w14:paraId="6AC9713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 административные и общественно-бытовые здания (сооружения), объекты социальной сферы</w:t>
            </w:r>
          </w:p>
        </w:tc>
      </w:tr>
      <w:tr w:rsidR="00D40AB6" w:rsidRPr="00D413D3" w14:paraId="4D8FEDD2"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728301B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lastRenderedPageBreak/>
              <w:t>Внедрение систем осушки сжатого воздуха</w:t>
            </w:r>
          </w:p>
        </w:tc>
        <w:tc>
          <w:tcPr>
            <w:tcW w:w="4920" w:type="dxa"/>
            <w:tcBorders>
              <w:top w:val="outset" w:sz="6" w:space="0" w:color="auto"/>
              <w:left w:val="outset" w:sz="6" w:space="0" w:color="auto"/>
              <w:bottom w:val="outset" w:sz="6" w:space="0" w:color="auto"/>
              <w:right w:val="outset" w:sz="6" w:space="0" w:color="auto"/>
            </w:tcBorders>
            <w:vAlign w:val="center"/>
          </w:tcPr>
          <w:p w14:paraId="26E580E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w:t>
            </w:r>
          </w:p>
        </w:tc>
      </w:tr>
      <w:tr w:rsidR="00D40AB6" w:rsidRPr="00D413D3" w14:paraId="27627C47"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25A3767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Внедрение вихревой технологии деаэрирования</w:t>
            </w:r>
          </w:p>
        </w:tc>
        <w:tc>
          <w:tcPr>
            <w:tcW w:w="4920" w:type="dxa"/>
            <w:tcBorders>
              <w:top w:val="outset" w:sz="6" w:space="0" w:color="auto"/>
              <w:left w:val="outset" w:sz="6" w:space="0" w:color="auto"/>
              <w:bottom w:val="outset" w:sz="6" w:space="0" w:color="auto"/>
              <w:right w:val="outset" w:sz="6" w:space="0" w:color="auto"/>
            </w:tcBorders>
            <w:vAlign w:val="center"/>
          </w:tcPr>
          <w:p w14:paraId="0B03AF2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Источник энергии, тепловые сети</w:t>
            </w:r>
          </w:p>
        </w:tc>
      </w:tr>
      <w:tr w:rsidR="00D40AB6" w:rsidRPr="00D413D3" w14:paraId="1E11D56E"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084669D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Внедрение современных водоподготовительных установок</w:t>
            </w:r>
          </w:p>
        </w:tc>
        <w:tc>
          <w:tcPr>
            <w:tcW w:w="4920" w:type="dxa"/>
            <w:tcBorders>
              <w:top w:val="outset" w:sz="6" w:space="0" w:color="auto"/>
              <w:left w:val="outset" w:sz="6" w:space="0" w:color="auto"/>
              <w:bottom w:val="outset" w:sz="6" w:space="0" w:color="auto"/>
              <w:right w:val="outset" w:sz="6" w:space="0" w:color="auto"/>
            </w:tcBorders>
            <w:vAlign w:val="center"/>
          </w:tcPr>
          <w:p w14:paraId="1058145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Источник энергии</w:t>
            </w:r>
          </w:p>
        </w:tc>
      </w:tr>
      <w:tr w:rsidR="00D40AB6" w:rsidRPr="00D413D3" w14:paraId="187987A7"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2D35A5C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Внедрение экономичных способов регулирования работой вентиляторов</w:t>
            </w:r>
          </w:p>
        </w:tc>
        <w:tc>
          <w:tcPr>
            <w:tcW w:w="4920" w:type="dxa"/>
            <w:tcBorders>
              <w:top w:val="outset" w:sz="6" w:space="0" w:color="auto"/>
              <w:left w:val="outset" w:sz="6" w:space="0" w:color="auto"/>
              <w:bottom w:val="outset" w:sz="6" w:space="0" w:color="auto"/>
              <w:right w:val="outset" w:sz="6" w:space="0" w:color="auto"/>
            </w:tcBorders>
            <w:vAlign w:val="center"/>
          </w:tcPr>
          <w:p w14:paraId="7E26257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 источник энергии</w:t>
            </w:r>
          </w:p>
        </w:tc>
      </w:tr>
      <w:tr w:rsidR="00D40AB6" w:rsidRPr="00D413D3" w14:paraId="43FD6907"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0955D79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Выравнивание фазных напряжений и нагрузок</w:t>
            </w:r>
          </w:p>
        </w:tc>
        <w:tc>
          <w:tcPr>
            <w:tcW w:w="4920" w:type="dxa"/>
            <w:tcBorders>
              <w:top w:val="outset" w:sz="6" w:space="0" w:color="auto"/>
              <w:left w:val="outset" w:sz="6" w:space="0" w:color="auto"/>
              <w:bottom w:val="outset" w:sz="6" w:space="0" w:color="auto"/>
              <w:right w:val="outset" w:sz="6" w:space="0" w:color="auto"/>
            </w:tcBorders>
            <w:vAlign w:val="center"/>
          </w:tcPr>
          <w:p w14:paraId="3D3C0E4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Электрические сети, административные и общественно-бытовые здания (сооружения), объекты социальной сферы, жилой сектор</w:t>
            </w:r>
          </w:p>
        </w:tc>
      </w:tr>
      <w:tr w:rsidR="00D40AB6" w:rsidRPr="00D413D3" w14:paraId="74F4EF51"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6BB30F3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Децентрализация системы обеспечения сжатым воздухом</w:t>
            </w:r>
          </w:p>
        </w:tc>
        <w:tc>
          <w:tcPr>
            <w:tcW w:w="4920" w:type="dxa"/>
            <w:tcBorders>
              <w:top w:val="outset" w:sz="6" w:space="0" w:color="auto"/>
              <w:left w:val="outset" w:sz="6" w:space="0" w:color="auto"/>
              <w:bottom w:val="outset" w:sz="6" w:space="0" w:color="auto"/>
              <w:right w:val="outset" w:sz="6" w:space="0" w:color="auto"/>
            </w:tcBorders>
            <w:vAlign w:val="center"/>
          </w:tcPr>
          <w:p w14:paraId="4F5B19A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w:t>
            </w:r>
          </w:p>
        </w:tc>
      </w:tr>
      <w:tr w:rsidR="00D40AB6" w:rsidRPr="00D413D3" w14:paraId="1CC11B3D"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738DDEB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Замена устаревших трансформаторов на современные</w:t>
            </w:r>
          </w:p>
        </w:tc>
        <w:tc>
          <w:tcPr>
            <w:tcW w:w="4920" w:type="dxa"/>
            <w:tcBorders>
              <w:top w:val="outset" w:sz="6" w:space="0" w:color="auto"/>
              <w:left w:val="outset" w:sz="6" w:space="0" w:color="auto"/>
              <w:bottom w:val="outset" w:sz="6" w:space="0" w:color="auto"/>
              <w:right w:val="outset" w:sz="6" w:space="0" w:color="auto"/>
            </w:tcBorders>
            <w:vAlign w:val="center"/>
          </w:tcPr>
          <w:p w14:paraId="24A6596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 источник энергии</w:t>
            </w:r>
          </w:p>
        </w:tc>
      </w:tr>
      <w:tr w:rsidR="00D40AB6" w:rsidRPr="00D413D3" w14:paraId="6734751A"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373EC3E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Замена устаревших электродвигателей на современные, энергоэффективные</w:t>
            </w:r>
          </w:p>
        </w:tc>
        <w:tc>
          <w:tcPr>
            <w:tcW w:w="4920" w:type="dxa"/>
            <w:tcBorders>
              <w:top w:val="outset" w:sz="6" w:space="0" w:color="auto"/>
              <w:left w:val="outset" w:sz="6" w:space="0" w:color="auto"/>
              <w:bottom w:val="outset" w:sz="6" w:space="0" w:color="auto"/>
              <w:right w:val="outset" w:sz="6" w:space="0" w:color="auto"/>
            </w:tcBorders>
            <w:vAlign w:val="center"/>
          </w:tcPr>
          <w:p w14:paraId="7DEF7A5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 источник энергии, тепловые сети</w:t>
            </w:r>
          </w:p>
        </w:tc>
      </w:tr>
      <w:tr w:rsidR="00D40AB6" w:rsidRPr="00D413D3" w14:paraId="3EB61E53"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627D541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Замена трансформаторов и асинхронных электродвигателей, загруженных менее чем на 70%</w:t>
            </w:r>
          </w:p>
        </w:tc>
        <w:tc>
          <w:tcPr>
            <w:tcW w:w="4920" w:type="dxa"/>
            <w:tcBorders>
              <w:top w:val="outset" w:sz="6" w:space="0" w:color="auto"/>
              <w:left w:val="outset" w:sz="6" w:space="0" w:color="auto"/>
              <w:bottom w:val="outset" w:sz="6" w:space="0" w:color="auto"/>
              <w:right w:val="outset" w:sz="6" w:space="0" w:color="auto"/>
            </w:tcBorders>
            <w:vAlign w:val="center"/>
          </w:tcPr>
          <w:p w14:paraId="7D0EE00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Источник энергии</w:t>
            </w:r>
          </w:p>
        </w:tc>
      </w:tr>
      <w:tr w:rsidR="00D40AB6" w:rsidRPr="00D413D3" w14:paraId="58DF7DC7"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6BB63AA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Замена морально устаревших малопроизводительных насосов на современные</w:t>
            </w:r>
          </w:p>
        </w:tc>
        <w:tc>
          <w:tcPr>
            <w:tcW w:w="4920" w:type="dxa"/>
            <w:tcBorders>
              <w:top w:val="outset" w:sz="6" w:space="0" w:color="auto"/>
              <w:left w:val="outset" w:sz="6" w:space="0" w:color="auto"/>
              <w:bottom w:val="outset" w:sz="6" w:space="0" w:color="auto"/>
              <w:right w:val="outset" w:sz="6" w:space="0" w:color="auto"/>
            </w:tcBorders>
            <w:vAlign w:val="center"/>
          </w:tcPr>
          <w:p w14:paraId="48F4229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Источник энергии</w:t>
            </w:r>
          </w:p>
        </w:tc>
      </w:tr>
      <w:tr w:rsidR="00D40AB6" w:rsidRPr="00D413D3" w14:paraId="25A207DF"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10E9185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Замена морально устаревших типов вентиляторов на современные (с номинальным КПД 80…86%)</w:t>
            </w:r>
          </w:p>
        </w:tc>
        <w:tc>
          <w:tcPr>
            <w:tcW w:w="4920" w:type="dxa"/>
            <w:tcBorders>
              <w:top w:val="outset" w:sz="6" w:space="0" w:color="auto"/>
              <w:left w:val="outset" w:sz="6" w:space="0" w:color="auto"/>
              <w:bottom w:val="outset" w:sz="6" w:space="0" w:color="auto"/>
              <w:right w:val="outset" w:sz="6" w:space="0" w:color="auto"/>
            </w:tcBorders>
            <w:vAlign w:val="center"/>
          </w:tcPr>
          <w:p w14:paraId="5958257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Источник энергии</w:t>
            </w:r>
          </w:p>
        </w:tc>
      </w:tr>
      <w:tr w:rsidR="00D40AB6" w:rsidRPr="00D413D3" w14:paraId="58F2BA75"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5414ADF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Замена электромагнитных пускорегулирующих аппаратов на электронные</w:t>
            </w:r>
          </w:p>
        </w:tc>
        <w:tc>
          <w:tcPr>
            <w:tcW w:w="4920" w:type="dxa"/>
            <w:tcBorders>
              <w:top w:val="outset" w:sz="6" w:space="0" w:color="auto"/>
              <w:left w:val="outset" w:sz="6" w:space="0" w:color="auto"/>
              <w:bottom w:val="outset" w:sz="6" w:space="0" w:color="auto"/>
              <w:right w:val="outset" w:sz="6" w:space="0" w:color="auto"/>
            </w:tcBorders>
            <w:vAlign w:val="center"/>
          </w:tcPr>
          <w:p w14:paraId="38636A5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Административные и общественно-бытовые здания (сооружения), объекты социальной сферы, жилой сектор</w:t>
            </w:r>
          </w:p>
        </w:tc>
      </w:tr>
      <w:tr w:rsidR="00D40AB6" w:rsidRPr="00D413D3" w14:paraId="48E25830"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72E7FF3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Замена традиционных ламп накаливания на энергосберегающие</w:t>
            </w:r>
          </w:p>
        </w:tc>
        <w:tc>
          <w:tcPr>
            <w:tcW w:w="4920" w:type="dxa"/>
            <w:tcBorders>
              <w:top w:val="outset" w:sz="6" w:space="0" w:color="auto"/>
              <w:left w:val="outset" w:sz="6" w:space="0" w:color="auto"/>
              <w:bottom w:val="outset" w:sz="6" w:space="0" w:color="auto"/>
              <w:right w:val="outset" w:sz="6" w:space="0" w:color="auto"/>
            </w:tcBorders>
            <w:vAlign w:val="center"/>
          </w:tcPr>
          <w:p w14:paraId="493672E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Административные и общественно-бытовые здания (сооружения), объекты социальной сферы, жилой сектор</w:t>
            </w:r>
          </w:p>
        </w:tc>
      </w:tr>
      <w:tr w:rsidR="00D40AB6" w:rsidRPr="00D413D3" w14:paraId="0692001D"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2E5E0E9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холодного наружного воздуха для питания компрессоров</w:t>
            </w:r>
          </w:p>
        </w:tc>
        <w:tc>
          <w:tcPr>
            <w:tcW w:w="4920" w:type="dxa"/>
            <w:tcBorders>
              <w:top w:val="outset" w:sz="6" w:space="0" w:color="auto"/>
              <w:left w:val="outset" w:sz="6" w:space="0" w:color="auto"/>
              <w:bottom w:val="outset" w:sz="6" w:space="0" w:color="auto"/>
              <w:right w:val="outset" w:sz="6" w:space="0" w:color="auto"/>
            </w:tcBorders>
            <w:vAlign w:val="center"/>
          </w:tcPr>
          <w:p w14:paraId="696298E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 источник энергии</w:t>
            </w:r>
          </w:p>
        </w:tc>
      </w:tr>
      <w:tr w:rsidR="00D40AB6" w:rsidRPr="00D413D3" w14:paraId="4A60989B"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2A1B129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систем частотного регулирования в приводах электродвигателей на объектах с переменной нагрузкой</w:t>
            </w:r>
          </w:p>
        </w:tc>
        <w:tc>
          <w:tcPr>
            <w:tcW w:w="4920" w:type="dxa"/>
            <w:tcBorders>
              <w:top w:val="outset" w:sz="6" w:space="0" w:color="auto"/>
              <w:left w:val="outset" w:sz="6" w:space="0" w:color="auto"/>
              <w:bottom w:val="outset" w:sz="6" w:space="0" w:color="auto"/>
              <w:right w:val="outset" w:sz="6" w:space="0" w:color="auto"/>
            </w:tcBorders>
            <w:vAlign w:val="center"/>
          </w:tcPr>
          <w:p w14:paraId="6BA5956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 источник энергии, тепловые сети</w:t>
            </w:r>
          </w:p>
        </w:tc>
      </w:tr>
      <w:tr w:rsidR="00D40AB6" w:rsidRPr="00D413D3" w14:paraId="73AFB170"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76CB619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естественного и местного освещения</w:t>
            </w:r>
          </w:p>
        </w:tc>
        <w:tc>
          <w:tcPr>
            <w:tcW w:w="4920" w:type="dxa"/>
            <w:tcBorders>
              <w:top w:val="outset" w:sz="6" w:space="0" w:color="auto"/>
              <w:left w:val="outset" w:sz="6" w:space="0" w:color="auto"/>
              <w:bottom w:val="outset" w:sz="6" w:space="0" w:color="auto"/>
              <w:right w:val="outset" w:sz="6" w:space="0" w:color="auto"/>
            </w:tcBorders>
            <w:vAlign w:val="center"/>
          </w:tcPr>
          <w:p w14:paraId="736B3A7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 административные и общественно-бытовые здания (сооружения), объекты социальной сферы</w:t>
            </w:r>
          </w:p>
        </w:tc>
      </w:tr>
      <w:tr w:rsidR="00D40AB6" w:rsidRPr="00D413D3" w14:paraId="5BD96530"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3637026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энергосберегающих источников в системах архитектурной подсветки и световой рекламы</w:t>
            </w:r>
          </w:p>
        </w:tc>
        <w:tc>
          <w:tcPr>
            <w:tcW w:w="4920" w:type="dxa"/>
            <w:tcBorders>
              <w:top w:val="outset" w:sz="6" w:space="0" w:color="auto"/>
              <w:left w:val="outset" w:sz="6" w:space="0" w:color="auto"/>
              <w:bottom w:val="outset" w:sz="6" w:space="0" w:color="auto"/>
              <w:right w:val="outset" w:sz="6" w:space="0" w:color="auto"/>
            </w:tcBorders>
            <w:vAlign w:val="center"/>
          </w:tcPr>
          <w:p w14:paraId="77643F3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Административные и общественно-бытовые здания (сооружения), объекты социальной сферы, жилой сектор</w:t>
            </w:r>
          </w:p>
        </w:tc>
      </w:tr>
      <w:tr w:rsidR="00D40AB6" w:rsidRPr="00D413D3" w14:paraId="462B8CC7"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3E0BBE3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Компенсация реактивной мощности у потребителей</w:t>
            </w:r>
          </w:p>
        </w:tc>
        <w:tc>
          <w:tcPr>
            <w:tcW w:w="4920" w:type="dxa"/>
            <w:tcBorders>
              <w:top w:val="outset" w:sz="6" w:space="0" w:color="auto"/>
              <w:left w:val="outset" w:sz="6" w:space="0" w:color="auto"/>
              <w:bottom w:val="outset" w:sz="6" w:space="0" w:color="auto"/>
              <w:right w:val="outset" w:sz="6" w:space="0" w:color="auto"/>
            </w:tcBorders>
            <w:vAlign w:val="center"/>
          </w:tcPr>
          <w:p w14:paraId="638D7E1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Электрические сети</w:t>
            </w:r>
          </w:p>
        </w:tc>
      </w:tr>
      <w:tr w:rsidR="00D40AB6" w:rsidRPr="00D413D3" w14:paraId="4622324D"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0FC4864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lastRenderedPageBreak/>
              <w:t>Ликвидация утечек и несанкционированного расхода воды</w:t>
            </w:r>
          </w:p>
        </w:tc>
        <w:tc>
          <w:tcPr>
            <w:tcW w:w="4920" w:type="dxa"/>
            <w:tcBorders>
              <w:top w:val="outset" w:sz="6" w:space="0" w:color="auto"/>
              <w:left w:val="outset" w:sz="6" w:space="0" w:color="auto"/>
              <w:bottom w:val="outset" w:sz="6" w:space="0" w:color="auto"/>
              <w:right w:val="outset" w:sz="6" w:space="0" w:color="auto"/>
            </w:tcBorders>
            <w:vAlign w:val="center"/>
          </w:tcPr>
          <w:p w14:paraId="015F754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Источник энергии</w:t>
            </w:r>
          </w:p>
        </w:tc>
      </w:tr>
      <w:tr w:rsidR="00D40AB6" w:rsidRPr="00D413D3" w14:paraId="631E3808"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28F09F3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Модернизация трансформаторных подстанций с учётом потребляемой мощности</w:t>
            </w:r>
          </w:p>
        </w:tc>
        <w:tc>
          <w:tcPr>
            <w:tcW w:w="4920" w:type="dxa"/>
            <w:tcBorders>
              <w:top w:val="outset" w:sz="6" w:space="0" w:color="auto"/>
              <w:left w:val="outset" w:sz="6" w:space="0" w:color="auto"/>
              <w:bottom w:val="outset" w:sz="6" w:space="0" w:color="auto"/>
              <w:right w:val="outset" w:sz="6" w:space="0" w:color="auto"/>
            </w:tcBorders>
            <w:vAlign w:val="center"/>
          </w:tcPr>
          <w:p w14:paraId="321823B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w:t>
            </w:r>
          </w:p>
        </w:tc>
      </w:tr>
      <w:tr w:rsidR="00D40AB6" w:rsidRPr="00D413D3" w14:paraId="32615852"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195878F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Модернизация системы уличного освещения на базе световых приборов с зеркальными лампами</w:t>
            </w:r>
          </w:p>
        </w:tc>
        <w:tc>
          <w:tcPr>
            <w:tcW w:w="4920" w:type="dxa"/>
            <w:tcBorders>
              <w:top w:val="outset" w:sz="6" w:space="0" w:color="auto"/>
              <w:left w:val="outset" w:sz="6" w:space="0" w:color="auto"/>
              <w:bottom w:val="outset" w:sz="6" w:space="0" w:color="auto"/>
              <w:right w:val="outset" w:sz="6" w:space="0" w:color="auto"/>
            </w:tcBorders>
            <w:vAlign w:val="center"/>
          </w:tcPr>
          <w:p w14:paraId="7225E22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Административные и общественно-бытовые здания (сооружения), объекты социальной сферы, жилой сектор</w:t>
            </w:r>
          </w:p>
        </w:tc>
      </w:tr>
      <w:tr w:rsidR="00D40AB6" w:rsidRPr="00D413D3" w14:paraId="01207876"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5B86022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Монтаж беспроводной интеллектуальной системы освещения на основе светодиодных элементов</w:t>
            </w:r>
          </w:p>
        </w:tc>
        <w:tc>
          <w:tcPr>
            <w:tcW w:w="4920" w:type="dxa"/>
            <w:tcBorders>
              <w:top w:val="outset" w:sz="6" w:space="0" w:color="auto"/>
              <w:left w:val="outset" w:sz="6" w:space="0" w:color="auto"/>
              <w:bottom w:val="outset" w:sz="6" w:space="0" w:color="auto"/>
              <w:right w:val="outset" w:sz="6" w:space="0" w:color="auto"/>
            </w:tcBorders>
            <w:vAlign w:val="center"/>
          </w:tcPr>
          <w:p w14:paraId="3F0D6D2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Административные и общественно-бытовые здания (сооружения), объекты социальной сферы</w:t>
            </w:r>
          </w:p>
        </w:tc>
      </w:tr>
      <w:tr w:rsidR="00D40AB6" w:rsidRPr="00D413D3" w14:paraId="156AF455"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55BA08C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Надстройка котельных газотурбинными установками</w:t>
            </w:r>
          </w:p>
        </w:tc>
        <w:tc>
          <w:tcPr>
            <w:tcW w:w="4920" w:type="dxa"/>
            <w:tcBorders>
              <w:top w:val="outset" w:sz="6" w:space="0" w:color="auto"/>
              <w:left w:val="outset" w:sz="6" w:space="0" w:color="auto"/>
              <w:bottom w:val="outset" w:sz="6" w:space="0" w:color="auto"/>
              <w:right w:val="outset" w:sz="6" w:space="0" w:color="auto"/>
            </w:tcBorders>
            <w:vAlign w:val="center"/>
          </w:tcPr>
          <w:p w14:paraId="5CF09AA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w:t>
            </w:r>
          </w:p>
        </w:tc>
      </w:tr>
      <w:tr w:rsidR="00D40AB6" w:rsidRPr="00D413D3" w14:paraId="5BE5B870"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432C22A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Обеспечение соответствия между напорной характеристикой насосов и сопротивлением тракта</w:t>
            </w:r>
          </w:p>
        </w:tc>
        <w:tc>
          <w:tcPr>
            <w:tcW w:w="4920" w:type="dxa"/>
            <w:tcBorders>
              <w:top w:val="outset" w:sz="6" w:space="0" w:color="auto"/>
              <w:left w:val="outset" w:sz="6" w:space="0" w:color="auto"/>
              <w:bottom w:val="outset" w:sz="6" w:space="0" w:color="auto"/>
              <w:right w:val="outset" w:sz="6" w:space="0" w:color="auto"/>
            </w:tcBorders>
            <w:vAlign w:val="center"/>
          </w:tcPr>
          <w:p w14:paraId="0F3AC00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Источник энергии</w:t>
            </w:r>
          </w:p>
        </w:tc>
      </w:tr>
      <w:tr w:rsidR="00D40AB6" w:rsidRPr="00D413D3" w14:paraId="61438C61"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16E1901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Обеспечение соответствия между характеристиками вентилятора и воздушного тракта</w:t>
            </w:r>
          </w:p>
        </w:tc>
        <w:tc>
          <w:tcPr>
            <w:tcW w:w="4920" w:type="dxa"/>
            <w:tcBorders>
              <w:top w:val="outset" w:sz="6" w:space="0" w:color="auto"/>
              <w:left w:val="outset" w:sz="6" w:space="0" w:color="auto"/>
              <w:bottom w:val="outset" w:sz="6" w:space="0" w:color="auto"/>
              <w:right w:val="outset" w:sz="6" w:space="0" w:color="auto"/>
            </w:tcBorders>
            <w:vAlign w:val="center"/>
          </w:tcPr>
          <w:p w14:paraId="6662397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Источник энергии</w:t>
            </w:r>
          </w:p>
        </w:tc>
      </w:tr>
      <w:tr w:rsidR="00D40AB6" w:rsidRPr="00D413D3" w14:paraId="23E2CD1E"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776D52A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Обеспечение оптимальной величины нагрузки трансформаторов (исключение как перегруза, так и недогруза – менее 30%)</w:t>
            </w:r>
          </w:p>
        </w:tc>
        <w:tc>
          <w:tcPr>
            <w:tcW w:w="4920" w:type="dxa"/>
            <w:tcBorders>
              <w:top w:val="outset" w:sz="6" w:space="0" w:color="auto"/>
              <w:left w:val="outset" w:sz="6" w:space="0" w:color="auto"/>
              <w:bottom w:val="outset" w:sz="6" w:space="0" w:color="auto"/>
              <w:right w:val="outset" w:sz="6" w:space="0" w:color="auto"/>
            </w:tcBorders>
            <w:vAlign w:val="center"/>
          </w:tcPr>
          <w:p w14:paraId="3807F22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Электрические сети</w:t>
            </w:r>
          </w:p>
        </w:tc>
      </w:tr>
      <w:tr w:rsidR="00D40AB6" w:rsidRPr="00D413D3" w14:paraId="6EF8914D"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4EE3BBC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Переход с традиционных источников света на светодиодное освещение</w:t>
            </w:r>
          </w:p>
        </w:tc>
        <w:tc>
          <w:tcPr>
            <w:tcW w:w="4920" w:type="dxa"/>
            <w:tcBorders>
              <w:top w:val="outset" w:sz="6" w:space="0" w:color="auto"/>
              <w:left w:val="outset" w:sz="6" w:space="0" w:color="auto"/>
              <w:bottom w:val="outset" w:sz="6" w:space="0" w:color="auto"/>
              <w:right w:val="outset" w:sz="6" w:space="0" w:color="auto"/>
            </w:tcBorders>
            <w:vAlign w:val="center"/>
          </w:tcPr>
          <w:p w14:paraId="11A7D73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w:t>
            </w:r>
          </w:p>
        </w:tc>
      </w:tr>
      <w:tr w:rsidR="00D40AB6" w:rsidRPr="00D413D3" w14:paraId="62BA3942"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50EB30E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Переключение обмоток асинхронного двигателя с «треугольника» на «звезду» (при условии его нагрузки в пределах от 35 до 40%)</w:t>
            </w:r>
          </w:p>
        </w:tc>
        <w:tc>
          <w:tcPr>
            <w:tcW w:w="4920" w:type="dxa"/>
            <w:tcBorders>
              <w:top w:val="outset" w:sz="6" w:space="0" w:color="auto"/>
              <w:left w:val="outset" w:sz="6" w:space="0" w:color="auto"/>
              <w:bottom w:val="outset" w:sz="6" w:space="0" w:color="auto"/>
              <w:right w:val="outset" w:sz="6" w:space="0" w:color="auto"/>
            </w:tcBorders>
            <w:vAlign w:val="center"/>
          </w:tcPr>
          <w:p w14:paraId="69BF15F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Источник энергии</w:t>
            </w:r>
          </w:p>
        </w:tc>
      </w:tr>
      <w:tr w:rsidR="00D40AB6" w:rsidRPr="00D413D3" w14:paraId="364BF8E5"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1D33905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Применение автоматических выключателей в системах дежурного освещения</w:t>
            </w:r>
          </w:p>
        </w:tc>
        <w:tc>
          <w:tcPr>
            <w:tcW w:w="4920" w:type="dxa"/>
            <w:tcBorders>
              <w:top w:val="outset" w:sz="6" w:space="0" w:color="auto"/>
              <w:left w:val="outset" w:sz="6" w:space="0" w:color="auto"/>
              <w:bottom w:val="outset" w:sz="6" w:space="0" w:color="auto"/>
              <w:right w:val="outset" w:sz="6" w:space="0" w:color="auto"/>
            </w:tcBorders>
            <w:vAlign w:val="center"/>
          </w:tcPr>
          <w:p w14:paraId="5E351AA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Промышленные предприятия, источники энергии, тепловые сети, электрические сети, административные и общественно-бытовые здания (сооружения), объекты социальной сферы</w:t>
            </w:r>
          </w:p>
        </w:tc>
      </w:tr>
      <w:tr w:rsidR="00D40AB6" w:rsidRPr="00D413D3" w14:paraId="36BFB5A2"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1B98319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Повышение КПД насосных установок за счёт поддержания минимальных зазоров в уплотнениях насоса</w:t>
            </w:r>
          </w:p>
        </w:tc>
        <w:tc>
          <w:tcPr>
            <w:tcW w:w="4920" w:type="dxa"/>
            <w:tcBorders>
              <w:top w:val="outset" w:sz="6" w:space="0" w:color="auto"/>
              <w:left w:val="outset" w:sz="6" w:space="0" w:color="auto"/>
              <w:bottom w:val="outset" w:sz="6" w:space="0" w:color="auto"/>
              <w:right w:val="outset" w:sz="6" w:space="0" w:color="auto"/>
            </w:tcBorders>
            <w:vAlign w:val="center"/>
          </w:tcPr>
          <w:p w14:paraId="38B299B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Источник энергии</w:t>
            </w:r>
          </w:p>
        </w:tc>
      </w:tr>
      <w:tr w:rsidR="00D40AB6" w:rsidRPr="00D413D3" w14:paraId="6CE8FE35"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73A7CB8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Реконструкция электрических сетей</w:t>
            </w:r>
          </w:p>
        </w:tc>
        <w:tc>
          <w:tcPr>
            <w:tcW w:w="4920" w:type="dxa"/>
            <w:tcBorders>
              <w:top w:val="outset" w:sz="6" w:space="0" w:color="auto"/>
              <w:left w:val="outset" w:sz="6" w:space="0" w:color="auto"/>
              <w:bottom w:val="outset" w:sz="6" w:space="0" w:color="auto"/>
              <w:right w:val="outset" w:sz="6" w:space="0" w:color="auto"/>
            </w:tcBorders>
            <w:vAlign w:val="center"/>
          </w:tcPr>
          <w:p w14:paraId="07373B4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Источник энергии</w:t>
            </w:r>
          </w:p>
        </w:tc>
      </w:tr>
      <w:tr w:rsidR="00D40AB6" w:rsidRPr="00D413D3" w14:paraId="5A96858F"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416D300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Реконструкция  котельной с установкой паровой винтовой машины</w:t>
            </w:r>
          </w:p>
        </w:tc>
        <w:tc>
          <w:tcPr>
            <w:tcW w:w="4920" w:type="dxa"/>
            <w:tcBorders>
              <w:top w:val="outset" w:sz="6" w:space="0" w:color="auto"/>
              <w:left w:val="outset" w:sz="6" w:space="0" w:color="auto"/>
              <w:bottom w:val="outset" w:sz="6" w:space="0" w:color="auto"/>
              <w:right w:val="outset" w:sz="6" w:space="0" w:color="auto"/>
            </w:tcBorders>
            <w:vAlign w:val="center"/>
          </w:tcPr>
          <w:p w14:paraId="14D8C1F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предприятие</w:t>
            </w:r>
          </w:p>
        </w:tc>
      </w:tr>
      <w:tr w:rsidR="00D40AB6" w:rsidRPr="00D413D3" w14:paraId="0B2C5896"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5B8EB4C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Установка инфракрасных датчиков движения и присутствия</w:t>
            </w:r>
          </w:p>
        </w:tc>
        <w:tc>
          <w:tcPr>
            <w:tcW w:w="4920" w:type="dxa"/>
            <w:tcBorders>
              <w:top w:val="outset" w:sz="6" w:space="0" w:color="auto"/>
              <w:left w:val="outset" w:sz="6" w:space="0" w:color="auto"/>
              <w:bottom w:val="outset" w:sz="6" w:space="0" w:color="auto"/>
              <w:right w:val="outset" w:sz="6" w:space="0" w:color="auto"/>
            </w:tcBorders>
            <w:vAlign w:val="center"/>
          </w:tcPr>
          <w:p w14:paraId="0CBB5EB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Административные и общественно-бытовые здания (сооружения), объекты социальной сферы, жилой сектор</w:t>
            </w:r>
          </w:p>
        </w:tc>
      </w:tr>
      <w:tr w:rsidR="00D40AB6" w:rsidRPr="00D413D3" w14:paraId="41457F06"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3F4F3361"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Установка частотно-регулируемых приводов на насосы</w:t>
            </w:r>
          </w:p>
        </w:tc>
        <w:tc>
          <w:tcPr>
            <w:tcW w:w="4920" w:type="dxa"/>
            <w:tcBorders>
              <w:top w:val="outset" w:sz="6" w:space="0" w:color="auto"/>
              <w:left w:val="outset" w:sz="6" w:space="0" w:color="auto"/>
              <w:bottom w:val="outset" w:sz="6" w:space="0" w:color="auto"/>
              <w:right w:val="outset" w:sz="6" w:space="0" w:color="auto"/>
            </w:tcBorders>
            <w:vAlign w:val="center"/>
          </w:tcPr>
          <w:p w14:paraId="5C72F59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Промышленное предпэлектрические сети, тепловые сети, административные и общественно-бытовые здания (сооружения), объекты социальной сферы, жилой сектор</w:t>
            </w:r>
          </w:p>
        </w:tc>
      </w:tr>
    </w:tbl>
    <w:p w14:paraId="2226CDBE" w14:textId="77777777" w:rsidR="00D40AB6" w:rsidRPr="00D413D3" w:rsidRDefault="00D40AB6" w:rsidP="00D40AB6">
      <w:pPr>
        <w:spacing w:before="100" w:beforeAutospacing="1" w:after="100" w:afterAutospacing="1" w:line="240" w:lineRule="auto"/>
        <w:jc w:val="center"/>
        <w:rPr>
          <w:rFonts w:ascii="Times New Roman" w:eastAsia="Times New Roman" w:hAnsi="Times New Roman" w:cs="Times New Roman"/>
          <w:sz w:val="24"/>
          <w:szCs w:val="24"/>
        </w:rPr>
      </w:pPr>
      <w:r w:rsidRPr="00D413D3">
        <w:rPr>
          <w:rFonts w:ascii="Times New Roman" w:eastAsia="Times New Roman" w:hAnsi="Times New Roman" w:cs="Times New Roman"/>
          <w:b/>
          <w:bCs/>
          <w:sz w:val="24"/>
          <w:szCs w:val="24"/>
        </w:rPr>
        <w:lastRenderedPageBreak/>
        <w:t>Экономия тепловой энергии</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394"/>
        <w:gridCol w:w="4778"/>
      </w:tblGrid>
      <w:tr w:rsidR="00D40AB6" w:rsidRPr="00D413D3" w14:paraId="12C1991D" w14:textId="77777777" w:rsidTr="00982EFD">
        <w:trPr>
          <w:tblHeade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45AFAD37" w14:textId="77777777" w:rsidR="00D40AB6" w:rsidRPr="00D413D3" w:rsidRDefault="00D40AB6" w:rsidP="00D40AB6">
            <w:pPr>
              <w:spacing w:before="100" w:beforeAutospacing="1" w:after="100" w:afterAutospacing="1" w:line="240" w:lineRule="auto"/>
              <w:jc w:val="center"/>
              <w:rPr>
                <w:rFonts w:ascii="Times New Roman" w:eastAsia="Times New Roman" w:hAnsi="Times New Roman" w:cs="Times New Roman"/>
                <w:sz w:val="24"/>
                <w:szCs w:val="24"/>
              </w:rPr>
            </w:pPr>
            <w:r w:rsidRPr="00D413D3">
              <w:rPr>
                <w:rFonts w:ascii="Times New Roman" w:eastAsia="Times New Roman" w:hAnsi="Times New Roman" w:cs="Times New Roman"/>
                <w:b/>
                <w:bCs/>
                <w:sz w:val="24"/>
                <w:szCs w:val="24"/>
              </w:rPr>
              <w:t>Наименование мероприятия</w:t>
            </w:r>
          </w:p>
        </w:tc>
        <w:tc>
          <w:tcPr>
            <w:tcW w:w="4920" w:type="dxa"/>
            <w:tcBorders>
              <w:top w:val="outset" w:sz="6" w:space="0" w:color="auto"/>
              <w:left w:val="outset" w:sz="6" w:space="0" w:color="auto"/>
              <w:bottom w:val="outset" w:sz="6" w:space="0" w:color="auto"/>
              <w:right w:val="outset" w:sz="6" w:space="0" w:color="auto"/>
            </w:tcBorders>
            <w:vAlign w:val="center"/>
          </w:tcPr>
          <w:p w14:paraId="7F9503D9" w14:textId="77777777" w:rsidR="00D40AB6" w:rsidRPr="00D413D3" w:rsidRDefault="00D40AB6" w:rsidP="00D40AB6">
            <w:pPr>
              <w:spacing w:before="100" w:beforeAutospacing="1" w:after="100" w:afterAutospacing="1" w:line="240" w:lineRule="auto"/>
              <w:jc w:val="center"/>
              <w:rPr>
                <w:rFonts w:ascii="Times New Roman" w:eastAsia="Times New Roman" w:hAnsi="Times New Roman" w:cs="Times New Roman"/>
                <w:sz w:val="24"/>
                <w:szCs w:val="24"/>
              </w:rPr>
            </w:pPr>
            <w:r w:rsidRPr="00D413D3">
              <w:rPr>
                <w:rFonts w:ascii="Times New Roman" w:eastAsia="Times New Roman" w:hAnsi="Times New Roman" w:cs="Times New Roman"/>
                <w:b/>
                <w:bCs/>
                <w:sz w:val="24"/>
                <w:szCs w:val="24"/>
              </w:rPr>
              <w:t>Объект внедрения</w:t>
            </w:r>
          </w:p>
        </w:tc>
      </w:tr>
      <w:tr w:rsidR="00D40AB6" w:rsidRPr="00D413D3" w14:paraId="7CA717DD"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281BBBF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Диспетчеризация в системах теплоснабжения</w:t>
            </w:r>
          </w:p>
        </w:tc>
        <w:tc>
          <w:tcPr>
            <w:tcW w:w="4920" w:type="dxa"/>
            <w:tcBorders>
              <w:top w:val="outset" w:sz="6" w:space="0" w:color="auto"/>
              <w:left w:val="outset" w:sz="6" w:space="0" w:color="auto"/>
              <w:bottom w:val="outset" w:sz="6" w:space="0" w:color="auto"/>
              <w:right w:val="outset" w:sz="6" w:space="0" w:color="auto"/>
            </w:tcBorders>
            <w:vAlign w:val="center"/>
          </w:tcPr>
          <w:p w14:paraId="4B07933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Тепловые сети</w:t>
            </w:r>
          </w:p>
        </w:tc>
      </w:tr>
      <w:tr w:rsidR="00D40AB6" w:rsidRPr="00D413D3" w14:paraId="4C064F1A"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314B81A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Замена (постепенная) ЦТП на ИТП в блок-модульном исполнении</w:t>
            </w:r>
          </w:p>
        </w:tc>
        <w:tc>
          <w:tcPr>
            <w:tcW w:w="4920" w:type="dxa"/>
            <w:tcBorders>
              <w:top w:val="outset" w:sz="6" w:space="0" w:color="auto"/>
              <w:left w:val="outset" w:sz="6" w:space="0" w:color="auto"/>
              <w:bottom w:val="outset" w:sz="6" w:space="0" w:color="auto"/>
              <w:right w:val="outset" w:sz="6" w:space="0" w:color="auto"/>
            </w:tcBorders>
            <w:vAlign w:val="center"/>
          </w:tcPr>
          <w:p w14:paraId="38B9D3F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Тепловые сети</w:t>
            </w:r>
          </w:p>
        </w:tc>
      </w:tr>
      <w:tr w:rsidR="00D40AB6" w:rsidRPr="00D413D3" w14:paraId="10F3B688"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29156925"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Использование низкопотенциального тепла с помощью тепловых насосов</w:t>
            </w:r>
          </w:p>
        </w:tc>
        <w:tc>
          <w:tcPr>
            <w:tcW w:w="4920" w:type="dxa"/>
            <w:tcBorders>
              <w:top w:val="outset" w:sz="6" w:space="0" w:color="auto"/>
              <w:left w:val="outset" w:sz="6" w:space="0" w:color="auto"/>
              <w:bottom w:val="outset" w:sz="6" w:space="0" w:color="auto"/>
              <w:right w:val="outset" w:sz="6" w:space="0" w:color="auto"/>
            </w:tcBorders>
            <w:vAlign w:val="center"/>
          </w:tcPr>
          <w:p w14:paraId="356F7BF8"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Административные и общетвенноо-бытовые здания (сооружения), объекты социальной сферы, жилой сетор</w:t>
            </w:r>
          </w:p>
        </w:tc>
      </w:tr>
      <w:tr w:rsidR="00D40AB6" w:rsidRPr="00D413D3" w14:paraId="5C067C13"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70AE4649"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Наладка тепловых сетей</w:t>
            </w:r>
          </w:p>
        </w:tc>
        <w:tc>
          <w:tcPr>
            <w:tcW w:w="4920" w:type="dxa"/>
            <w:tcBorders>
              <w:top w:val="outset" w:sz="6" w:space="0" w:color="auto"/>
              <w:left w:val="outset" w:sz="6" w:space="0" w:color="auto"/>
              <w:bottom w:val="outset" w:sz="6" w:space="0" w:color="auto"/>
              <w:right w:val="outset" w:sz="6" w:space="0" w:color="auto"/>
            </w:tcBorders>
            <w:vAlign w:val="center"/>
          </w:tcPr>
          <w:p w14:paraId="68CB584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Тепловые сети</w:t>
            </w:r>
          </w:p>
        </w:tc>
      </w:tr>
      <w:tr w:rsidR="00D40AB6" w:rsidRPr="00D413D3" w14:paraId="565D0947"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7FD2CE6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Нанесение антикоррозионных покрытий в конструкции теплопроводов с ППУ-изоляцией</w:t>
            </w:r>
          </w:p>
        </w:tc>
        <w:tc>
          <w:tcPr>
            <w:tcW w:w="4920" w:type="dxa"/>
            <w:tcBorders>
              <w:top w:val="outset" w:sz="6" w:space="0" w:color="auto"/>
              <w:left w:val="outset" w:sz="6" w:space="0" w:color="auto"/>
              <w:bottom w:val="outset" w:sz="6" w:space="0" w:color="auto"/>
              <w:right w:val="outset" w:sz="6" w:space="0" w:color="auto"/>
            </w:tcBorders>
            <w:vAlign w:val="center"/>
          </w:tcPr>
          <w:p w14:paraId="554515A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Тепловые сети</w:t>
            </w:r>
          </w:p>
        </w:tc>
      </w:tr>
      <w:tr w:rsidR="00D40AB6" w:rsidRPr="00D413D3" w14:paraId="7977028C"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4A39BF8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Обоснованное снижение температуры теплоносителя (срезка)</w:t>
            </w:r>
          </w:p>
        </w:tc>
        <w:tc>
          <w:tcPr>
            <w:tcW w:w="4920" w:type="dxa"/>
            <w:tcBorders>
              <w:top w:val="outset" w:sz="6" w:space="0" w:color="auto"/>
              <w:left w:val="outset" w:sz="6" w:space="0" w:color="auto"/>
              <w:bottom w:val="outset" w:sz="6" w:space="0" w:color="auto"/>
              <w:right w:val="outset" w:sz="6" w:space="0" w:color="auto"/>
            </w:tcBorders>
            <w:vAlign w:val="center"/>
          </w:tcPr>
          <w:p w14:paraId="2476B7D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Тепловые сети</w:t>
            </w:r>
          </w:p>
        </w:tc>
      </w:tr>
      <w:tr w:rsidR="00D40AB6" w:rsidRPr="00D413D3" w14:paraId="538245B0"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65A9C073"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Организация своевременного ремонта коммуникаций систем теплоснабжения</w:t>
            </w:r>
          </w:p>
        </w:tc>
        <w:tc>
          <w:tcPr>
            <w:tcW w:w="4920" w:type="dxa"/>
            <w:tcBorders>
              <w:top w:val="outset" w:sz="6" w:space="0" w:color="auto"/>
              <w:left w:val="outset" w:sz="6" w:space="0" w:color="auto"/>
              <w:bottom w:val="outset" w:sz="6" w:space="0" w:color="auto"/>
              <w:right w:val="outset" w:sz="6" w:space="0" w:color="auto"/>
            </w:tcBorders>
            <w:vAlign w:val="center"/>
          </w:tcPr>
          <w:p w14:paraId="3C48E4E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Тепловые сети</w:t>
            </w:r>
          </w:p>
        </w:tc>
      </w:tr>
      <w:tr w:rsidR="00D40AB6" w:rsidRPr="00D413D3" w14:paraId="40A8E5F7"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47B84DA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Организация тепловизионного мониторинга состояния трубопроводов и оборудования</w:t>
            </w:r>
          </w:p>
        </w:tc>
        <w:tc>
          <w:tcPr>
            <w:tcW w:w="4920" w:type="dxa"/>
            <w:tcBorders>
              <w:top w:val="outset" w:sz="6" w:space="0" w:color="auto"/>
              <w:left w:val="outset" w:sz="6" w:space="0" w:color="auto"/>
              <w:bottom w:val="outset" w:sz="6" w:space="0" w:color="auto"/>
              <w:right w:val="outset" w:sz="6" w:space="0" w:color="auto"/>
            </w:tcBorders>
            <w:vAlign w:val="center"/>
          </w:tcPr>
          <w:p w14:paraId="0486C10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Тепловые сети</w:t>
            </w:r>
          </w:p>
        </w:tc>
      </w:tr>
      <w:tr w:rsidR="00D40AB6" w:rsidRPr="00D413D3" w14:paraId="335341AE"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2A8B113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Организация тепловизионного мониторинга состояния ограждающих конструкций зданий и сооружений. Оперативное устранение недостатков с помощью современных методов и материалов</w:t>
            </w:r>
          </w:p>
        </w:tc>
        <w:tc>
          <w:tcPr>
            <w:tcW w:w="4920" w:type="dxa"/>
            <w:tcBorders>
              <w:top w:val="outset" w:sz="6" w:space="0" w:color="auto"/>
              <w:left w:val="outset" w:sz="6" w:space="0" w:color="auto"/>
              <w:bottom w:val="outset" w:sz="6" w:space="0" w:color="auto"/>
              <w:right w:val="outset" w:sz="6" w:space="0" w:color="auto"/>
            </w:tcBorders>
            <w:vAlign w:val="center"/>
          </w:tcPr>
          <w:p w14:paraId="341F643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Административные и общественно-бытовые здания (сооружения), объекты социальной сферы, жилой сектор</w:t>
            </w:r>
          </w:p>
        </w:tc>
      </w:tr>
      <w:tr w:rsidR="00D40AB6" w:rsidRPr="00D413D3" w14:paraId="3E02CFE5"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1C0B8B8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Перевод на независимые схемы теплоснабжения</w:t>
            </w:r>
          </w:p>
        </w:tc>
        <w:tc>
          <w:tcPr>
            <w:tcW w:w="4920" w:type="dxa"/>
            <w:tcBorders>
              <w:top w:val="outset" w:sz="6" w:space="0" w:color="auto"/>
              <w:left w:val="outset" w:sz="6" w:space="0" w:color="auto"/>
              <w:bottom w:val="outset" w:sz="6" w:space="0" w:color="auto"/>
              <w:right w:val="outset" w:sz="6" w:space="0" w:color="auto"/>
            </w:tcBorders>
            <w:vAlign w:val="center"/>
          </w:tcPr>
          <w:p w14:paraId="01F563D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Тепловые сети</w:t>
            </w:r>
          </w:p>
        </w:tc>
      </w:tr>
      <w:tr w:rsidR="00D40AB6" w:rsidRPr="00D413D3" w14:paraId="1AB20178"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0CEE59E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Перевод открытых систем теплоснабжения на закрытые</w:t>
            </w:r>
          </w:p>
        </w:tc>
        <w:tc>
          <w:tcPr>
            <w:tcW w:w="4920" w:type="dxa"/>
            <w:tcBorders>
              <w:top w:val="outset" w:sz="6" w:space="0" w:color="auto"/>
              <w:left w:val="outset" w:sz="6" w:space="0" w:color="auto"/>
              <w:bottom w:val="outset" w:sz="6" w:space="0" w:color="auto"/>
              <w:right w:val="outset" w:sz="6" w:space="0" w:color="auto"/>
            </w:tcBorders>
            <w:vAlign w:val="center"/>
          </w:tcPr>
          <w:p w14:paraId="2EFC28B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Тепловые сети</w:t>
            </w:r>
          </w:p>
        </w:tc>
      </w:tr>
      <w:tr w:rsidR="00D40AB6" w:rsidRPr="00D413D3" w14:paraId="3970C8D7"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39EF130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Переход от центральных тепловых пунктов (ЦТП) к индивидуальным (ИТП)</w:t>
            </w:r>
          </w:p>
        </w:tc>
        <w:tc>
          <w:tcPr>
            <w:tcW w:w="4920" w:type="dxa"/>
            <w:tcBorders>
              <w:top w:val="outset" w:sz="6" w:space="0" w:color="auto"/>
              <w:left w:val="outset" w:sz="6" w:space="0" w:color="auto"/>
              <w:bottom w:val="outset" w:sz="6" w:space="0" w:color="auto"/>
              <w:right w:val="outset" w:sz="6" w:space="0" w:color="auto"/>
            </w:tcBorders>
            <w:vAlign w:val="center"/>
          </w:tcPr>
          <w:p w14:paraId="23BA3430"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Административные и общественно-бытовые здания (сооружения), объекты социальной сферы, жилой сектор</w:t>
            </w:r>
          </w:p>
        </w:tc>
      </w:tr>
      <w:tr w:rsidR="00D40AB6" w:rsidRPr="00D413D3" w14:paraId="1FE9A7F8"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36D5AAC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Применение осевых сильфонных компенсаторов в тепловых сетях</w:t>
            </w:r>
          </w:p>
        </w:tc>
        <w:tc>
          <w:tcPr>
            <w:tcW w:w="4920" w:type="dxa"/>
            <w:tcBorders>
              <w:top w:val="outset" w:sz="6" w:space="0" w:color="auto"/>
              <w:left w:val="outset" w:sz="6" w:space="0" w:color="auto"/>
              <w:bottom w:val="outset" w:sz="6" w:space="0" w:color="auto"/>
              <w:right w:val="outset" w:sz="6" w:space="0" w:color="auto"/>
            </w:tcBorders>
            <w:vAlign w:val="center"/>
          </w:tcPr>
          <w:p w14:paraId="3E06A4B6"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Тепловые сети</w:t>
            </w:r>
          </w:p>
        </w:tc>
      </w:tr>
      <w:tr w:rsidR="00D40AB6" w:rsidRPr="00D413D3" w14:paraId="499206F1"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61DDA45E"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Прокладка тепловых сетей оптимального диаметра</w:t>
            </w:r>
          </w:p>
        </w:tc>
        <w:tc>
          <w:tcPr>
            <w:tcW w:w="4920" w:type="dxa"/>
            <w:tcBorders>
              <w:top w:val="outset" w:sz="6" w:space="0" w:color="auto"/>
              <w:left w:val="outset" w:sz="6" w:space="0" w:color="auto"/>
              <w:bottom w:val="outset" w:sz="6" w:space="0" w:color="auto"/>
              <w:right w:val="outset" w:sz="6" w:space="0" w:color="auto"/>
            </w:tcBorders>
            <w:vAlign w:val="center"/>
          </w:tcPr>
          <w:p w14:paraId="0EF78AB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Тепловые сети</w:t>
            </w:r>
          </w:p>
        </w:tc>
      </w:tr>
      <w:tr w:rsidR="00D40AB6" w:rsidRPr="00D413D3" w14:paraId="792D9275"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022131A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Проведение модернизации и регулировки системы вентиляции</w:t>
            </w:r>
          </w:p>
        </w:tc>
        <w:tc>
          <w:tcPr>
            <w:tcW w:w="4920" w:type="dxa"/>
            <w:tcBorders>
              <w:top w:val="outset" w:sz="6" w:space="0" w:color="auto"/>
              <w:left w:val="outset" w:sz="6" w:space="0" w:color="auto"/>
              <w:bottom w:val="outset" w:sz="6" w:space="0" w:color="auto"/>
              <w:right w:val="outset" w:sz="6" w:space="0" w:color="auto"/>
            </w:tcBorders>
            <w:vAlign w:val="center"/>
          </w:tcPr>
          <w:p w14:paraId="4E7BA9C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Административные и общественно-бытовые здания (сооружения), объекты социальной сферы, жилой сектор</w:t>
            </w:r>
          </w:p>
        </w:tc>
      </w:tr>
      <w:tr w:rsidR="00D40AB6" w:rsidRPr="00D413D3" w14:paraId="1B6FBB8C"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64588EC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Промывка трубопровод  внутренних систем отопления зданий</w:t>
            </w:r>
          </w:p>
        </w:tc>
        <w:tc>
          <w:tcPr>
            <w:tcW w:w="4920" w:type="dxa"/>
            <w:tcBorders>
              <w:top w:val="outset" w:sz="6" w:space="0" w:color="auto"/>
              <w:left w:val="outset" w:sz="6" w:space="0" w:color="auto"/>
              <w:bottom w:val="outset" w:sz="6" w:space="0" w:color="auto"/>
              <w:right w:val="outset" w:sz="6" w:space="0" w:color="auto"/>
            </w:tcBorders>
            <w:vAlign w:val="center"/>
          </w:tcPr>
          <w:p w14:paraId="346B823A"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Административные и общественно-бытовые здания (сооружения), жилой сектор</w:t>
            </w:r>
          </w:p>
        </w:tc>
      </w:tr>
      <w:tr w:rsidR="00D40AB6" w:rsidRPr="00D413D3" w14:paraId="4CF9F2CE"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287AA07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Своевременное устранение повреждений изоляции паропроводов и конденсатопроводов с помощью современных технологий и материалов</w:t>
            </w:r>
          </w:p>
        </w:tc>
        <w:tc>
          <w:tcPr>
            <w:tcW w:w="4920" w:type="dxa"/>
            <w:tcBorders>
              <w:top w:val="outset" w:sz="6" w:space="0" w:color="auto"/>
              <w:left w:val="outset" w:sz="6" w:space="0" w:color="auto"/>
              <w:bottom w:val="outset" w:sz="6" w:space="0" w:color="auto"/>
              <w:right w:val="outset" w:sz="6" w:space="0" w:color="auto"/>
            </w:tcBorders>
            <w:vAlign w:val="center"/>
          </w:tcPr>
          <w:p w14:paraId="036B787D"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Тепловые сети</w:t>
            </w:r>
          </w:p>
        </w:tc>
      </w:tr>
      <w:tr w:rsidR="00D40AB6" w:rsidRPr="00D413D3" w14:paraId="09A5BFB2"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2BE4A6CC"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Совершенствование теплоизоляции ограждающих конструкций</w:t>
            </w:r>
          </w:p>
        </w:tc>
        <w:tc>
          <w:tcPr>
            <w:tcW w:w="4920" w:type="dxa"/>
            <w:tcBorders>
              <w:top w:val="outset" w:sz="6" w:space="0" w:color="auto"/>
              <w:left w:val="outset" w:sz="6" w:space="0" w:color="auto"/>
              <w:bottom w:val="outset" w:sz="6" w:space="0" w:color="auto"/>
              <w:right w:val="outset" w:sz="6" w:space="0" w:color="auto"/>
            </w:tcBorders>
            <w:vAlign w:val="center"/>
          </w:tcPr>
          <w:p w14:paraId="7DDFB167"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Административные и общественно-бытовые здания (сооружения), жилой сектор</w:t>
            </w:r>
          </w:p>
        </w:tc>
      </w:tr>
      <w:tr w:rsidR="00D40AB6" w:rsidRPr="00D413D3" w14:paraId="740BFB04"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36B7CC22"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Установка радиаторных термостатов</w:t>
            </w:r>
          </w:p>
        </w:tc>
        <w:tc>
          <w:tcPr>
            <w:tcW w:w="4920" w:type="dxa"/>
            <w:tcBorders>
              <w:top w:val="outset" w:sz="6" w:space="0" w:color="auto"/>
              <w:left w:val="outset" w:sz="6" w:space="0" w:color="auto"/>
              <w:bottom w:val="outset" w:sz="6" w:space="0" w:color="auto"/>
              <w:right w:val="outset" w:sz="6" w:space="0" w:color="auto"/>
            </w:tcBorders>
            <w:vAlign w:val="center"/>
          </w:tcPr>
          <w:p w14:paraId="441EFE3B"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 xml:space="preserve">Административные и общественно-бытовые здания (сооружения), объекты социальной </w:t>
            </w:r>
            <w:r w:rsidRPr="00D413D3">
              <w:rPr>
                <w:rFonts w:ascii="Times New Roman" w:eastAsia="Times New Roman" w:hAnsi="Times New Roman" w:cs="Times New Roman"/>
                <w:sz w:val="24"/>
                <w:szCs w:val="24"/>
              </w:rPr>
              <w:lastRenderedPageBreak/>
              <w:t>сферы, жилой сектор</w:t>
            </w:r>
          </w:p>
        </w:tc>
      </w:tr>
      <w:tr w:rsidR="00D40AB6" w:rsidRPr="00D413D3" w14:paraId="2F316A1B" w14:textId="77777777" w:rsidTr="00D40AB6">
        <w:trPr>
          <w:tblCellSpacing w:w="15" w:type="dxa"/>
          <w:jc w:val="center"/>
        </w:trPr>
        <w:tc>
          <w:tcPr>
            <w:tcW w:w="5535" w:type="dxa"/>
            <w:tcBorders>
              <w:top w:val="outset" w:sz="6" w:space="0" w:color="auto"/>
              <w:left w:val="outset" w:sz="6" w:space="0" w:color="auto"/>
              <w:bottom w:val="outset" w:sz="6" w:space="0" w:color="auto"/>
              <w:right w:val="outset" w:sz="6" w:space="0" w:color="auto"/>
            </w:tcBorders>
            <w:vAlign w:val="center"/>
          </w:tcPr>
          <w:p w14:paraId="0AA9C3A4"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lastRenderedPageBreak/>
              <w:t>Установка теплоотражающих экранов за радиаторами отопления, правильный выбор окраски отопительных приборов</w:t>
            </w:r>
          </w:p>
        </w:tc>
        <w:tc>
          <w:tcPr>
            <w:tcW w:w="4920" w:type="dxa"/>
            <w:tcBorders>
              <w:top w:val="outset" w:sz="6" w:space="0" w:color="auto"/>
              <w:left w:val="outset" w:sz="6" w:space="0" w:color="auto"/>
              <w:bottom w:val="outset" w:sz="6" w:space="0" w:color="auto"/>
              <w:right w:val="outset" w:sz="6" w:space="0" w:color="auto"/>
            </w:tcBorders>
            <w:vAlign w:val="center"/>
          </w:tcPr>
          <w:p w14:paraId="2DC30F5F" w14:textId="77777777" w:rsidR="00D40AB6" w:rsidRPr="00D413D3" w:rsidRDefault="00D40AB6" w:rsidP="00D40AB6">
            <w:pPr>
              <w:spacing w:before="100" w:beforeAutospacing="1" w:after="100" w:afterAutospacing="1"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t>Административные и общественно-бытовые здания (сооружения), объекты социальной сферы, жилой сектор</w:t>
            </w:r>
          </w:p>
        </w:tc>
      </w:tr>
    </w:tbl>
    <w:p w14:paraId="15C0694D" w14:textId="77777777" w:rsidR="00D40AB6" w:rsidRPr="00D413D3" w:rsidRDefault="00D40AB6" w:rsidP="00D40AB6">
      <w:pPr>
        <w:spacing w:after="0" w:line="240" w:lineRule="auto"/>
        <w:rPr>
          <w:rFonts w:ascii="Times New Roman" w:eastAsia="Times New Roman" w:hAnsi="Times New Roman" w:cs="Times New Roman"/>
          <w:sz w:val="24"/>
          <w:szCs w:val="24"/>
        </w:rPr>
      </w:pPr>
    </w:p>
    <w:p w14:paraId="11945A22" w14:textId="77777777" w:rsidR="00D40AB6" w:rsidRPr="00D413D3" w:rsidRDefault="00D40AB6" w:rsidP="00D40AB6">
      <w:pPr>
        <w:widowControl w:val="0"/>
        <w:autoSpaceDE w:val="0"/>
        <w:autoSpaceDN w:val="0"/>
        <w:spacing w:after="0" w:line="240" w:lineRule="auto"/>
        <w:rPr>
          <w:rFonts w:ascii="Times New Roman" w:eastAsia="Times New Roman" w:hAnsi="Times New Roman" w:cs="Times New Roman"/>
          <w:sz w:val="24"/>
          <w:szCs w:val="24"/>
        </w:rPr>
      </w:pPr>
      <w:r w:rsidRPr="00D413D3">
        <w:rPr>
          <w:rFonts w:ascii="Times New Roman" w:eastAsia="Times New Roman" w:hAnsi="Times New Roman" w:cs="Times New Roman"/>
          <w:sz w:val="24"/>
          <w:szCs w:val="24"/>
        </w:rPr>
        <w:br w:type="page"/>
      </w:r>
    </w:p>
    <w:p w14:paraId="035295CF" w14:textId="0E44F462" w:rsidR="00D40AB6" w:rsidRPr="00B45D7E" w:rsidRDefault="00D40AB6" w:rsidP="00D40AB6">
      <w:pPr>
        <w:pStyle w:val="ConsPlusNormal"/>
        <w:spacing w:line="276" w:lineRule="auto"/>
        <w:jc w:val="center"/>
        <w:outlineLvl w:val="0"/>
        <w:rPr>
          <w:rFonts w:ascii="Times New Roman" w:hAnsi="Times New Roman" w:cs="Times New Roman"/>
          <w:b/>
          <w:sz w:val="24"/>
          <w:szCs w:val="18"/>
        </w:rPr>
      </w:pPr>
      <w:bookmarkStart w:id="18" w:name="_Toc77113462"/>
      <w:bookmarkStart w:id="19" w:name="_Toc97411348"/>
      <w:r>
        <w:rPr>
          <w:rFonts w:ascii="Times New Roman" w:hAnsi="Times New Roman" w:cs="Times New Roman"/>
          <w:b/>
          <w:sz w:val="24"/>
          <w:szCs w:val="18"/>
        </w:rPr>
        <w:lastRenderedPageBreak/>
        <w:t>Список использованной литературы</w:t>
      </w:r>
      <w:bookmarkEnd w:id="18"/>
      <w:r w:rsidR="00982EFD">
        <w:rPr>
          <w:rFonts w:ascii="Times New Roman" w:hAnsi="Times New Roman" w:cs="Times New Roman"/>
          <w:b/>
          <w:sz w:val="24"/>
          <w:szCs w:val="18"/>
        </w:rPr>
        <w:t>, источников, нормативных документов</w:t>
      </w:r>
      <w:bookmarkEnd w:id="19"/>
    </w:p>
    <w:p w14:paraId="03E65CF9" w14:textId="2418B02A" w:rsidR="00982EFD" w:rsidRDefault="00982EFD" w:rsidP="00D40AB6">
      <w:pPr>
        <w:pStyle w:val="a3"/>
        <w:numPr>
          <w:ilvl w:val="0"/>
          <w:numId w:val="39"/>
        </w:numPr>
        <w:spacing w:line="360" w:lineRule="auto"/>
        <w:jc w:val="both"/>
      </w:pPr>
      <w:r>
        <w:t xml:space="preserve">Опросный лист, заполненный </w:t>
      </w:r>
      <w:r w:rsidR="00542FC1">
        <w:t xml:space="preserve">и предоставленный </w:t>
      </w:r>
      <w:r>
        <w:t>специалистами исполнителя программы;</w:t>
      </w:r>
    </w:p>
    <w:p w14:paraId="6662FE39" w14:textId="408E7C8B" w:rsidR="00982EFD" w:rsidRDefault="00982EFD" w:rsidP="00D40AB6">
      <w:pPr>
        <w:pStyle w:val="a3"/>
        <w:numPr>
          <w:ilvl w:val="0"/>
          <w:numId w:val="39"/>
        </w:numPr>
        <w:spacing w:line="360" w:lineRule="auto"/>
        <w:jc w:val="both"/>
      </w:pPr>
      <w:r w:rsidRPr="00982EFD">
        <w:t>Федеральны</w:t>
      </w:r>
      <w:r>
        <w:t>й</w:t>
      </w:r>
      <w:r w:rsidRPr="00982EFD">
        <w:t xml:space="preserve"> закон от 23 ноября 2009 г. № 261-ФЗ «Об энергосбережении и повышении энергетической эффективности и о внесении изменений в отдельные законодательные акты Российской Федерации»</w:t>
      </w:r>
      <w:r>
        <w:t>;</w:t>
      </w:r>
    </w:p>
    <w:p w14:paraId="354CAB93" w14:textId="4CD3B43F" w:rsidR="00982EFD" w:rsidRDefault="00982EFD" w:rsidP="00D40AB6">
      <w:pPr>
        <w:pStyle w:val="a3"/>
        <w:numPr>
          <w:ilvl w:val="0"/>
          <w:numId w:val="39"/>
        </w:numPr>
        <w:spacing w:line="360" w:lineRule="auto"/>
        <w:jc w:val="both"/>
      </w:pPr>
      <w:r>
        <w:t>П</w:t>
      </w:r>
      <w:r w:rsidRPr="00982EFD">
        <w:t>риказ Министерства энергетики Российской Федерации от 30 июня 2014 г.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t>;</w:t>
      </w:r>
    </w:p>
    <w:p w14:paraId="70B6AD26" w14:textId="0E37B0B7" w:rsidR="00982EFD" w:rsidRDefault="000A2797" w:rsidP="00D40AB6">
      <w:pPr>
        <w:pStyle w:val="a3"/>
        <w:numPr>
          <w:ilvl w:val="0"/>
          <w:numId w:val="39"/>
        </w:numPr>
        <w:spacing w:line="360" w:lineRule="auto"/>
        <w:jc w:val="both"/>
      </w:pPr>
      <w:r w:rsidRPr="000A2797">
        <w:t xml:space="preserve">Приказ Минэкономразвития России от 15 июля 2020 года № 425 </w:t>
      </w:r>
      <w:r w:rsidR="00F731B3">
        <w:t>«</w:t>
      </w:r>
      <w:r w:rsidRPr="000A2797">
        <w:t>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w:t>
      </w:r>
      <w:r w:rsidR="00F731B3">
        <w:t xml:space="preserve"> энергетических ресурсов и воды»</w:t>
      </w:r>
      <w:r w:rsidR="00982EFD">
        <w:t>;</w:t>
      </w:r>
    </w:p>
    <w:p w14:paraId="3886B14E" w14:textId="00A78C5B" w:rsidR="00542FC1" w:rsidRDefault="00542FC1" w:rsidP="00B30911">
      <w:pPr>
        <w:pStyle w:val="a3"/>
        <w:numPr>
          <w:ilvl w:val="0"/>
          <w:numId w:val="39"/>
        </w:numPr>
        <w:spacing w:line="360" w:lineRule="auto"/>
        <w:jc w:val="both"/>
      </w:pPr>
      <w:r>
        <w:t>Постановление Правительства Российской Федерации от 7 октября 2019 г. № 1289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p w14:paraId="1249D64E" w14:textId="36C03A67" w:rsidR="00D40AB6" w:rsidRPr="00921B73" w:rsidRDefault="00982EFD" w:rsidP="00D40AB6">
      <w:pPr>
        <w:pStyle w:val="a3"/>
        <w:numPr>
          <w:ilvl w:val="0"/>
          <w:numId w:val="39"/>
        </w:numPr>
        <w:spacing w:line="360" w:lineRule="auto"/>
        <w:jc w:val="both"/>
      </w:pPr>
      <w:r>
        <w:t xml:space="preserve"> </w:t>
      </w:r>
      <w:r w:rsidR="00D40AB6" w:rsidRPr="00921B73">
        <w:t xml:space="preserve">«ЭнергоСовет» - портал по энергосбережению. Совместный проект Координационного совета Президиума Генсовета партии «Единая Россия» по вопросам энергосбережения и повышения энергетической эффективности и НП «Энергоэффективный город», </w:t>
      </w:r>
      <w:hyperlink r:id="rId12" w:history="1">
        <w:r w:rsidR="00D40AB6" w:rsidRPr="00921B73">
          <w:rPr>
            <w:rStyle w:val="ae"/>
          </w:rPr>
          <w:t>www.energosovet.ru</w:t>
        </w:r>
      </w:hyperlink>
      <w:r w:rsidR="00542FC1">
        <w:rPr>
          <w:rStyle w:val="ae"/>
        </w:rPr>
        <w:t>;</w:t>
      </w:r>
    </w:p>
    <w:p w14:paraId="35AF3958" w14:textId="078D55DE" w:rsidR="00D40AB6" w:rsidRPr="00921B73" w:rsidRDefault="00D40AB6" w:rsidP="00D40AB6">
      <w:pPr>
        <w:pStyle w:val="a3"/>
        <w:numPr>
          <w:ilvl w:val="0"/>
          <w:numId w:val="39"/>
        </w:numPr>
        <w:spacing w:line="360" w:lineRule="auto"/>
        <w:jc w:val="both"/>
        <w:rPr>
          <w:rStyle w:val="ae"/>
          <w:color w:val="auto"/>
          <w:u w:val="none"/>
        </w:rPr>
      </w:pPr>
      <w:r w:rsidRPr="00921B73">
        <w:t xml:space="preserve">Портал по энергосбережению ООО «Вердит», </w:t>
      </w:r>
      <w:hyperlink r:id="rId13" w:history="1">
        <w:r w:rsidRPr="00921B73">
          <w:rPr>
            <w:rStyle w:val="ae"/>
          </w:rPr>
          <w:t>www.verdit.ru</w:t>
        </w:r>
      </w:hyperlink>
      <w:r w:rsidR="00542FC1">
        <w:rPr>
          <w:rStyle w:val="ae"/>
        </w:rPr>
        <w:t>;</w:t>
      </w:r>
    </w:p>
    <w:p w14:paraId="1E37A8A2" w14:textId="5423D96C" w:rsidR="00D40AB6" w:rsidRPr="00921B73" w:rsidRDefault="00D40AB6" w:rsidP="00D40AB6">
      <w:pPr>
        <w:pStyle w:val="a3"/>
        <w:numPr>
          <w:ilvl w:val="0"/>
          <w:numId w:val="39"/>
        </w:numPr>
        <w:spacing w:line="360" w:lineRule="auto"/>
        <w:jc w:val="both"/>
        <w:rPr>
          <w:lang w:val="en-US"/>
        </w:rPr>
      </w:pPr>
      <w:r w:rsidRPr="00921B73">
        <w:rPr>
          <w:lang w:val="en-US"/>
        </w:rPr>
        <w:t xml:space="preserve">International Energy Agency, </w:t>
      </w:r>
      <w:hyperlink r:id="rId14" w:history="1">
        <w:r w:rsidRPr="00921B73">
          <w:rPr>
            <w:rStyle w:val="ae"/>
            <w:lang w:val="en-US"/>
          </w:rPr>
          <w:t>www.iea.org</w:t>
        </w:r>
      </w:hyperlink>
      <w:r w:rsidRPr="00921B73">
        <w:rPr>
          <w:lang w:val="en-US"/>
        </w:rPr>
        <w:t xml:space="preserve"> </w:t>
      </w:r>
      <w:r w:rsidR="00542FC1" w:rsidRPr="00542FC1">
        <w:rPr>
          <w:lang w:val="en-US"/>
        </w:rPr>
        <w:t>;</w:t>
      </w:r>
    </w:p>
    <w:p w14:paraId="584D0326" w14:textId="7E58F1C7" w:rsidR="00D40AB6" w:rsidRPr="00921B73" w:rsidRDefault="00D40AB6" w:rsidP="00D40AB6">
      <w:pPr>
        <w:pStyle w:val="a3"/>
        <w:numPr>
          <w:ilvl w:val="0"/>
          <w:numId w:val="39"/>
        </w:numPr>
        <w:spacing w:line="360" w:lineRule="auto"/>
        <w:jc w:val="both"/>
        <w:rPr>
          <w:lang w:val="en-US"/>
        </w:rPr>
      </w:pPr>
      <w:r w:rsidRPr="00921B73">
        <w:rPr>
          <w:lang w:val="en-US"/>
        </w:rPr>
        <w:t>Energy Technology Perspectives 2014 // EIA</w:t>
      </w:r>
      <w:r w:rsidR="00542FC1">
        <w:t>;</w:t>
      </w:r>
    </w:p>
    <w:p w14:paraId="1D7EC0C4" w14:textId="35404E90" w:rsidR="00D40AB6" w:rsidRPr="00921B73" w:rsidRDefault="00D40AB6" w:rsidP="00D40AB6">
      <w:pPr>
        <w:pStyle w:val="a3"/>
        <w:numPr>
          <w:ilvl w:val="0"/>
          <w:numId w:val="39"/>
        </w:numPr>
        <w:spacing w:line="360" w:lineRule="auto"/>
        <w:jc w:val="both"/>
      </w:pPr>
      <w:r w:rsidRPr="00921B73">
        <w:t>Правила определений перечня мероприятий по энергосбережению и повышению энергетической эффективности. /Утверждены советом НП «БалтЭнергоЭффект». СПб.: 2010г.</w:t>
      </w:r>
      <w:r w:rsidR="00542FC1">
        <w:t>;</w:t>
      </w:r>
      <w:r w:rsidRPr="00921B73">
        <w:t xml:space="preserve"> </w:t>
      </w:r>
    </w:p>
    <w:p w14:paraId="22B5F1A0" w14:textId="7F12BA1C" w:rsidR="00D40AB6" w:rsidRPr="00921B73" w:rsidRDefault="00D40AB6" w:rsidP="00D40AB6">
      <w:pPr>
        <w:pStyle w:val="a3"/>
        <w:numPr>
          <w:ilvl w:val="0"/>
          <w:numId w:val="39"/>
        </w:numPr>
        <w:spacing w:line="360" w:lineRule="auto"/>
        <w:jc w:val="both"/>
      </w:pPr>
      <w:r w:rsidRPr="00921B73">
        <w:t>Н.И.</w:t>
      </w:r>
      <w:r>
        <w:t xml:space="preserve"> </w:t>
      </w:r>
      <w:r w:rsidRPr="00921B73">
        <w:t xml:space="preserve">Данилов. Энергосбережение – от слов к делу. Издание 2-ое, исправленное и дополненное. Екатеринбург, Энерго-Пресс, 2000г. </w:t>
      </w:r>
      <w:r w:rsidR="00542FC1">
        <w:t>;</w:t>
      </w:r>
    </w:p>
    <w:p w14:paraId="39035979" w14:textId="7A497FB1" w:rsidR="00D40AB6" w:rsidRPr="00921B73" w:rsidRDefault="00D40AB6" w:rsidP="00D40AB6">
      <w:pPr>
        <w:pStyle w:val="a3"/>
        <w:numPr>
          <w:ilvl w:val="0"/>
          <w:numId w:val="39"/>
        </w:numPr>
        <w:spacing w:line="360" w:lineRule="auto"/>
        <w:jc w:val="both"/>
      </w:pPr>
      <w:r w:rsidRPr="00921B73">
        <w:lastRenderedPageBreak/>
        <w:t>А.И.</w:t>
      </w:r>
      <w:r>
        <w:t xml:space="preserve"> </w:t>
      </w:r>
      <w:r w:rsidRPr="00921B73">
        <w:t>Евпланов, В.М.</w:t>
      </w:r>
      <w:r>
        <w:t xml:space="preserve"> </w:t>
      </w:r>
      <w:r w:rsidRPr="00921B73">
        <w:t>Куликов., В.Я.</w:t>
      </w:r>
      <w:r>
        <w:t xml:space="preserve"> </w:t>
      </w:r>
      <w:r w:rsidRPr="00921B73">
        <w:t>Злобинский. Энергосбережение в бюджетной сфере (справочное пособие). Екатеринбург: ТУ «Свердловгосэнергонадзор», 1999г.</w:t>
      </w:r>
      <w:r w:rsidR="00542FC1">
        <w:t>;</w:t>
      </w:r>
    </w:p>
    <w:p w14:paraId="508C4256" w14:textId="04CE52C2" w:rsidR="00D40AB6" w:rsidRPr="00921B73" w:rsidRDefault="00D40AB6" w:rsidP="00D40AB6">
      <w:pPr>
        <w:pStyle w:val="a3"/>
        <w:numPr>
          <w:ilvl w:val="0"/>
          <w:numId w:val="39"/>
        </w:numPr>
        <w:spacing w:line="360" w:lineRule="auto"/>
        <w:jc w:val="both"/>
      </w:pPr>
      <w:r w:rsidRPr="00921B73">
        <w:t>В.Е.</w:t>
      </w:r>
      <w:r>
        <w:t xml:space="preserve"> </w:t>
      </w:r>
      <w:r w:rsidRPr="00921B73">
        <w:t>Батищев, Б.Г.</w:t>
      </w:r>
      <w:r>
        <w:t xml:space="preserve"> </w:t>
      </w:r>
      <w:r w:rsidRPr="00921B73">
        <w:t>Мартыненко, С.Л.</w:t>
      </w:r>
      <w:r>
        <w:t xml:space="preserve"> </w:t>
      </w:r>
      <w:r w:rsidRPr="00921B73">
        <w:t>Сысков, Я.М.</w:t>
      </w:r>
      <w:r>
        <w:t xml:space="preserve"> </w:t>
      </w:r>
      <w:r w:rsidRPr="00921B73">
        <w:t>Щёлоков. Энергосбережение. Екатеринбург, 1999</w:t>
      </w:r>
      <w:r w:rsidR="00542FC1">
        <w:t xml:space="preserve"> </w:t>
      </w:r>
      <w:r w:rsidRPr="00921B73">
        <w:t>г.</w:t>
      </w:r>
      <w:r w:rsidR="00542FC1">
        <w:t>;</w:t>
      </w:r>
    </w:p>
    <w:p w14:paraId="2FD9ACBE" w14:textId="40FC8D31" w:rsidR="00D40AB6" w:rsidRPr="00921B73" w:rsidRDefault="00D40AB6" w:rsidP="00D40AB6">
      <w:pPr>
        <w:pStyle w:val="af"/>
        <w:numPr>
          <w:ilvl w:val="0"/>
          <w:numId w:val="39"/>
        </w:numPr>
        <w:spacing w:line="360" w:lineRule="auto"/>
        <w:jc w:val="both"/>
        <w:rPr>
          <w:rFonts w:ascii="Times New Roman" w:eastAsia="Times New Roman" w:hAnsi="Times New Roman" w:cs="Times New Roman"/>
          <w:sz w:val="24"/>
          <w:szCs w:val="24"/>
        </w:rPr>
      </w:pPr>
      <w:r w:rsidRPr="00921B73">
        <w:rPr>
          <w:rFonts w:ascii="Times New Roman" w:eastAsia="Times New Roman" w:hAnsi="Times New Roman" w:cs="Times New Roman"/>
          <w:sz w:val="24"/>
          <w:szCs w:val="24"/>
        </w:rPr>
        <w:t>А.И.</w:t>
      </w:r>
      <w:r>
        <w:rPr>
          <w:rFonts w:ascii="Times New Roman" w:eastAsia="Times New Roman" w:hAnsi="Times New Roman" w:cs="Times New Roman"/>
          <w:sz w:val="24"/>
          <w:szCs w:val="24"/>
        </w:rPr>
        <w:t xml:space="preserve"> </w:t>
      </w:r>
      <w:r w:rsidRPr="00921B73">
        <w:rPr>
          <w:rFonts w:ascii="Times New Roman" w:eastAsia="Times New Roman" w:hAnsi="Times New Roman" w:cs="Times New Roman"/>
          <w:sz w:val="24"/>
          <w:szCs w:val="24"/>
        </w:rPr>
        <w:t>Евпланов, И.Ю.</w:t>
      </w:r>
      <w:r>
        <w:rPr>
          <w:rFonts w:ascii="Times New Roman" w:eastAsia="Times New Roman" w:hAnsi="Times New Roman" w:cs="Times New Roman"/>
          <w:sz w:val="24"/>
          <w:szCs w:val="24"/>
        </w:rPr>
        <w:t xml:space="preserve"> </w:t>
      </w:r>
      <w:r w:rsidRPr="00921B73">
        <w:rPr>
          <w:rFonts w:ascii="Times New Roman" w:eastAsia="Times New Roman" w:hAnsi="Times New Roman" w:cs="Times New Roman"/>
          <w:sz w:val="24"/>
          <w:szCs w:val="24"/>
        </w:rPr>
        <w:t>Горюнова, А.К.</w:t>
      </w:r>
      <w:r>
        <w:rPr>
          <w:rFonts w:ascii="Times New Roman" w:eastAsia="Times New Roman" w:hAnsi="Times New Roman" w:cs="Times New Roman"/>
          <w:sz w:val="24"/>
          <w:szCs w:val="24"/>
        </w:rPr>
        <w:t xml:space="preserve"> </w:t>
      </w:r>
      <w:r w:rsidRPr="00921B73">
        <w:rPr>
          <w:rFonts w:ascii="Times New Roman" w:eastAsia="Times New Roman" w:hAnsi="Times New Roman" w:cs="Times New Roman"/>
          <w:sz w:val="24"/>
          <w:szCs w:val="24"/>
        </w:rPr>
        <w:t>Николайчик. Энергосбережение в сельском хозяйстве. Екатеринбург: ТУ «Свердловгосэнергонадзор», 1999г.</w:t>
      </w:r>
      <w:r w:rsidR="00542FC1">
        <w:rPr>
          <w:rFonts w:ascii="Times New Roman" w:eastAsia="Times New Roman" w:hAnsi="Times New Roman" w:cs="Times New Roman"/>
          <w:sz w:val="24"/>
          <w:szCs w:val="24"/>
        </w:rPr>
        <w:t>;</w:t>
      </w:r>
    </w:p>
    <w:p w14:paraId="4CC4C426" w14:textId="77777777" w:rsidR="00D40AB6" w:rsidRPr="00921B73" w:rsidRDefault="00D40AB6" w:rsidP="00D40AB6">
      <w:pPr>
        <w:pStyle w:val="af"/>
        <w:numPr>
          <w:ilvl w:val="0"/>
          <w:numId w:val="39"/>
        </w:numPr>
        <w:spacing w:line="360" w:lineRule="auto"/>
        <w:jc w:val="both"/>
        <w:rPr>
          <w:rFonts w:ascii="Times New Roman" w:eastAsia="Times New Roman" w:hAnsi="Times New Roman" w:cs="Times New Roman"/>
          <w:sz w:val="24"/>
          <w:szCs w:val="24"/>
        </w:rPr>
      </w:pPr>
      <w:r w:rsidRPr="00921B73">
        <w:rPr>
          <w:rFonts w:ascii="Times New Roman" w:hAnsi="Times New Roman" w:cs="Times New Roman"/>
          <w:sz w:val="24"/>
          <w:szCs w:val="24"/>
        </w:rPr>
        <w:t>Аграрная наука XXI века. Актуальные исследования и перспективы. Казань, 2015</w:t>
      </w:r>
    </w:p>
    <w:p w14:paraId="33A5B874" w14:textId="33C16818" w:rsidR="00D40AB6" w:rsidRPr="00921B73" w:rsidRDefault="00D40AB6" w:rsidP="00D40AB6">
      <w:pPr>
        <w:pStyle w:val="af"/>
        <w:numPr>
          <w:ilvl w:val="0"/>
          <w:numId w:val="39"/>
        </w:numPr>
        <w:spacing w:line="360" w:lineRule="auto"/>
        <w:jc w:val="both"/>
        <w:rPr>
          <w:rFonts w:ascii="Times New Roman" w:eastAsia="Times New Roman" w:hAnsi="Times New Roman" w:cs="Times New Roman"/>
          <w:sz w:val="24"/>
          <w:szCs w:val="24"/>
        </w:rPr>
      </w:pPr>
      <w:r w:rsidRPr="00921B73">
        <w:rPr>
          <w:rFonts w:ascii="Times New Roman" w:hAnsi="Times New Roman" w:cs="Times New Roman"/>
          <w:sz w:val="24"/>
          <w:szCs w:val="24"/>
        </w:rPr>
        <w:t>Кашапов И.И., Зиганшин Б.Г. Проблемы энергосбережения и энергоэффективности, перспективы развития // Mechanization in agriculture, Bulgaria, 2015</w:t>
      </w:r>
      <w:r w:rsidR="00542FC1">
        <w:rPr>
          <w:rFonts w:ascii="Times New Roman" w:hAnsi="Times New Roman" w:cs="Times New Roman"/>
          <w:sz w:val="24"/>
          <w:szCs w:val="24"/>
        </w:rPr>
        <w:t>;</w:t>
      </w:r>
    </w:p>
    <w:p w14:paraId="77A1FB07" w14:textId="1A8D02C4" w:rsidR="00D40AB6" w:rsidRPr="00921B73" w:rsidRDefault="00D40AB6" w:rsidP="00D40AB6">
      <w:pPr>
        <w:pStyle w:val="af"/>
        <w:numPr>
          <w:ilvl w:val="0"/>
          <w:numId w:val="39"/>
        </w:numPr>
        <w:spacing w:line="360" w:lineRule="auto"/>
        <w:jc w:val="both"/>
        <w:rPr>
          <w:rFonts w:ascii="Times New Roman" w:eastAsia="Times New Roman" w:hAnsi="Times New Roman" w:cs="Times New Roman"/>
          <w:sz w:val="24"/>
          <w:szCs w:val="24"/>
        </w:rPr>
      </w:pPr>
      <w:r w:rsidRPr="00921B73">
        <w:rPr>
          <w:rFonts w:ascii="Times New Roman" w:eastAsia="Times New Roman" w:hAnsi="Times New Roman" w:cs="Times New Roman"/>
          <w:sz w:val="24"/>
          <w:szCs w:val="24"/>
        </w:rPr>
        <w:t>А.С. Флаксман. Проблемы и перспективы энергосбережения в России, : Государственный университет управления, Москва, 2019.</w:t>
      </w:r>
    </w:p>
    <w:sectPr w:rsidR="00D40AB6" w:rsidRPr="00921B73" w:rsidSect="00B45D7E">
      <w:pgSz w:w="11906" w:h="16838"/>
      <w:pgMar w:top="720" w:right="720"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93696" w14:textId="77777777" w:rsidR="00716FF4" w:rsidRPr="007C34DB" w:rsidRDefault="00716FF4" w:rsidP="007C34DB">
      <w:pPr>
        <w:spacing w:after="0" w:line="240" w:lineRule="auto"/>
      </w:pPr>
      <w:r>
        <w:separator/>
      </w:r>
    </w:p>
  </w:endnote>
  <w:endnote w:type="continuationSeparator" w:id="0">
    <w:p w14:paraId="69FB1414" w14:textId="77777777" w:rsidR="00716FF4" w:rsidRPr="007C34DB" w:rsidRDefault="00716FF4" w:rsidP="007C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yriadPro-Regular-Identity-H">
    <w:altName w:val="Times New Roman"/>
    <w:panose1 w:val="00000000000000000000"/>
    <w:charset w:val="00"/>
    <w:family w:val="roman"/>
    <w:notTrueType/>
    <w:pitch w:val="default"/>
  </w:font>
  <w:font w:name="MyriadPro-Bold-Identity-H">
    <w:altName w:val="Times New Roman"/>
    <w:panose1 w:val="00000000000000000000"/>
    <w:charset w:val="00"/>
    <w:family w:val="roman"/>
    <w:notTrueType/>
    <w:pitch w:val="default"/>
  </w:font>
  <w:font w:name="Montserrat">
    <w:altName w:val="Calibri"/>
    <w:charset w:val="CC"/>
    <w:family w:val="auto"/>
    <w:pitch w:val="variable"/>
    <w:sig w:usb0="2000020F" w:usb1="00000003" w:usb2="00000000" w:usb3="00000000" w:csb0="00000197"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841290146"/>
      <w:docPartObj>
        <w:docPartGallery w:val="Page Numbers (Bottom of Page)"/>
        <w:docPartUnique/>
      </w:docPartObj>
    </w:sdtPr>
    <w:sdtEndPr/>
    <w:sdtContent>
      <w:p w14:paraId="19C03295" w14:textId="77777777" w:rsidR="002C158E" w:rsidRPr="006C1E6C" w:rsidRDefault="002C158E">
        <w:pPr>
          <w:pStyle w:val="ac"/>
          <w:pBdr>
            <w:bottom w:val="single" w:sz="6" w:space="1" w:color="auto"/>
          </w:pBdr>
          <w:jc w:val="right"/>
          <w:rPr>
            <w:rFonts w:ascii="Times New Roman" w:hAnsi="Times New Roman" w:cs="Times New Roman"/>
            <w:sz w:val="16"/>
            <w:szCs w:val="16"/>
          </w:rPr>
        </w:pPr>
      </w:p>
      <w:p w14:paraId="7D614070" w14:textId="77777777" w:rsidR="002C158E" w:rsidRPr="006C1E6C" w:rsidRDefault="002C158E">
        <w:pPr>
          <w:pStyle w:val="ac"/>
          <w:jc w:val="right"/>
          <w:rPr>
            <w:rFonts w:ascii="Times New Roman" w:hAnsi="Times New Roman" w:cs="Times New Roman"/>
            <w:sz w:val="16"/>
            <w:szCs w:val="16"/>
          </w:rPr>
        </w:pPr>
      </w:p>
      <w:p w14:paraId="16F1FF60" w14:textId="77777777" w:rsidR="002C158E" w:rsidRPr="006C1E6C" w:rsidRDefault="002C158E" w:rsidP="006C1E6C">
        <w:pPr>
          <w:pStyle w:val="ac"/>
          <w:jc w:val="right"/>
          <w:rPr>
            <w:rFonts w:ascii="Times New Roman" w:hAnsi="Times New Roman" w:cs="Times New Roman"/>
            <w:sz w:val="20"/>
            <w:szCs w:val="20"/>
          </w:rPr>
        </w:pPr>
        <w:r w:rsidRPr="006C1E6C">
          <w:rPr>
            <w:rFonts w:ascii="Times New Roman" w:hAnsi="Times New Roman" w:cs="Times New Roman"/>
            <w:sz w:val="20"/>
            <w:szCs w:val="20"/>
          </w:rPr>
          <w:fldChar w:fldCharType="begin"/>
        </w:r>
        <w:r w:rsidRPr="006C1E6C">
          <w:rPr>
            <w:rFonts w:ascii="Times New Roman" w:hAnsi="Times New Roman" w:cs="Times New Roman"/>
            <w:sz w:val="20"/>
            <w:szCs w:val="20"/>
          </w:rPr>
          <w:instrText>PAGE   \* MERGEFORMAT</w:instrText>
        </w:r>
        <w:r w:rsidRPr="006C1E6C">
          <w:rPr>
            <w:rFonts w:ascii="Times New Roman" w:hAnsi="Times New Roman" w:cs="Times New Roman"/>
            <w:sz w:val="20"/>
            <w:szCs w:val="20"/>
          </w:rPr>
          <w:fldChar w:fldCharType="separate"/>
        </w:r>
        <w:r w:rsidR="000E6B50">
          <w:rPr>
            <w:rFonts w:ascii="Times New Roman" w:hAnsi="Times New Roman" w:cs="Times New Roman"/>
            <w:noProof/>
            <w:sz w:val="20"/>
            <w:szCs w:val="20"/>
          </w:rPr>
          <w:t>2</w:t>
        </w:r>
        <w:r w:rsidRPr="006C1E6C">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DA115" w14:textId="77777777" w:rsidR="00716FF4" w:rsidRPr="007C34DB" w:rsidRDefault="00716FF4" w:rsidP="007C34DB">
      <w:pPr>
        <w:spacing w:after="0" w:line="240" w:lineRule="auto"/>
      </w:pPr>
      <w:r>
        <w:separator/>
      </w:r>
    </w:p>
  </w:footnote>
  <w:footnote w:type="continuationSeparator" w:id="0">
    <w:p w14:paraId="5A1479DB" w14:textId="77777777" w:rsidR="00716FF4" w:rsidRPr="007C34DB" w:rsidRDefault="00716FF4" w:rsidP="007C3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6CFBA" w14:textId="77777777" w:rsidR="002C158E" w:rsidRPr="001C3DD2" w:rsidRDefault="002C158E" w:rsidP="001C3DD2">
    <w:pPr>
      <w:pStyle w:val="aa"/>
      <w:jc w:val="right"/>
      <w:rPr>
        <w:rFonts w:ascii="Times New Roman" w:hAnsi="Times New Roman" w:cs="Times New Roman"/>
        <w:sz w:val="16"/>
        <w:szCs w:val="16"/>
      </w:rPr>
    </w:pPr>
    <w:r w:rsidRPr="001C3DD2">
      <w:rPr>
        <w:rFonts w:ascii="Times New Roman" w:hAnsi="Times New Roman" w:cs="Times New Roman"/>
        <w:sz w:val="16"/>
        <w:szCs w:val="16"/>
      </w:rPr>
      <w:t>Программа энергосбережения и повышения энергетической эффективности</w:t>
    </w:r>
  </w:p>
  <w:p w14:paraId="5D629DDA" w14:textId="0DFD2F5A" w:rsidR="002C158E" w:rsidRDefault="002C158E" w:rsidP="001C3DD2">
    <w:pPr>
      <w:pStyle w:val="aa"/>
      <w:pBdr>
        <w:bottom w:val="single" w:sz="6" w:space="1" w:color="auto"/>
      </w:pBdr>
      <w:jc w:val="right"/>
      <w:rPr>
        <w:rFonts w:ascii="Times New Roman" w:hAnsi="Times New Roman" w:cs="Times New Roman"/>
        <w:sz w:val="16"/>
        <w:szCs w:val="16"/>
      </w:rPr>
    </w:pPr>
    <w:r w:rsidRPr="001C3DD2">
      <w:rPr>
        <w:rFonts w:ascii="Times New Roman" w:hAnsi="Times New Roman" w:cs="Times New Roman"/>
        <w:sz w:val="16"/>
        <w:szCs w:val="16"/>
      </w:rPr>
      <w:t>Администрация Корниловского сельского поселения</w:t>
    </w:r>
  </w:p>
  <w:p w14:paraId="450E4AD0" w14:textId="77777777" w:rsidR="002C158E" w:rsidRPr="001C3DD2" w:rsidRDefault="002C158E" w:rsidP="001C3DD2">
    <w:pPr>
      <w:pStyle w:val="aa"/>
      <w:pBdr>
        <w:bottom w:val="single" w:sz="6" w:space="1" w:color="auto"/>
      </w:pBdr>
      <w:jc w:val="right"/>
      <w:rPr>
        <w:rFonts w:ascii="Times New Roman" w:hAnsi="Times New Roman" w:cs="Times New Roman"/>
        <w:sz w:val="16"/>
        <w:szCs w:val="16"/>
      </w:rPr>
    </w:pPr>
  </w:p>
  <w:p w14:paraId="7BE22D8B" w14:textId="77777777" w:rsidR="002C158E" w:rsidRDefault="002C158E" w:rsidP="001C3DD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69E1"/>
    <w:multiLevelType w:val="hybridMultilevel"/>
    <w:tmpl w:val="FDBA8F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6723EF"/>
    <w:multiLevelType w:val="multilevel"/>
    <w:tmpl w:val="6500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7E10CA"/>
    <w:multiLevelType w:val="hybridMultilevel"/>
    <w:tmpl w:val="7E2CE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E624C"/>
    <w:multiLevelType w:val="multilevel"/>
    <w:tmpl w:val="0052AE68"/>
    <w:lvl w:ilvl="0">
      <w:start w:val="3"/>
      <w:numFmt w:val="decimal"/>
      <w:lvlText w:val="%1."/>
      <w:lvlJc w:val="left"/>
      <w:pPr>
        <w:ind w:left="1146" w:hanging="360"/>
      </w:pPr>
      <w:rPr>
        <w:rFonts w:hint="default"/>
      </w:rPr>
    </w:lvl>
    <w:lvl w:ilvl="1">
      <w:start w:val="4"/>
      <w:numFmt w:val="decimal"/>
      <w:isLgl/>
      <w:lvlText w:val="%1.%2."/>
      <w:lvlJc w:val="left"/>
      <w:pPr>
        <w:ind w:left="1855" w:hanging="720"/>
      </w:pPr>
      <w:rPr>
        <w:rFonts w:ascii="MyriadPro-Regular" w:eastAsiaTheme="minorEastAsia" w:hAnsi="MyriadPro-Regular" w:cstheme="minorBidi" w:hint="default"/>
        <w:b w:val="0"/>
        <w:color w:val="242021"/>
        <w:sz w:val="24"/>
      </w:rPr>
    </w:lvl>
    <w:lvl w:ilvl="2">
      <w:start w:val="1"/>
      <w:numFmt w:val="decimal"/>
      <w:isLgl/>
      <w:lvlText w:val="%1.%2.%3."/>
      <w:lvlJc w:val="left"/>
      <w:pPr>
        <w:ind w:left="1506" w:hanging="720"/>
      </w:pPr>
      <w:rPr>
        <w:rFonts w:ascii="MyriadPro-Regular" w:eastAsiaTheme="minorEastAsia" w:hAnsi="MyriadPro-Regular" w:cstheme="minorBidi" w:hint="default"/>
        <w:b w:val="0"/>
        <w:color w:val="242021"/>
        <w:sz w:val="24"/>
      </w:rPr>
    </w:lvl>
    <w:lvl w:ilvl="3">
      <w:start w:val="1"/>
      <w:numFmt w:val="decimal"/>
      <w:isLgl/>
      <w:lvlText w:val="%1.%2.%3.%4."/>
      <w:lvlJc w:val="left"/>
      <w:pPr>
        <w:ind w:left="1866" w:hanging="1080"/>
      </w:pPr>
      <w:rPr>
        <w:rFonts w:ascii="MyriadPro-Regular" w:eastAsiaTheme="minorEastAsia" w:hAnsi="MyriadPro-Regular" w:cstheme="minorBidi" w:hint="default"/>
        <w:b w:val="0"/>
        <w:color w:val="242021"/>
        <w:sz w:val="24"/>
      </w:rPr>
    </w:lvl>
    <w:lvl w:ilvl="4">
      <w:start w:val="1"/>
      <w:numFmt w:val="decimal"/>
      <w:isLgl/>
      <w:lvlText w:val="%1.%2.%3.%4.%5."/>
      <w:lvlJc w:val="left"/>
      <w:pPr>
        <w:ind w:left="1866" w:hanging="1080"/>
      </w:pPr>
      <w:rPr>
        <w:rFonts w:ascii="MyriadPro-Regular" w:eastAsiaTheme="minorEastAsia" w:hAnsi="MyriadPro-Regular" w:cstheme="minorBidi" w:hint="default"/>
        <w:b w:val="0"/>
        <w:color w:val="242021"/>
        <w:sz w:val="24"/>
      </w:rPr>
    </w:lvl>
    <w:lvl w:ilvl="5">
      <w:start w:val="1"/>
      <w:numFmt w:val="decimal"/>
      <w:isLgl/>
      <w:lvlText w:val="%1.%2.%3.%4.%5.%6."/>
      <w:lvlJc w:val="left"/>
      <w:pPr>
        <w:ind w:left="2226" w:hanging="1440"/>
      </w:pPr>
      <w:rPr>
        <w:rFonts w:ascii="MyriadPro-Regular" w:eastAsiaTheme="minorEastAsia" w:hAnsi="MyriadPro-Regular" w:cstheme="minorBidi" w:hint="default"/>
        <w:b w:val="0"/>
        <w:color w:val="242021"/>
        <w:sz w:val="24"/>
      </w:rPr>
    </w:lvl>
    <w:lvl w:ilvl="6">
      <w:start w:val="1"/>
      <w:numFmt w:val="decimal"/>
      <w:isLgl/>
      <w:lvlText w:val="%1.%2.%3.%4.%5.%6.%7."/>
      <w:lvlJc w:val="left"/>
      <w:pPr>
        <w:ind w:left="2586" w:hanging="1800"/>
      </w:pPr>
      <w:rPr>
        <w:rFonts w:ascii="MyriadPro-Regular" w:eastAsiaTheme="minorEastAsia" w:hAnsi="MyriadPro-Regular" w:cstheme="minorBidi" w:hint="default"/>
        <w:b w:val="0"/>
        <w:color w:val="242021"/>
        <w:sz w:val="24"/>
      </w:rPr>
    </w:lvl>
    <w:lvl w:ilvl="7">
      <w:start w:val="1"/>
      <w:numFmt w:val="decimal"/>
      <w:isLgl/>
      <w:lvlText w:val="%1.%2.%3.%4.%5.%6.%7.%8."/>
      <w:lvlJc w:val="left"/>
      <w:pPr>
        <w:ind w:left="2586" w:hanging="1800"/>
      </w:pPr>
      <w:rPr>
        <w:rFonts w:ascii="MyriadPro-Regular" w:eastAsiaTheme="minorEastAsia" w:hAnsi="MyriadPro-Regular" w:cstheme="minorBidi" w:hint="default"/>
        <w:b w:val="0"/>
        <w:color w:val="242021"/>
        <w:sz w:val="24"/>
      </w:rPr>
    </w:lvl>
    <w:lvl w:ilvl="8">
      <w:start w:val="1"/>
      <w:numFmt w:val="decimal"/>
      <w:isLgl/>
      <w:lvlText w:val="%1.%2.%3.%4.%5.%6.%7.%8.%9."/>
      <w:lvlJc w:val="left"/>
      <w:pPr>
        <w:ind w:left="2946" w:hanging="2160"/>
      </w:pPr>
      <w:rPr>
        <w:rFonts w:ascii="MyriadPro-Regular" w:eastAsiaTheme="minorEastAsia" w:hAnsi="MyriadPro-Regular" w:cstheme="minorBidi" w:hint="default"/>
        <w:b w:val="0"/>
        <w:color w:val="242021"/>
        <w:sz w:val="24"/>
      </w:rPr>
    </w:lvl>
  </w:abstractNum>
  <w:abstractNum w:abstractNumId="4">
    <w:nsid w:val="0E382DAC"/>
    <w:multiLevelType w:val="hybridMultilevel"/>
    <w:tmpl w:val="D6C8549E"/>
    <w:lvl w:ilvl="0" w:tplc="AADA13C8">
      <w:start w:val="1"/>
      <w:numFmt w:val="bullet"/>
      <w:lvlText w:val=""/>
      <w:lvlJc w:val="left"/>
      <w:pPr>
        <w:tabs>
          <w:tab w:val="num" w:pos="720"/>
        </w:tabs>
        <w:ind w:left="720" w:hanging="360"/>
      </w:pPr>
      <w:rPr>
        <w:rFonts w:ascii="Wingdings" w:hAnsi="Wingdings" w:cs="Wingdings" w:hint="default"/>
      </w:rPr>
    </w:lvl>
    <w:lvl w:ilvl="1" w:tplc="3E2C89A4">
      <w:start w:val="1"/>
      <w:numFmt w:val="bullet"/>
      <w:lvlText w:val=""/>
      <w:lvlJc w:val="left"/>
      <w:pPr>
        <w:tabs>
          <w:tab w:val="num" w:pos="1440"/>
        </w:tabs>
        <w:ind w:left="1440" w:hanging="360"/>
      </w:pPr>
      <w:rPr>
        <w:rFonts w:ascii="Wingdings" w:hAnsi="Wingdings" w:cs="Wingdings" w:hint="default"/>
      </w:rPr>
    </w:lvl>
    <w:lvl w:ilvl="2" w:tplc="CEAE73B6">
      <w:start w:val="1"/>
      <w:numFmt w:val="bullet"/>
      <w:lvlText w:val=""/>
      <w:lvlJc w:val="left"/>
      <w:pPr>
        <w:tabs>
          <w:tab w:val="num" w:pos="2160"/>
        </w:tabs>
        <w:ind w:left="2160" w:hanging="360"/>
      </w:pPr>
      <w:rPr>
        <w:rFonts w:ascii="Wingdings" w:hAnsi="Wingdings" w:cs="Wingdings" w:hint="default"/>
      </w:rPr>
    </w:lvl>
    <w:lvl w:ilvl="3" w:tplc="986AA85C">
      <w:start w:val="1"/>
      <w:numFmt w:val="bullet"/>
      <w:lvlText w:val=""/>
      <w:lvlJc w:val="left"/>
      <w:pPr>
        <w:tabs>
          <w:tab w:val="num" w:pos="2880"/>
        </w:tabs>
        <w:ind w:left="2880" w:hanging="360"/>
      </w:pPr>
      <w:rPr>
        <w:rFonts w:ascii="Wingdings" w:hAnsi="Wingdings" w:cs="Wingdings" w:hint="default"/>
      </w:rPr>
    </w:lvl>
    <w:lvl w:ilvl="4" w:tplc="6080ACB0">
      <w:start w:val="1"/>
      <w:numFmt w:val="bullet"/>
      <w:lvlText w:val=""/>
      <w:lvlJc w:val="left"/>
      <w:pPr>
        <w:tabs>
          <w:tab w:val="num" w:pos="3600"/>
        </w:tabs>
        <w:ind w:left="3600" w:hanging="360"/>
      </w:pPr>
      <w:rPr>
        <w:rFonts w:ascii="Wingdings" w:hAnsi="Wingdings" w:cs="Wingdings" w:hint="default"/>
      </w:rPr>
    </w:lvl>
    <w:lvl w:ilvl="5" w:tplc="6B1464DC">
      <w:start w:val="1"/>
      <w:numFmt w:val="bullet"/>
      <w:lvlText w:val=""/>
      <w:lvlJc w:val="left"/>
      <w:pPr>
        <w:tabs>
          <w:tab w:val="num" w:pos="4320"/>
        </w:tabs>
        <w:ind w:left="4320" w:hanging="360"/>
      </w:pPr>
      <w:rPr>
        <w:rFonts w:ascii="Wingdings" w:hAnsi="Wingdings" w:cs="Wingdings" w:hint="default"/>
      </w:rPr>
    </w:lvl>
    <w:lvl w:ilvl="6" w:tplc="B29EEAB2">
      <w:start w:val="1"/>
      <w:numFmt w:val="bullet"/>
      <w:lvlText w:val=""/>
      <w:lvlJc w:val="left"/>
      <w:pPr>
        <w:tabs>
          <w:tab w:val="num" w:pos="5040"/>
        </w:tabs>
        <w:ind w:left="5040" w:hanging="360"/>
      </w:pPr>
      <w:rPr>
        <w:rFonts w:ascii="Wingdings" w:hAnsi="Wingdings" w:cs="Wingdings" w:hint="default"/>
      </w:rPr>
    </w:lvl>
    <w:lvl w:ilvl="7" w:tplc="5DA03C0A">
      <w:start w:val="1"/>
      <w:numFmt w:val="bullet"/>
      <w:lvlText w:val=""/>
      <w:lvlJc w:val="left"/>
      <w:pPr>
        <w:tabs>
          <w:tab w:val="num" w:pos="5760"/>
        </w:tabs>
        <w:ind w:left="5760" w:hanging="360"/>
      </w:pPr>
      <w:rPr>
        <w:rFonts w:ascii="Wingdings" w:hAnsi="Wingdings" w:cs="Wingdings" w:hint="default"/>
      </w:rPr>
    </w:lvl>
    <w:lvl w:ilvl="8" w:tplc="A538E006">
      <w:start w:val="1"/>
      <w:numFmt w:val="bullet"/>
      <w:lvlText w:val=""/>
      <w:lvlJc w:val="left"/>
      <w:pPr>
        <w:tabs>
          <w:tab w:val="num" w:pos="6480"/>
        </w:tabs>
        <w:ind w:left="6480" w:hanging="360"/>
      </w:pPr>
      <w:rPr>
        <w:rFonts w:ascii="Wingdings" w:hAnsi="Wingdings" w:cs="Wingdings" w:hint="default"/>
      </w:rPr>
    </w:lvl>
  </w:abstractNum>
  <w:abstractNum w:abstractNumId="5">
    <w:nsid w:val="14290F65"/>
    <w:multiLevelType w:val="hybridMultilevel"/>
    <w:tmpl w:val="E830F704"/>
    <w:lvl w:ilvl="0" w:tplc="52445652">
      <w:numFmt w:val="bullet"/>
      <w:lvlText w:val="•"/>
      <w:lvlJc w:val="left"/>
      <w:pPr>
        <w:ind w:left="720" w:hanging="360"/>
      </w:pPr>
      <w:rPr>
        <w:rFonts w:ascii="Times New Roman" w:eastAsia="Times New Roman" w:hAnsi="Times New Roman" w:cs="Times New Roman" w:hint="default"/>
        <w:color w:val="62666D"/>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A67259"/>
    <w:multiLevelType w:val="hybridMultilevel"/>
    <w:tmpl w:val="CDAAACE4"/>
    <w:lvl w:ilvl="0" w:tplc="CD50FE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AE68E3"/>
    <w:multiLevelType w:val="hybridMultilevel"/>
    <w:tmpl w:val="31E8FF20"/>
    <w:lvl w:ilvl="0" w:tplc="97DEC84E">
      <w:start w:val="2012"/>
      <w:numFmt w:val="bullet"/>
      <w:lvlText w:val="−"/>
      <w:lvlJc w:val="left"/>
      <w:pPr>
        <w:ind w:left="1470" w:hanging="360"/>
      </w:pPr>
      <w:rPr>
        <w:rFonts w:ascii="Times New Roman" w:eastAsiaTheme="minorHAnsi" w:hAnsi="Times New Roman" w:cs="Times New Roman"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8">
    <w:nsid w:val="1C035D18"/>
    <w:multiLevelType w:val="hybridMultilevel"/>
    <w:tmpl w:val="6FA6BFB0"/>
    <w:lvl w:ilvl="0" w:tplc="97DEC84E">
      <w:start w:val="201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D2431DD"/>
    <w:multiLevelType w:val="hybridMultilevel"/>
    <w:tmpl w:val="5F906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C16EEF"/>
    <w:multiLevelType w:val="hybridMultilevel"/>
    <w:tmpl w:val="B1C0A2A8"/>
    <w:lvl w:ilvl="0" w:tplc="55CA90B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910BE6"/>
    <w:multiLevelType w:val="hybridMultilevel"/>
    <w:tmpl w:val="A6AE0066"/>
    <w:lvl w:ilvl="0" w:tplc="97DEC84E">
      <w:start w:val="2012"/>
      <w:numFmt w:val="bullet"/>
      <w:lvlText w:val="−"/>
      <w:lvlJc w:val="left"/>
      <w:pPr>
        <w:ind w:left="720" w:hanging="360"/>
      </w:pPr>
      <w:rPr>
        <w:rFonts w:ascii="Times New Roman" w:eastAsiaTheme="minorHAnsi" w:hAnsi="Times New Roman" w:cs="Times New Roman" w:hint="default"/>
      </w:rPr>
    </w:lvl>
    <w:lvl w:ilvl="1" w:tplc="97DEC84E">
      <w:start w:val="2012"/>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B74BCD"/>
    <w:multiLevelType w:val="hybridMultilevel"/>
    <w:tmpl w:val="770EBE4C"/>
    <w:lvl w:ilvl="0" w:tplc="97DEC84E">
      <w:start w:val="20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264875"/>
    <w:multiLevelType w:val="hybridMultilevel"/>
    <w:tmpl w:val="6F9AE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E14808"/>
    <w:multiLevelType w:val="multilevel"/>
    <w:tmpl w:val="565C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982C8F"/>
    <w:multiLevelType w:val="hybridMultilevel"/>
    <w:tmpl w:val="502CF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D54AFB"/>
    <w:multiLevelType w:val="hybridMultilevel"/>
    <w:tmpl w:val="8A7065F2"/>
    <w:lvl w:ilvl="0" w:tplc="0419000F">
      <w:start w:val="1"/>
      <w:numFmt w:val="decimal"/>
      <w:lvlText w:val="%1."/>
      <w:lvlJc w:val="left"/>
      <w:pPr>
        <w:tabs>
          <w:tab w:val="num" w:pos="720"/>
        </w:tabs>
        <w:ind w:left="720" w:hanging="360"/>
      </w:pPr>
    </w:lvl>
    <w:lvl w:ilvl="1" w:tplc="2E0AAB14">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C766489"/>
    <w:multiLevelType w:val="hybridMultilevel"/>
    <w:tmpl w:val="6F9AE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C83511"/>
    <w:multiLevelType w:val="multilevel"/>
    <w:tmpl w:val="FFE45D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FF33449"/>
    <w:multiLevelType w:val="hybridMultilevel"/>
    <w:tmpl w:val="26C6DA72"/>
    <w:lvl w:ilvl="0" w:tplc="97DEC84E">
      <w:start w:val="201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425389E"/>
    <w:multiLevelType w:val="hybridMultilevel"/>
    <w:tmpl w:val="3F4A65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60174F"/>
    <w:multiLevelType w:val="hybridMultilevel"/>
    <w:tmpl w:val="02945BDE"/>
    <w:lvl w:ilvl="0" w:tplc="DEBA24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3BE161E1"/>
    <w:multiLevelType w:val="hybridMultilevel"/>
    <w:tmpl w:val="5E3A3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192D89"/>
    <w:multiLevelType w:val="hybridMultilevel"/>
    <w:tmpl w:val="37BA3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3900F2"/>
    <w:multiLevelType w:val="multilevel"/>
    <w:tmpl w:val="08D410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2A0F06"/>
    <w:multiLevelType w:val="hybridMultilevel"/>
    <w:tmpl w:val="1772CDAC"/>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26">
    <w:nsid w:val="3EF80114"/>
    <w:multiLevelType w:val="hybridMultilevel"/>
    <w:tmpl w:val="06288A3E"/>
    <w:lvl w:ilvl="0" w:tplc="97DEC84E">
      <w:start w:val="2012"/>
      <w:numFmt w:val="bullet"/>
      <w:lvlText w:val="−"/>
      <w:lvlJc w:val="left"/>
      <w:pPr>
        <w:ind w:left="1470" w:hanging="360"/>
      </w:pPr>
      <w:rPr>
        <w:rFonts w:ascii="Times New Roman" w:eastAsiaTheme="minorHAnsi" w:hAnsi="Times New Roman" w:cs="Times New Roman"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7">
    <w:nsid w:val="44E4163A"/>
    <w:multiLevelType w:val="hybridMultilevel"/>
    <w:tmpl w:val="A3F4477E"/>
    <w:lvl w:ilvl="0" w:tplc="97DEC84E">
      <w:start w:val="201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5B74A87"/>
    <w:multiLevelType w:val="hybridMultilevel"/>
    <w:tmpl w:val="502CF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570031"/>
    <w:multiLevelType w:val="hybridMultilevel"/>
    <w:tmpl w:val="F684E666"/>
    <w:lvl w:ilvl="0" w:tplc="97DEC84E">
      <w:start w:val="20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D96ED7"/>
    <w:multiLevelType w:val="multilevel"/>
    <w:tmpl w:val="1F80FADE"/>
    <w:lvl w:ilvl="0">
      <w:start w:val="1"/>
      <w:numFmt w:val="decimal"/>
      <w:lvlText w:val="%1.0."/>
      <w:lvlJc w:val="left"/>
      <w:pPr>
        <w:ind w:left="1146" w:hanging="72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342" w:hanging="1080"/>
      </w:pPr>
      <w:rPr>
        <w:rFonts w:hint="default"/>
      </w:rPr>
    </w:lvl>
    <w:lvl w:ilvl="5">
      <w:start w:val="1"/>
      <w:numFmt w:val="decimal"/>
      <w:lvlText w:val="%1.%2.%3.%4.%5.%6."/>
      <w:lvlJc w:val="left"/>
      <w:pPr>
        <w:ind w:left="5411"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189" w:hanging="1800"/>
      </w:pPr>
      <w:rPr>
        <w:rFonts w:hint="default"/>
      </w:rPr>
    </w:lvl>
    <w:lvl w:ilvl="8">
      <w:start w:val="1"/>
      <w:numFmt w:val="decimal"/>
      <w:lvlText w:val="%1.%2.%3.%4.%5.%6.%7.%8.%9."/>
      <w:lvlJc w:val="left"/>
      <w:pPr>
        <w:ind w:left="8258" w:hanging="2160"/>
      </w:pPr>
      <w:rPr>
        <w:rFonts w:hint="default"/>
      </w:rPr>
    </w:lvl>
  </w:abstractNum>
  <w:abstractNum w:abstractNumId="31">
    <w:nsid w:val="4D8F1FE2"/>
    <w:multiLevelType w:val="hybridMultilevel"/>
    <w:tmpl w:val="31A6144A"/>
    <w:lvl w:ilvl="0" w:tplc="DB968340">
      <w:start w:val="1"/>
      <w:numFmt w:val="bullet"/>
      <w:lvlText w:val="•"/>
      <w:lvlJc w:val="left"/>
      <w:pPr>
        <w:tabs>
          <w:tab w:val="num" w:pos="720"/>
        </w:tabs>
        <w:ind w:left="720" w:hanging="360"/>
      </w:pPr>
      <w:rPr>
        <w:rFonts w:ascii="Arial" w:hAnsi="Arial" w:hint="default"/>
      </w:rPr>
    </w:lvl>
    <w:lvl w:ilvl="1" w:tplc="9904DC24" w:tentative="1">
      <w:start w:val="1"/>
      <w:numFmt w:val="bullet"/>
      <w:lvlText w:val="•"/>
      <w:lvlJc w:val="left"/>
      <w:pPr>
        <w:tabs>
          <w:tab w:val="num" w:pos="1440"/>
        </w:tabs>
        <w:ind w:left="1440" w:hanging="360"/>
      </w:pPr>
      <w:rPr>
        <w:rFonts w:ascii="Arial" w:hAnsi="Arial" w:hint="default"/>
      </w:rPr>
    </w:lvl>
    <w:lvl w:ilvl="2" w:tplc="0C880124" w:tentative="1">
      <w:start w:val="1"/>
      <w:numFmt w:val="bullet"/>
      <w:lvlText w:val="•"/>
      <w:lvlJc w:val="left"/>
      <w:pPr>
        <w:tabs>
          <w:tab w:val="num" w:pos="2160"/>
        </w:tabs>
        <w:ind w:left="2160" w:hanging="360"/>
      </w:pPr>
      <w:rPr>
        <w:rFonts w:ascii="Arial" w:hAnsi="Arial" w:hint="default"/>
      </w:rPr>
    </w:lvl>
    <w:lvl w:ilvl="3" w:tplc="34F8619E" w:tentative="1">
      <w:start w:val="1"/>
      <w:numFmt w:val="bullet"/>
      <w:lvlText w:val="•"/>
      <w:lvlJc w:val="left"/>
      <w:pPr>
        <w:tabs>
          <w:tab w:val="num" w:pos="2880"/>
        </w:tabs>
        <w:ind w:left="2880" w:hanging="360"/>
      </w:pPr>
      <w:rPr>
        <w:rFonts w:ascii="Arial" w:hAnsi="Arial" w:hint="default"/>
      </w:rPr>
    </w:lvl>
    <w:lvl w:ilvl="4" w:tplc="4F04E370" w:tentative="1">
      <w:start w:val="1"/>
      <w:numFmt w:val="bullet"/>
      <w:lvlText w:val="•"/>
      <w:lvlJc w:val="left"/>
      <w:pPr>
        <w:tabs>
          <w:tab w:val="num" w:pos="3600"/>
        </w:tabs>
        <w:ind w:left="3600" w:hanging="360"/>
      </w:pPr>
      <w:rPr>
        <w:rFonts w:ascii="Arial" w:hAnsi="Arial" w:hint="default"/>
      </w:rPr>
    </w:lvl>
    <w:lvl w:ilvl="5" w:tplc="EC4A7794" w:tentative="1">
      <w:start w:val="1"/>
      <w:numFmt w:val="bullet"/>
      <w:lvlText w:val="•"/>
      <w:lvlJc w:val="left"/>
      <w:pPr>
        <w:tabs>
          <w:tab w:val="num" w:pos="4320"/>
        </w:tabs>
        <w:ind w:left="4320" w:hanging="360"/>
      </w:pPr>
      <w:rPr>
        <w:rFonts w:ascii="Arial" w:hAnsi="Arial" w:hint="default"/>
      </w:rPr>
    </w:lvl>
    <w:lvl w:ilvl="6" w:tplc="F84897C0" w:tentative="1">
      <w:start w:val="1"/>
      <w:numFmt w:val="bullet"/>
      <w:lvlText w:val="•"/>
      <w:lvlJc w:val="left"/>
      <w:pPr>
        <w:tabs>
          <w:tab w:val="num" w:pos="5040"/>
        </w:tabs>
        <w:ind w:left="5040" w:hanging="360"/>
      </w:pPr>
      <w:rPr>
        <w:rFonts w:ascii="Arial" w:hAnsi="Arial" w:hint="default"/>
      </w:rPr>
    </w:lvl>
    <w:lvl w:ilvl="7" w:tplc="4844D54C" w:tentative="1">
      <w:start w:val="1"/>
      <w:numFmt w:val="bullet"/>
      <w:lvlText w:val="•"/>
      <w:lvlJc w:val="left"/>
      <w:pPr>
        <w:tabs>
          <w:tab w:val="num" w:pos="5760"/>
        </w:tabs>
        <w:ind w:left="5760" w:hanging="360"/>
      </w:pPr>
      <w:rPr>
        <w:rFonts w:ascii="Arial" w:hAnsi="Arial" w:hint="default"/>
      </w:rPr>
    </w:lvl>
    <w:lvl w:ilvl="8" w:tplc="5AD64066" w:tentative="1">
      <w:start w:val="1"/>
      <w:numFmt w:val="bullet"/>
      <w:lvlText w:val="•"/>
      <w:lvlJc w:val="left"/>
      <w:pPr>
        <w:tabs>
          <w:tab w:val="num" w:pos="6480"/>
        </w:tabs>
        <w:ind w:left="6480" w:hanging="360"/>
      </w:pPr>
      <w:rPr>
        <w:rFonts w:ascii="Arial" w:hAnsi="Arial" w:hint="default"/>
      </w:rPr>
    </w:lvl>
  </w:abstractNum>
  <w:abstractNum w:abstractNumId="32">
    <w:nsid w:val="538F5F78"/>
    <w:multiLevelType w:val="hybridMultilevel"/>
    <w:tmpl w:val="DFB0DC4E"/>
    <w:lvl w:ilvl="0" w:tplc="0419000F">
      <w:start w:val="1"/>
      <w:numFmt w:val="decimal"/>
      <w:lvlText w:val="%1."/>
      <w:lvlJc w:val="left"/>
      <w:pPr>
        <w:ind w:left="1429" w:hanging="360"/>
      </w:pPr>
    </w:lvl>
    <w:lvl w:ilvl="1" w:tplc="32D0A87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54509A4"/>
    <w:multiLevelType w:val="hybridMultilevel"/>
    <w:tmpl w:val="1620089E"/>
    <w:lvl w:ilvl="0" w:tplc="97DEC84E">
      <w:start w:val="201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93A4ECF"/>
    <w:multiLevelType w:val="hybridMultilevel"/>
    <w:tmpl w:val="678E2D8A"/>
    <w:lvl w:ilvl="0" w:tplc="04D48D98">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6E9A4A10"/>
    <w:multiLevelType w:val="hybridMultilevel"/>
    <w:tmpl w:val="74BCE19E"/>
    <w:lvl w:ilvl="0" w:tplc="F62A3C86">
      <w:start w:val="1"/>
      <w:numFmt w:val="decimal"/>
      <w:lvlText w:val="%1."/>
      <w:lvlJc w:val="left"/>
      <w:pPr>
        <w:tabs>
          <w:tab w:val="num" w:pos="720"/>
        </w:tabs>
        <w:ind w:left="720" w:hanging="360"/>
      </w:pPr>
      <w:rPr>
        <w:rFonts w:ascii="Times New Roman" w:eastAsia="Times New Roman" w:hAnsi="Times New Roman"/>
      </w:rPr>
    </w:lvl>
    <w:lvl w:ilvl="1" w:tplc="99E69E10">
      <w:start w:val="1"/>
      <w:numFmt w:val="bullet"/>
      <w:lvlText w:val="•"/>
      <w:lvlJc w:val="left"/>
      <w:pPr>
        <w:tabs>
          <w:tab w:val="num" w:pos="1440"/>
        </w:tabs>
        <w:ind w:left="1440" w:hanging="360"/>
      </w:pPr>
      <w:rPr>
        <w:rFonts w:ascii="Times New Roman" w:hAnsi="Times New Roman" w:cs="Times New Roman" w:hint="default"/>
      </w:rPr>
    </w:lvl>
    <w:lvl w:ilvl="2" w:tplc="7B98E458">
      <w:start w:val="1"/>
      <w:numFmt w:val="bullet"/>
      <w:lvlText w:val="•"/>
      <w:lvlJc w:val="left"/>
      <w:pPr>
        <w:tabs>
          <w:tab w:val="num" w:pos="2160"/>
        </w:tabs>
        <w:ind w:left="2160" w:hanging="360"/>
      </w:pPr>
      <w:rPr>
        <w:rFonts w:ascii="Times New Roman" w:hAnsi="Times New Roman" w:cs="Times New Roman" w:hint="default"/>
      </w:rPr>
    </w:lvl>
    <w:lvl w:ilvl="3" w:tplc="B4D86AC2">
      <w:start w:val="1"/>
      <w:numFmt w:val="bullet"/>
      <w:lvlText w:val="•"/>
      <w:lvlJc w:val="left"/>
      <w:pPr>
        <w:tabs>
          <w:tab w:val="num" w:pos="2880"/>
        </w:tabs>
        <w:ind w:left="2880" w:hanging="360"/>
      </w:pPr>
      <w:rPr>
        <w:rFonts w:ascii="Times New Roman" w:hAnsi="Times New Roman" w:cs="Times New Roman" w:hint="default"/>
      </w:rPr>
    </w:lvl>
    <w:lvl w:ilvl="4" w:tplc="36302F50">
      <w:start w:val="1"/>
      <w:numFmt w:val="bullet"/>
      <w:lvlText w:val="•"/>
      <w:lvlJc w:val="left"/>
      <w:pPr>
        <w:tabs>
          <w:tab w:val="num" w:pos="3600"/>
        </w:tabs>
        <w:ind w:left="3600" w:hanging="360"/>
      </w:pPr>
      <w:rPr>
        <w:rFonts w:ascii="Times New Roman" w:hAnsi="Times New Roman" w:cs="Times New Roman" w:hint="default"/>
      </w:rPr>
    </w:lvl>
    <w:lvl w:ilvl="5" w:tplc="8E2A7EA0">
      <w:start w:val="1"/>
      <w:numFmt w:val="bullet"/>
      <w:lvlText w:val="•"/>
      <w:lvlJc w:val="left"/>
      <w:pPr>
        <w:tabs>
          <w:tab w:val="num" w:pos="4320"/>
        </w:tabs>
        <w:ind w:left="4320" w:hanging="360"/>
      </w:pPr>
      <w:rPr>
        <w:rFonts w:ascii="Times New Roman" w:hAnsi="Times New Roman" w:cs="Times New Roman" w:hint="default"/>
      </w:rPr>
    </w:lvl>
    <w:lvl w:ilvl="6" w:tplc="61020CE6">
      <w:start w:val="1"/>
      <w:numFmt w:val="bullet"/>
      <w:lvlText w:val="•"/>
      <w:lvlJc w:val="left"/>
      <w:pPr>
        <w:tabs>
          <w:tab w:val="num" w:pos="5040"/>
        </w:tabs>
        <w:ind w:left="5040" w:hanging="360"/>
      </w:pPr>
      <w:rPr>
        <w:rFonts w:ascii="Times New Roman" w:hAnsi="Times New Roman" w:cs="Times New Roman" w:hint="default"/>
      </w:rPr>
    </w:lvl>
    <w:lvl w:ilvl="7" w:tplc="37B2FB2C">
      <w:start w:val="1"/>
      <w:numFmt w:val="bullet"/>
      <w:lvlText w:val="•"/>
      <w:lvlJc w:val="left"/>
      <w:pPr>
        <w:tabs>
          <w:tab w:val="num" w:pos="5760"/>
        </w:tabs>
        <w:ind w:left="5760" w:hanging="360"/>
      </w:pPr>
      <w:rPr>
        <w:rFonts w:ascii="Times New Roman" w:hAnsi="Times New Roman" w:cs="Times New Roman" w:hint="default"/>
      </w:rPr>
    </w:lvl>
    <w:lvl w:ilvl="8" w:tplc="4C8E4DC2">
      <w:start w:val="1"/>
      <w:numFmt w:val="bullet"/>
      <w:lvlText w:val="•"/>
      <w:lvlJc w:val="left"/>
      <w:pPr>
        <w:tabs>
          <w:tab w:val="num" w:pos="6480"/>
        </w:tabs>
        <w:ind w:left="6480" w:hanging="360"/>
      </w:pPr>
      <w:rPr>
        <w:rFonts w:ascii="Times New Roman" w:hAnsi="Times New Roman" w:cs="Times New Roman" w:hint="default"/>
      </w:rPr>
    </w:lvl>
  </w:abstractNum>
  <w:abstractNum w:abstractNumId="36">
    <w:nsid w:val="6FA13D60"/>
    <w:multiLevelType w:val="hybridMultilevel"/>
    <w:tmpl w:val="3F0291BA"/>
    <w:lvl w:ilvl="0" w:tplc="1D1894C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7">
    <w:nsid w:val="70194345"/>
    <w:multiLevelType w:val="hybridMultilevel"/>
    <w:tmpl w:val="3A7CF85A"/>
    <w:lvl w:ilvl="0" w:tplc="4C54A4B4">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D60D1E"/>
    <w:multiLevelType w:val="hybridMultilevel"/>
    <w:tmpl w:val="EBD4B2B4"/>
    <w:lvl w:ilvl="0" w:tplc="97DEC84E">
      <w:start w:val="2012"/>
      <w:numFmt w:val="bullet"/>
      <w:lvlText w:val="−"/>
      <w:lvlJc w:val="left"/>
      <w:pPr>
        <w:ind w:left="1470" w:hanging="360"/>
      </w:pPr>
      <w:rPr>
        <w:rFonts w:ascii="Times New Roman" w:eastAsiaTheme="minorHAnsi" w:hAnsi="Times New Roman" w:cs="Times New Roman"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num w:numId="1">
    <w:abstractNumId w:val="14"/>
  </w:num>
  <w:num w:numId="2">
    <w:abstractNumId w:val="1"/>
  </w:num>
  <w:num w:numId="3">
    <w:abstractNumId w:val="37"/>
  </w:num>
  <w:num w:numId="4">
    <w:abstractNumId w:val="18"/>
  </w:num>
  <w:num w:numId="5">
    <w:abstractNumId w:val="30"/>
  </w:num>
  <w:num w:numId="6">
    <w:abstractNumId w:val="21"/>
  </w:num>
  <w:num w:numId="7">
    <w:abstractNumId w:val="3"/>
  </w:num>
  <w:num w:numId="8">
    <w:abstractNumId w:val="10"/>
  </w:num>
  <w:num w:numId="9">
    <w:abstractNumId w:val="22"/>
  </w:num>
  <w:num w:numId="10">
    <w:abstractNumId w:val="6"/>
  </w:num>
  <w:num w:numId="11">
    <w:abstractNumId w:val="12"/>
  </w:num>
  <w:num w:numId="12">
    <w:abstractNumId w:val="5"/>
  </w:num>
  <w:num w:numId="13">
    <w:abstractNumId w:val="17"/>
  </w:num>
  <w:num w:numId="14">
    <w:abstractNumId w:val="13"/>
  </w:num>
  <w:num w:numId="15">
    <w:abstractNumId w:val="25"/>
  </w:num>
  <w:num w:numId="16">
    <w:abstractNumId w:val="34"/>
  </w:num>
  <w:num w:numId="17">
    <w:abstractNumId w:val="19"/>
  </w:num>
  <w:num w:numId="18">
    <w:abstractNumId w:val="15"/>
  </w:num>
  <w:num w:numId="19">
    <w:abstractNumId w:val="32"/>
  </w:num>
  <w:num w:numId="20">
    <w:abstractNumId w:val="20"/>
  </w:num>
  <w:num w:numId="21">
    <w:abstractNumId w:val="0"/>
  </w:num>
  <w:num w:numId="22">
    <w:abstractNumId w:val="38"/>
  </w:num>
  <w:num w:numId="23">
    <w:abstractNumId w:val="7"/>
  </w:num>
  <w:num w:numId="24">
    <w:abstractNumId w:val="26"/>
  </w:num>
  <w:num w:numId="25">
    <w:abstractNumId w:val="11"/>
  </w:num>
  <w:num w:numId="26">
    <w:abstractNumId w:val="36"/>
  </w:num>
  <w:num w:numId="27">
    <w:abstractNumId w:val="29"/>
  </w:num>
  <w:num w:numId="28">
    <w:abstractNumId w:val="8"/>
  </w:num>
  <w:num w:numId="29">
    <w:abstractNumId w:val="33"/>
  </w:num>
  <w:num w:numId="30">
    <w:abstractNumId w:val="27"/>
  </w:num>
  <w:num w:numId="31">
    <w:abstractNumId w:val="31"/>
  </w:num>
  <w:num w:numId="32">
    <w:abstractNumId w:val="24"/>
  </w:num>
  <w:num w:numId="33">
    <w:abstractNumId w:val="4"/>
  </w:num>
  <w:num w:numId="34">
    <w:abstractNumId w:val="35"/>
  </w:num>
  <w:num w:numId="35">
    <w:abstractNumId w:val="16"/>
  </w:num>
  <w:num w:numId="36">
    <w:abstractNumId w:val="2"/>
  </w:num>
  <w:num w:numId="37">
    <w:abstractNumId w:val="23"/>
  </w:num>
  <w:num w:numId="38">
    <w:abstractNumId w:val="9"/>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2B"/>
    <w:rsid w:val="000029D3"/>
    <w:rsid w:val="00004D9B"/>
    <w:rsid w:val="000054A1"/>
    <w:rsid w:val="000075BB"/>
    <w:rsid w:val="00010E1E"/>
    <w:rsid w:val="00011C2E"/>
    <w:rsid w:val="00011F1B"/>
    <w:rsid w:val="000154AE"/>
    <w:rsid w:val="000208D1"/>
    <w:rsid w:val="00022014"/>
    <w:rsid w:val="0002301E"/>
    <w:rsid w:val="00023B96"/>
    <w:rsid w:val="0002488C"/>
    <w:rsid w:val="00027370"/>
    <w:rsid w:val="00030C81"/>
    <w:rsid w:val="00031C02"/>
    <w:rsid w:val="00033FD8"/>
    <w:rsid w:val="000345C9"/>
    <w:rsid w:val="00036887"/>
    <w:rsid w:val="00036A4F"/>
    <w:rsid w:val="000371A6"/>
    <w:rsid w:val="00041209"/>
    <w:rsid w:val="00041D77"/>
    <w:rsid w:val="0004222F"/>
    <w:rsid w:val="00043658"/>
    <w:rsid w:val="00045C2C"/>
    <w:rsid w:val="000524CA"/>
    <w:rsid w:val="00053FCF"/>
    <w:rsid w:val="00055199"/>
    <w:rsid w:val="000562AB"/>
    <w:rsid w:val="00063624"/>
    <w:rsid w:val="00064DE7"/>
    <w:rsid w:val="0007104F"/>
    <w:rsid w:val="0007192B"/>
    <w:rsid w:val="0007543E"/>
    <w:rsid w:val="0007579A"/>
    <w:rsid w:val="00077C9D"/>
    <w:rsid w:val="00077D00"/>
    <w:rsid w:val="00080690"/>
    <w:rsid w:val="00080A9A"/>
    <w:rsid w:val="00084121"/>
    <w:rsid w:val="00085A71"/>
    <w:rsid w:val="000867C8"/>
    <w:rsid w:val="000871F0"/>
    <w:rsid w:val="000916A6"/>
    <w:rsid w:val="00094030"/>
    <w:rsid w:val="000A051B"/>
    <w:rsid w:val="000A2797"/>
    <w:rsid w:val="000A2BC5"/>
    <w:rsid w:val="000A4590"/>
    <w:rsid w:val="000A5176"/>
    <w:rsid w:val="000A5473"/>
    <w:rsid w:val="000B1357"/>
    <w:rsid w:val="000B19E2"/>
    <w:rsid w:val="000B4561"/>
    <w:rsid w:val="000B57BF"/>
    <w:rsid w:val="000B74C2"/>
    <w:rsid w:val="000C1F0B"/>
    <w:rsid w:val="000C276C"/>
    <w:rsid w:val="000C28B5"/>
    <w:rsid w:val="000C79F0"/>
    <w:rsid w:val="000D2338"/>
    <w:rsid w:val="000D67B0"/>
    <w:rsid w:val="000D7CFC"/>
    <w:rsid w:val="000E18DD"/>
    <w:rsid w:val="000E37F6"/>
    <w:rsid w:val="000E3C9A"/>
    <w:rsid w:val="000E3EBC"/>
    <w:rsid w:val="000E4CDB"/>
    <w:rsid w:val="000E4D62"/>
    <w:rsid w:val="000E6807"/>
    <w:rsid w:val="000E6B50"/>
    <w:rsid w:val="000E7873"/>
    <w:rsid w:val="000F1055"/>
    <w:rsid w:val="000F63FD"/>
    <w:rsid w:val="001020B1"/>
    <w:rsid w:val="0010256E"/>
    <w:rsid w:val="00102F12"/>
    <w:rsid w:val="0010731A"/>
    <w:rsid w:val="00114401"/>
    <w:rsid w:val="00115053"/>
    <w:rsid w:val="001152A0"/>
    <w:rsid w:val="0011535D"/>
    <w:rsid w:val="00115EFB"/>
    <w:rsid w:val="00120A65"/>
    <w:rsid w:val="001221CA"/>
    <w:rsid w:val="00123BE5"/>
    <w:rsid w:val="0012484F"/>
    <w:rsid w:val="00126FE7"/>
    <w:rsid w:val="00127403"/>
    <w:rsid w:val="00127812"/>
    <w:rsid w:val="00130318"/>
    <w:rsid w:val="0013136B"/>
    <w:rsid w:val="001318E8"/>
    <w:rsid w:val="0013398A"/>
    <w:rsid w:val="00134463"/>
    <w:rsid w:val="001415CF"/>
    <w:rsid w:val="001446C9"/>
    <w:rsid w:val="001514F4"/>
    <w:rsid w:val="001523C3"/>
    <w:rsid w:val="00152495"/>
    <w:rsid w:val="00152716"/>
    <w:rsid w:val="00153CC5"/>
    <w:rsid w:val="00154D6E"/>
    <w:rsid w:val="00155155"/>
    <w:rsid w:val="001604A5"/>
    <w:rsid w:val="00162FD0"/>
    <w:rsid w:val="00162FD3"/>
    <w:rsid w:val="00163B9C"/>
    <w:rsid w:val="001664C0"/>
    <w:rsid w:val="00166879"/>
    <w:rsid w:val="00166E0F"/>
    <w:rsid w:val="0016710C"/>
    <w:rsid w:val="001673D9"/>
    <w:rsid w:val="0016752F"/>
    <w:rsid w:val="00167786"/>
    <w:rsid w:val="00167915"/>
    <w:rsid w:val="0017012D"/>
    <w:rsid w:val="00170CFA"/>
    <w:rsid w:val="00170E7C"/>
    <w:rsid w:val="001713AF"/>
    <w:rsid w:val="00172CEC"/>
    <w:rsid w:val="001803DB"/>
    <w:rsid w:val="001826AA"/>
    <w:rsid w:val="0018372D"/>
    <w:rsid w:val="00185C3B"/>
    <w:rsid w:val="00185DE1"/>
    <w:rsid w:val="00191E14"/>
    <w:rsid w:val="001942A0"/>
    <w:rsid w:val="00196B28"/>
    <w:rsid w:val="001A3856"/>
    <w:rsid w:val="001A66B9"/>
    <w:rsid w:val="001A7A8B"/>
    <w:rsid w:val="001C3DD2"/>
    <w:rsid w:val="001C42B6"/>
    <w:rsid w:val="001C7A04"/>
    <w:rsid w:val="001D0A7A"/>
    <w:rsid w:val="001D0E77"/>
    <w:rsid w:val="001E37FC"/>
    <w:rsid w:val="001F0432"/>
    <w:rsid w:val="001F118D"/>
    <w:rsid w:val="001F1A2B"/>
    <w:rsid w:val="001F4960"/>
    <w:rsid w:val="001F4BB5"/>
    <w:rsid w:val="00200727"/>
    <w:rsid w:val="00200EEC"/>
    <w:rsid w:val="00203330"/>
    <w:rsid w:val="0020774A"/>
    <w:rsid w:val="00207F9A"/>
    <w:rsid w:val="00211DF6"/>
    <w:rsid w:val="00212111"/>
    <w:rsid w:val="00212908"/>
    <w:rsid w:val="002130C5"/>
    <w:rsid w:val="00215CFE"/>
    <w:rsid w:val="00217545"/>
    <w:rsid w:val="00220807"/>
    <w:rsid w:val="00221067"/>
    <w:rsid w:val="00221539"/>
    <w:rsid w:val="00223D0D"/>
    <w:rsid w:val="00230E44"/>
    <w:rsid w:val="00235CB3"/>
    <w:rsid w:val="00240749"/>
    <w:rsid w:val="0024266C"/>
    <w:rsid w:val="00243E13"/>
    <w:rsid w:val="00245560"/>
    <w:rsid w:val="00247392"/>
    <w:rsid w:val="002511EF"/>
    <w:rsid w:val="0025201C"/>
    <w:rsid w:val="002548D2"/>
    <w:rsid w:val="00257F11"/>
    <w:rsid w:val="00260F0B"/>
    <w:rsid w:val="0026498F"/>
    <w:rsid w:val="002653F3"/>
    <w:rsid w:val="00265E17"/>
    <w:rsid w:val="002706EB"/>
    <w:rsid w:val="0027786B"/>
    <w:rsid w:val="0028244A"/>
    <w:rsid w:val="00282B02"/>
    <w:rsid w:val="00283B48"/>
    <w:rsid w:val="00286B18"/>
    <w:rsid w:val="00287E6C"/>
    <w:rsid w:val="00290459"/>
    <w:rsid w:val="00290A26"/>
    <w:rsid w:val="0029162F"/>
    <w:rsid w:val="0029321D"/>
    <w:rsid w:val="00294E5C"/>
    <w:rsid w:val="00297634"/>
    <w:rsid w:val="00297C16"/>
    <w:rsid w:val="002A100B"/>
    <w:rsid w:val="002A1734"/>
    <w:rsid w:val="002A1A44"/>
    <w:rsid w:val="002A2C0C"/>
    <w:rsid w:val="002A31E6"/>
    <w:rsid w:val="002A5FDC"/>
    <w:rsid w:val="002B1750"/>
    <w:rsid w:val="002B42C1"/>
    <w:rsid w:val="002B69D1"/>
    <w:rsid w:val="002B6F3F"/>
    <w:rsid w:val="002C158E"/>
    <w:rsid w:val="002C34E1"/>
    <w:rsid w:val="002C3C60"/>
    <w:rsid w:val="002C5041"/>
    <w:rsid w:val="002C521B"/>
    <w:rsid w:val="002C54BD"/>
    <w:rsid w:val="002C6414"/>
    <w:rsid w:val="002C7D69"/>
    <w:rsid w:val="002D1777"/>
    <w:rsid w:val="002D1E0C"/>
    <w:rsid w:val="002D27FB"/>
    <w:rsid w:val="002D3EE5"/>
    <w:rsid w:val="002D464D"/>
    <w:rsid w:val="002D469B"/>
    <w:rsid w:val="002D549B"/>
    <w:rsid w:val="002D5C01"/>
    <w:rsid w:val="002D69B8"/>
    <w:rsid w:val="002E0021"/>
    <w:rsid w:val="002E0162"/>
    <w:rsid w:val="002E0C0A"/>
    <w:rsid w:val="002E3EB4"/>
    <w:rsid w:val="002E5666"/>
    <w:rsid w:val="002E68B7"/>
    <w:rsid w:val="002E7C03"/>
    <w:rsid w:val="002F369E"/>
    <w:rsid w:val="002F3B7E"/>
    <w:rsid w:val="002F3F35"/>
    <w:rsid w:val="002F714D"/>
    <w:rsid w:val="003006F5"/>
    <w:rsid w:val="003015AD"/>
    <w:rsid w:val="00302DE7"/>
    <w:rsid w:val="00303048"/>
    <w:rsid w:val="00303396"/>
    <w:rsid w:val="00306BA6"/>
    <w:rsid w:val="00306DA2"/>
    <w:rsid w:val="003071A1"/>
    <w:rsid w:val="00307AB8"/>
    <w:rsid w:val="003127C6"/>
    <w:rsid w:val="00312CBB"/>
    <w:rsid w:val="00320B57"/>
    <w:rsid w:val="00325112"/>
    <w:rsid w:val="003274A6"/>
    <w:rsid w:val="0032753D"/>
    <w:rsid w:val="00330DCC"/>
    <w:rsid w:val="00332630"/>
    <w:rsid w:val="00335EA6"/>
    <w:rsid w:val="00336A15"/>
    <w:rsid w:val="00337248"/>
    <w:rsid w:val="0034034A"/>
    <w:rsid w:val="0034212F"/>
    <w:rsid w:val="00342C4D"/>
    <w:rsid w:val="003449CE"/>
    <w:rsid w:val="00344CFB"/>
    <w:rsid w:val="00346DB6"/>
    <w:rsid w:val="00347631"/>
    <w:rsid w:val="003524B6"/>
    <w:rsid w:val="003573E5"/>
    <w:rsid w:val="0035761E"/>
    <w:rsid w:val="0036240A"/>
    <w:rsid w:val="00362BFC"/>
    <w:rsid w:val="00364AF2"/>
    <w:rsid w:val="00365A3A"/>
    <w:rsid w:val="00366612"/>
    <w:rsid w:val="00366EAB"/>
    <w:rsid w:val="00367FAA"/>
    <w:rsid w:val="00372F43"/>
    <w:rsid w:val="00377886"/>
    <w:rsid w:val="003778E5"/>
    <w:rsid w:val="00380BA8"/>
    <w:rsid w:val="003817F2"/>
    <w:rsid w:val="00382226"/>
    <w:rsid w:val="003845F9"/>
    <w:rsid w:val="00384A2F"/>
    <w:rsid w:val="00385F17"/>
    <w:rsid w:val="00390A8B"/>
    <w:rsid w:val="00392339"/>
    <w:rsid w:val="00394BAE"/>
    <w:rsid w:val="00394EDF"/>
    <w:rsid w:val="0039546D"/>
    <w:rsid w:val="00396873"/>
    <w:rsid w:val="003A047F"/>
    <w:rsid w:val="003A17E6"/>
    <w:rsid w:val="003A1C3B"/>
    <w:rsid w:val="003A382C"/>
    <w:rsid w:val="003A3A33"/>
    <w:rsid w:val="003A4296"/>
    <w:rsid w:val="003A474C"/>
    <w:rsid w:val="003A47C3"/>
    <w:rsid w:val="003A5C28"/>
    <w:rsid w:val="003A6B6C"/>
    <w:rsid w:val="003B186D"/>
    <w:rsid w:val="003B24AF"/>
    <w:rsid w:val="003B4A03"/>
    <w:rsid w:val="003B4DA0"/>
    <w:rsid w:val="003B5B46"/>
    <w:rsid w:val="003B5C46"/>
    <w:rsid w:val="003C36CD"/>
    <w:rsid w:val="003C484E"/>
    <w:rsid w:val="003C5812"/>
    <w:rsid w:val="003D144E"/>
    <w:rsid w:val="003D18EC"/>
    <w:rsid w:val="003D22F4"/>
    <w:rsid w:val="003D2977"/>
    <w:rsid w:val="003D3FE3"/>
    <w:rsid w:val="003D4141"/>
    <w:rsid w:val="003D4647"/>
    <w:rsid w:val="003D4DD4"/>
    <w:rsid w:val="003E00F5"/>
    <w:rsid w:val="003E2AFA"/>
    <w:rsid w:val="003E5717"/>
    <w:rsid w:val="003E61A4"/>
    <w:rsid w:val="003E6B08"/>
    <w:rsid w:val="003E7A97"/>
    <w:rsid w:val="003F1767"/>
    <w:rsid w:val="003F1E0A"/>
    <w:rsid w:val="003F35DF"/>
    <w:rsid w:val="003F4B02"/>
    <w:rsid w:val="003F4B2F"/>
    <w:rsid w:val="003F6DD8"/>
    <w:rsid w:val="003F7CBE"/>
    <w:rsid w:val="004007FE"/>
    <w:rsid w:val="004050C4"/>
    <w:rsid w:val="00405654"/>
    <w:rsid w:val="00413399"/>
    <w:rsid w:val="00414067"/>
    <w:rsid w:val="0041439B"/>
    <w:rsid w:val="00414A96"/>
    <w:rsid w:val="00414CFE"/>
    <w:rsid w:val="004164C5"/>
    <w:rsid w:val="004166ED"/>
    <w:rsid w:val="00417A74"/>
    <w:rsid w:val="00417BF4"/>
    <w:rsid w:val="00422391"/>
    <w:rsid w:val="00423955"/>
    <w:rsid w:val="004243AC"/>
    <w:rsid w:val="0042561C"/>
    <w:rsid w:val="0043058C"/>
    <w:rsid w:val="00431EE2"/>
    <w:rsid w:val="0043205D"/>
    <w:rsid w:val="004364CD"/>
    <w:rsid w:val="00436557"/>
    <w:rsid w:val="00440624"/>
    <w:rsid w:val="0045044F"/>
    <w:rsid w:val="00450735"/>
    <w:rsid w:val="004531B5"/>
    <w:rsid w:val="00453D25"/>
    <w:rsid w:val="00456694"/>
    <w:rsid w:val="004578E9"/>
    <w:rsid w:val="004579B9"/>
    <w:rsid w:val="00460177"/>
    <w:rsid w:val="0046515A"/>
    <w:rsid w:val="00470BC2"/>
    <w:rsid w:val="004727AC"/>
    <w:rsid w:val="00473414"/>
    <w:rsid w:val="00473DC1"/>
    <w:rsid w:val="0047683A"/>
    <w:rsid w:val="00477448"/>
    <w:rsid w:val="00481AEF"/>
    <w:rsid w:val="00481D8F"/>
    <w:rsid w:val="004831DC"/>
    <w:rsid w:val="00483EDA"/>
    <w:rsid w:val="00483EF8"/>
    <w:rsid w:val="004847E6"/>
    <w:rsid w:val="00484B8A"/>
    <w:rsid w:val="00484DF3"/>
    <w:rsid w:val="0048522D"/>
    <w:rsid w:val="004869B5"/>
    <w:rsid w:val="0048711B"/>
    <w:rsid w:val="00492CA6"/>
    <w:rsid w:val="00496F55"/>
    <w:rsid w:val="004A0843"/>
    <w:rsid w:val="004A6273"/>
    <w:rsid w:val="004A6E6D"/>
    <w:rsid w:val="004A7E34"/>
    <w:rsid w:val="004B15CD"/>
    <w:rsid w:val="004B1C88"/>
    <w:rsid w:val="004B31B0"/>
    <w:rsid w:val="004B37BE"/>
    <w:rsid w:val="004B40D1"/>
    <w:rsid w:val="004B519C"/>
    <w:rsid w:val="004B545C"/>
    <w:rsid w:val="004B58FB"/>
    <w:rsid w:val="004B5AE7"/>
    <w:rsid w:val="004B77A4"/>
    <w:rsid w:val="004C013E"/>
    <w:rsid w:val="004C2571"/>
    <w:rsid w:val="004C2B0E"/>
    <w:rsid w:val="004C453A"/>
    <w:rsid w:val="004C4D7C"/>
    <w:rsid w:val="004D7847"/>
    <w:rsid w:val="004E0B39"/>
    <w:rsid w:val="004E4A9A"/>
    <w:rsid w:val="004F6FEA"/>
    <w:rsid w:val="0050154A"/>
    <w:rsid w:val="00502E07"/>
    <w:rsid w:val="005030B3"/>
    <w:rsid w:val="00503233"/>
    <w:rsid w:val="00504C10"/>
    <w:rsid w:val="00505F2C"/>
    <w:rsid w:val="00506AF9"/>
    <w:rsid w:val="00506B3A"/>
    <w:rsid w:val="00511995"/>
    <w:rsid w:val="00513830"/>
    <w:rsid w:val="0051459F"/>
    <w:rsid w:val="00514AFA"/>
    <w:rsid w:val="00515CD5"/>
    <w:rsid w:val="005161C0"/>
    <w:rsid w:val="00520D1F"/>
    <w:rsid w:val="00521284"/>
    <w:rsid w:val="005218D2"/>
    <w:rsid w:val="00521A65"/>
    <w:rsid w:val="00525A17"/>
    <w:rsid w:val="00531AB6"/>
    <w:rsid w:val="00532078"/>
    <w:rsid w:val="00532EF2"/>
    <w:rsid w:val="0053301E"/>
    <w:rsid w:val="00533E78"/>
    <w:rsid w:val="00534539"/>
    <w:rsid w:val="00534DFB"/>
    <w:rsid w:val="005360DA"/>
    <w:rsid w:val="00537F97"/>
    <w:rsid w:val="00541BA8"/>
    <w:rsid w:val="005423D9"/>
    <w:rsid w:val="00542AD1"/>
    <w:rsid w:val="00542FC1"/>
    <w:rsid w:val="00544052"/>
    <w:rsid w:val="005447AA"/>
    <w:rsid w:val="0055146C"/>
    <w:rsid w:val="0055279A"/>
    <w:rsid w:val="005532CC"/>
    <w:rsid w:val="00553852"/>
    <w:rsid w:val="005609CA"/>
    <w:rsid w:val="00560E7C"/>
    <w:rsid w:val="005629AB"/>
    <w:rsid w:val="005701D0"/>
    <w:rsid w:val="005710DE"/>
    <w:rsid w:val="00572686"/>
    <w:rsid w:val="00573132"/>
    <w:rsid w:val="005748D1"/>
    <w:rsid w:val="00575222"/>
    <w:rsid w:val="00576E40"/>
    <w:rsid w:val="0058164A"/>
    <w:rsid w:val="00581988"/>
    <w:rsid w:val="00582175"/>
    <w:rsid w:val="00582453"/>
    <w:rsid w:val="005926D1"/>
    <w:rsid w:val="0059363D"/>
    <w:rsid w:val="00595365"/>
    <w:rsid w:val="00596F81"/>
    <w:rsid w:val="005A0155"/>
    <w:rsid w:val="005A1083"/>
    <w:rsid w:val="005A1F1E"/>
    <w:rsid w:val="005A3C1A"/>
    <w:rsid w:val="005B264A"/>
    <w:rsid w:val="005B2DDB"/>
    <w:rsid w:val="005B4B2E"/>
    <w:rsid w:val="005C013D"/>
    <w:rsid w:val="005C02D4"/>
    <w:rsid w:val="005C5D39"/>
    <w:rsid w:val="005D06F4"/>
    <w:rsid w:val="005D58FC"/>
    <w:rsid w:val="005D6B13"/>
    <w:rsid w:val="005E01AC"/>
    <w:rsid w:val="005E08FF"/>
    <w:rsid w:val="005E1C60"/>
    <w:rsid w:val="005E2AB3"/>
    <w:rsid w:val="005E4E63"/>
    <w:rsid w:val="005E4FD4"/>
    <w:rsid w:val="005E544E"/>
    <w:rsid w:val="005E5AC2"/>
    <w:rsid w:val="005E7372"/>
    <w:rsid w:val="005F13CB"/>
    <w:rsid w:val="005F2829"/>
    <w:rsid w:val="005F2A38"/>
    <w:rsid w:val="005F329D"/>
    <w:rsid w:val="005F5736"/>
    <w:rsid w:val="005F68FF"/>
    <w:rsid w:val="00601FDF"/>
    <w:rsid w:val="0060552D"/>
    <w:rsid w:val="00605588"/>
    <w:rsid w:val="006058B0"/>
    <w:rsid w:val="0061212D"/>
    <w:rsid w:val="006131D7"/>
    <w:rsid w:val="006133AF"/>
    <w:rsid w:val="006133EE"/>
    <w:rsid w:val="00614B31"/>
    <w:rsid w:val="00615605"/>
    <w:rsid w:val="006218AA"/>
    <w:rsid w:val="0062352C"/>
    <w:rsid w:val="00623C93"/>
    <w:rsid w:val="00625575"/>
    <w:rsid w:val="00625657"/>
    <w:rsid w:val="00625AD6"/>
    <w:rsid w:val="00626761"/>
    <w:rsid w:val="00627796"/>
    <w:rsid w:val="006346AA"/>
    <w:rsid w:val="00634D5F"/>
    <w:rsid w:val="006352A8"/>
    <w:rsid w:val="006366D4"/>
    <w:rsid w:val="006370C8"/>
    <w:rsid w:val="0063750A"/>
    <w:rsid w:val="00644814"/>
    <w:rsid w:val="0064625E"/>
    <w:rsid w:val="00650670"/>
    <w:rsid w:val="006519A0"/>
    <w:rsid w:val="00653489"/>
    <w:rsid w:val="00661E1E"/>
    <w:rsid w:val="00667747"/>
    <w:rsid w:val="006703FB"/>
    <w:rsid w:val="0067266B"/>
    <w:rsid w:val="00673010"/>
    <w:rsid w:val="00673108"/>
    <w:rsid w:val="00680A0E"/>
    <w:rsid w:val="00682454"/>
    <w:rsid w:val="006839AF"/>
    <w:rsid w:val="00684C4D"/>
    <w:rsid w:val="00685E20"/>
    <w:rsid w:val="00691CFF"/>
    <w:rsid w:val="00696464"/>
    <w:rsid w:val="006A4F22"/>
    <w:rsid w:val="006A4F8D"/>
    <w:rsid w:val="006A5B20"/>
    <w:rsid w:val="006A63BD"/>
    <w:rsid w:val="006A6D01"/>
    <w:rsid w:val="006A7B44"/>
    <w:rsid w:val="006B444A"/>
    <w:rsid w:val="006B48DD"/>
    <w:rsid w:val="006B4C97"/>
    <w:rsid w:val="006B5019"/>
    <w:rsid w:val="006B7C39"/>
    <w:rsid w:val="006B7E79"/>
    <w:rsid w:val="006C1C95"/>
    <w:rsid w:val="006C1E6C"/>
    <w:rsid w:val="006C6839"/>
    <w:rsid w:val="006D0E62"/>
    <w:rsid w:val="006D269F"/>
    <w:rsid w:val="006D2EE0"/>
    <w:rsid w:val="006D3DF9"/>
    <w:rsid w:val="006E0EF3"/>
    <w:rsid w:val="006E30CA"/>
    <w:rsid w:val="006E65CD"/>
    <w:rsid w:val="006E7968"/>
    <w:rsid w:val="006F10E9"/>
    <w:rsid w:val="006F324D"/>
    <w:rsid w:val="006F325C"/>
    <w:rsid w:val="006F4F73"/>
    <w:rsid w:val="006F5EBE"/>
    <w:rsid w:val="00701D4B"/>
    <w:rsid w:val="007058F8"/>
    <w:rsid w:val="0070672E"/>
    <w:rsid w:val="00710932"/>
    <w:rsid w:val="007111E3"/>
    <w:rsid w:val="00711D09"/>
    <w:rsid w:val="00711EC4"/>
    <w:rsid w:val="007164D4"/>
    <w:rsid w:val="00716FF4"/>
    <w:rsid w:val="00721C8B"/>
    <w:rsid w:val="0072244A"/>
    <w:rsid w:val="007230D1"/>
    <w:rsid w:val="00723A38"/>
    <w:rsid w:val="007242D0"/>
    <w:rsid w:val="00724738"/>
    <w:rsid w:val="00725873"/>
    <w:rsid w:val="00725C28"/>
    <w:rsid w:val="007304DC"/>
    <w:rsid w:val="00730940"/>
    <w:rsid w:val="00730989"/>
    <w:rsid w:val="00731415"/>
    <w:rsid w:val="007333F0"/>
    <w:rsid w:val="00734336"/>
    <w:rsid w:val="007355D7"/>
    <w:rsid w:val="007359E1"/>
    <w:rsid w:val="00735D60"/>
    <w:rsid w:val="00740209"/>
    <w:rsid w:val="00742E30"/>
    <w:rsid w:val="00743B72"/>
    <w:rsid w:val="007444D9"/>
    <w:rsid w:val="007448A3"/>
    <w:rsid w:val="00746ADF"/>
    <w:rsid w:val="00747060"/>
    <w:rsid w:val="00750208"/>
    <w:rsid w:val="007503CC"/>
    <w:rsid w:val="00750819"/>
    <w:rsid w:val="00755DD6"/>
    <w:rsid w:val="00757276"/>
    <w:rsid w:val="0076319C"/>
    <w:rsid w:val="00764524"/>
    <w:rsid w:val="00766F99"/>
    <w:rsid w:val="007760DC"/>
    <w:rsid w:val="00776A50"/>
    <w:rsid w:val="0078327B"/>
    <w:rsid w:val="007839BC"/>
    <w:rsid w:val="00783D39"/>
    <w:rsid w:val="00787EA4"/>
    <w:rsid w:val="00790EB3"/>
    <w:rsid w:val="007914CE"/>
    <w:rsid w:val="007915EB"/>
    <w:rsid w:val="007A128B"/>
    <w:rsid w:val="007A36F7"/>
    <w:rsid w:val="007A52F6"/>
    <w:rsid w:val="007A5909"/>
    <w:rsid w:val="007A63F4"/>
    <w:rsid w:val="007B2DFB"/>
    <w:rsid w:val="007B3315"/>
    <w:rsid w:val="007B392F"/>
    <w:rsid w:val="007B4BC8"/>
    <w:rsid w:val="007C00CC"/>
    <w:rsid w:val="007C0180"/>
    <w:rsid w:val="007C035F"/>
    <w:rsid w:val="007C123C"/>
    <w:rsid w:val="007C34DB"/>
    <w:rsid w:val="007C3699"/>
    <w:rsid w:val="007C3FF5"/>
    <w:rsid w:val="007C41FA"/>
    <w:rsid w:val="007C4AED"/>
    <w:rsid w:val="007D0C7C"/>
    <w:rsid w:val="007D0F66"/>
    <w:rsid w:val="007D284F"/>
    <w:rsid w:val="007D286F"/>
    <w:rsid w:val="007D386C"/>
    <w:rsid w:val="007D639B"/>
    <w:rsid w:val="007E2FBB"/>
    <w:rsid w:val="007E307F"/>
    <w:rsid w:val="007E3E28"/>
    <w:rsid w:val="007E4BF2"/>
    <w:rsid w:val="007E52F8"/>
    <w:rsid w:val="007E69BB"/>
    <w:rsid w:val="007E7011"/>
    <w:rsid w:val="007E7407"/>
    <w:rsid w:val="007F28CF"/>
    <w:rsid w:val="007F41DF"/>
    <w:rsid w:val="007F5059"/>
    <w:rsid w:val="007F5566"/>
    <w:rsid w:val="007F5E7A"/>
    <w:rsid w:val="007F6DD3"/>
    <w:rsid w:val="008026CE"/>
    <w:rsid w:val="00805194"/>
    <w:rsid w:val="00810DD2"/>
    <w:rsid w:val="00810E96"/>
    <w:rsid w:val="0081220C"/>
    <w:rsid w:val="008126A2"/>
    <w:rsid w:val="008138A0"/>
    <w:rsid w:val="00814D6A"/>
    <w:rsid w:val="00816181"/>
    <w:rsid w:val="00816865"/>
    <w:rsid w:val="0082267E"/>
    <w:rsid w:val="008245AB"/>
    <w:rsid w:val="00826871"/>
    <w:rsid w:val="008268D8"/>
    <w:rsid w:val="008277E8"/>
    <w:rsid w:val="00827D8A"/>
    <w:rsid w:val="00831D74"/>
    <w:rsid w:val="0083392C"/>
    <w:rsid w:val="00833E84"/>
    <w:rsid w:val="00836BBF"/>
    <w:rsid w:val="00837645"/>
    <w:rsid w:val="00840877"/>
    <w:rsid w:val="008462F7"/>
    <w:rsid w:val="008472E2"/>
    <w:rsid w:val="00847FC6"/>
    <w:rsid w:val="0085092F"/>
    <w:rsid w:val="0085231B"/>
    <w:rsid w:val="00852A92"/>
    <w:rsid w:val="00857298"/>
    <w:rsid w:val="008625B6"/>
    <w:rsid w:val="00863668"/>
    <w:rsid w:val="0086509D"/>
    <w:rsid w:val="00865608"/>
    <w:rsid w:val="0086673E"/>
    <w:rsid w:val="00866848"/>
    <w:rsid w:val="00866E7C"/>
    <w:rsid w:val="00866F20"/>
    <w:rsid w:val="00870A53"/>
    <w:rsid w:val="00872020"/>
    <w:rsid w:val="00881C83"/>
    <w:rsid w:val="008839FE"/>
    <w:rsid w:val="00885B91"/>
    <w:rsid w:val="00886E60"/>
    <w:rsid w:val="00890967"/>
    <w:rsid w:val="0089326C"/>
    <w:rsid w:val="00895FCE"/>
    <w:rsid w:val="008975C1"/>
    <w:rsid w:val="008A144A"/>
    <w:rsid w:val="008A14DA"/>
    <w:rsid w:val="008A355B"/>
    <w:rsid w:val="008A36D9"/>
    <w:rsid w:val="008A4E2C"/>
    <w:rsid w:val="008B0E5D"/>
    <w:rsid w:val="008B1942"/>
    <w:rsid w:val="008B307F"/>
    <w:rsid w:val="008B473D"/>
    <w:rsid w:val="008B56B2"/>
    <w:rsid w:val="008B6B45"/>
    <w:rsid w:val="008B797E"/>
    <w:rsid w:val="008C407F"/>
    <w:rsid w:val="008C59C5"/>
    <w:rsid w:val="008C632A"/>
    <w:rsid w:val="008D055F"/>
    <w:rsid w:val="008D0B3A"/>
    <w:rsid w:val="008D1614"/>
    <w:rsid w:val="008D3529"/>
    <w:rsid w:val="008D7E04"/>
    <w:rsid w:val="008E38C2"/>
    <w:rsid w:val="008E5BC8"/>
    <w:rsid w:val="008F1701"/>
    <w:rsid w:val="008F1C75"/>
    <w:rsid w:val="008F41B6"/>
    <w:rsid w:val="008F41EE"/>
    <w:rsid w:val="008F5A28"/>
    <w:rsid w:val="008F5BC4"/>
    <w:rsid w:val="008F5C47"/>
    <w:rsid w:val="008F6158"/>
    <w:rsid w:val="00904416"/>
    <w:rsid w:val="009056B4"/>
    <w:rsid w:val="00905D87"/>
    <w:rsid w:val="009078CE"/>
    <w:rsid w:val="00910474"/>
    <w:rsid w:val="009115FE"/>
    <w:rsid w:val="009121FA"/>
    <w:rsid w:val="00912595"/>
    <w:rsid w:val="00913A78"/>
    <w:rsid w:val="0091468F"/>
    <w:rsid w:val="009155FA"/>
    <w:rsid w:val="00916276"/>
    <w:rsid w:val="00916C92"/>
    <w:rsid w:val="00917334"/>
    <w:rsid w:val="00920378"/>
    <w:rsid w:val="009211F2"/>
    <w:rsid w:val="009212B0"/>
    <w:rsid w:val="009228E8"/>
    <w:rsid w:val="00922D75"/>
    <w:rsid w:val="00926600"/>
    <w:rsid w:val="00930B1C"/>
    <w:rsid w:val="0093215F"/>
    <w:rsid w:val="009322E0"/>
    <w:rsid w:val="00933110"/>
    <w:rsid w:val="009365AB"/>
    <w:rsid w:val="00936DBA"/>
    <w:rsid w:val="00937A1B"/>
    <w:rsid w:val="009418CF"/>
    <w:rsid w:val="009423A8"/>
    <w:rsid w:val="009446B0"/>
    <w:rsid w:val="00945000"/>
    <w:rsid w:val="00945402"/>
    <w:rsid w:val="0095122F"/>
    <w:rsid w:val="00953086"/>
    <w:rsid w:val="00955D09"/>
    <w:rsid w:val="00955E0B"/>
    <w:rsid w:val="00956F41"/>
    <w:rsid w:val="00962D3A"/>
    <w:rsid w:val="00963E00"/>
    <w:rsid w:val="009665DF"/>
    <w:rsid w:val="009703A3"/>
    <w:rsid w:val="00970D73"/>
    <w:rsid w:val="00972FE3"/>
    <w:rsid w:val="00973BDB"/>
    <w:rsid w:val="00976F18"/>
    <w:rsid w:val="00981FBF"/>
    <w:rsid w:val="00982EFD"/>
    <w:rsid w:val="00983ED4"/>
    <w:rsid w:val="00984D07"/>
    <w:rsid w:val="009854E8"/>
    <w:rsid w:val="00991AF0"/>
    <w:rsid w:val="00991F7F"/>
    <w:rsid w:val="009A19C7"/>
    <w:rsid w:val="009A1BE1"/>
    <w:rsid w:val="009A280A"/>
    <w:rsid w:val="009A2DCD"/>
    <w:rsid w:val="009A3BE4"/>
    <w:rsid w:val="009A44DD"/>
    <w:rsid w:val="009A6C3E"/>
    <w:rsid w:val="009B1765"/>
    <w:rsid w:val="009B1F95"/>
    <w:rsid w:val="009B2F32"/>
    <w:rsid w:val="009B2F58"/>
    <w:rsid w:val="009B53CD"/>
    <w:rsid w:val="009C0936"/>
    <w:rsid w:val="009D1FC5"/>
    <w:rsid w:val="009D4FFC"/>
    <w:rsid w:val="009D5F1B"/>
    <w:rsid w:val="009D6D73"/>
    <w:rsid w:val="009E646E"/>
    <w:rsid w:val="009F2331"/>
    <w:rsid w:val="009F3A84"/>
    <w:rsid w:val="009F3E3C"/>
    <w:rsid w:val="009F3FF0"/>
    <w:rsid w:val="009F77EB"/>
    <w:rsid w:val="00A012DC"/>
    <w:rsid w:val="00A01A1E"/>
    <w:rsid w:val="00A04197"/>
    <w:rsid w:val="00A0432F"/>
    <w:rsid w:val="00A10116"/>
    <w:rsid w:val="00A11B73"/>
    <w:rsid w:val="00A13D6F"/>
    <w:rsid w:val="00A145C4"/>
    <w:rsid w:val="00A14C70"/>
    <w:rsid w:val="00A1681B"/>
    <w:rsid w:val="00A206BC"/>
    <w:rsid w:val="00A271C4"/>
    <w:rsid w:val="00A326DF"/>
    <w:rsid w:val="00A34281"/>
    <w:rsid w:val="00A36AE5"/>
    <w:rsid w:val="00A37499"/>
    <w:rsid w:val="00A3765C"/>
    <w:rsid w:val="00A37F22"/>
    <w:rsid w:val="00A4351A"/>
    <w:rsid w:val="00A4484B"/>
    <w:rsid w:val="00A44F14"/>
    <w:rsid w:val="00A47432"/>
    <w:rsid w:val="00A47A7F"/>
    <w:rsid w:val="00A55B03"/>
    <w:rsid w:val="00A56142"/>
    <w:rsid w:val="00A62200"/>
    <w:rsid w:val="00A6240D"/>
    <w:rsid w:val="00A67AF6"/>
    <w:rsid w:val="00A70D6A"/>
    <w:rsid w:val="00A71A69"/>
    <w:rsid w:val="00A71F86"/>
    <w:rsid w:val="00A75004"/>
    <w:rsid w:val="00A77263"/>
    <w:rsid w:val="00A81D26"/>
    <w:rsid w:val="00A81F7C"/>
    <w:rsid w:val="00A858E8"/>
    <w:rsid w:val="00A859C9"/>
    <w:rsid w:val="00A864F3"/>
    <w:rsid w:val="00A90FD6"/>
    <w:rsid w:val="00A943B0"/>
    <w:rsid w:val="00A9459F"/>
    <w:rsid w:val="00A96D11"/>
    <w:rsid w:val="00A97DE7"/>
    <w:rsid w:val="00A97F2C"/>
    <w:rsid w:val="00AA09A8"/>
    <w:rsid w:val="00AA1476"/>
    <w:rsid w:val="00AA1EE3"/>
    <w:rsid w:val="00AA23CC"/>
    <w:rsid w:val="00AA5276"/>
    <w:rsid w:val="00AA7F7D"/>
    <w:rsid w:val="00AB018F"/>
    <w:rsid w:val="00AB0D58"/>
    <w:rsid w:val="00AB0D85"/>
    <w:rsid w:val="00AB14C2"/>
    <w:rsid w:val="00AB1AB1"/>
    <w:rsid w:val="00AB28CE"/>
    <w:rsid w:val="00AB2F55"/>
    <w:rsid w:val="00AB4440"/>
    <w:rsid w:val="00AB5E53"/>
    <w:rsid w:val="00AB6001"/>
    <w:rsid w:val="00AB6566"/>
    <w:rsid w:val="00AC5CF6"/>
    <w:rsid w:val="00AC6BC0"/>
    <w:rsid w:val="00AC6BDD"/>
    <w:rsid w:val="00AC7571"/>
    <w:rsid w:val="00AD2F5F"/>
    <w:rsid w:val="00AD32AB"/>
    <w:rsid w:val="00AD4053"/>
    <w:rsid w:val="00AD65EB"/>
    <w:rsid w:val="00AE0783"/>
    <w:rsid w:val="00AE0FCA"/>
    <w:rsid w:val="00AE2927"/>
    <w:rsid w:val="00AE44FC"/>
    <w:rsid w:val="00AE7050"/>
    <w:rsid w:val="00AF1820"/>
    <w:rsid w:val="00AF2C1B"/>
    <w:rsid w:val="00AF4738"/>
    <w:rsid w:val="00AF7DBF"/>
    <w:rsid w:val="00AF7FE0"/>
    <w:rsid w:val="00B016C5"/>
    <w:rsid w:val="00B01FF6"/>
    <w:rsid w:val="00B02003"/>
    <w:rsid w:val="00B11336"/>
    <w:rsid w:val="00B11655"/>
    <w:rsid w:val="00B11A97"/>
    <w:rsid w:val="00B12099"/>
    <w:rsid w:val="00B135FE"/>
    <w:rsid w:val="00B1630B"/>
    <w:rsid w:val="00B16812"/>
    <w:rsid w:val="00B172A7"/>
    <w:rsid w:val="00B229AD"/>
    <w:rsid w:val="00B23148"/>
    <w:rsid w:val="00B25086"/>
    <w:rsid w:val="00B30911"/>
    <w:rsid w:val="00B323CB"/>
    <w:rsid w:val="00B33230"/>
    <w:rsid w:val="00B3387A"/>
    <w:rsid w:val="00B3474B"/>
    <w:rsid w:val="00B34EBA"/>
    <w:rsid w:val="00B353B2"/>
    <w:rsid w:val="00B363B6"/>
    <w:rsid w:val="00B368E9"/>
    <w:rsid w:val="00B37AB6"/>
    <w:rsid w:val="00B41988"/>
    <w:rsid w:val="00B4330F"/>
    <w:rsid w:val="00B4371F"/>
    <w:rsid w:val="00B44DC0"/>
    <w:rsid w:val="00B45D7E"/>
    <w:rsid w:val="00B45E66"/>
    <w:rsid w:val="00B5666C"/>
    <w:rsid w:val="00B622DC"/>
    <w:rsid w:val="00B73C1A"/>
    <w:rsid w:val="00B75B02"/>
    <w:rsid w:val="00B75EA4"/>
    <w:rsid w:val="00B8733A"/>
    <w:rsid w:val="00B93B46"/>
    <w:rsid w:val="00B94E1E"/>
    <w:rsid w:val="00B9533B"/>
    <w:rsid w:val="00BA5E96"/>
    <w:rsid w:val="00BA75BB"/>
    <w:rsid w:val="00BB0DF0"/>
    <w:rsid w:val="00BB2BF9"/>
    <w:rsid w:val="00BB3067"/>
    <w:rsid w:val="00BB3E5C"/>
    <w:rsid w:val="00BC0133"/>
    <w:rsid w:val="00BC09C5"/>
    <w:rsid w:val="00BC53AC"/>
    <w:rsid w:val="00BC6FDF"/>
    <w:rsid w:val="00BC7403"/>
    <w:rsid w:val="00BC7E6B"/>
    <w:rsid w:val="00BD1379"/>
    <w:rsid w:val="00BD16B4"/>
    <w:rsid w:val="00BD25DD"/>
    <w:rsid w:val="00BD2868"/>
    <w:rsid w:val="00BD45B0"/>
    <w:rsid w:val="00BD4716"/>
    <w:rsid w:val="00BD4A8E"/>
    <w:rsid w:val="00BD53D9"/>
    <w:rsid w:val="00BD5792"/>
    <w:rsid w:val="00BD7B4C"/>
    <w:rsid w:val="00BE189B"/>
    <w:rsid w:val="00BE2BA7"/>
    <w:rsid w:val="00BE3E9F"/>
    <w:rsid w:val="00BE443D"/>
    <w:rsid w:val="00BE4948"/>
    <w:rsid w:val="00BE5621"/>
    <w:rsid w:val="00BE7C82"/>
    <w:rsid w:val="00BF1620"/>
    <w:rsid w:val="00BF4927"/>
    <w:rsid w:val="00BF4C5F"/>
    <w:rsid w:val="00BF72BF"/>
    <w:rsid w:val="00C0110A"/>
    <w:rsid w:val="00C02C09"/>
    <w:rsid w:val="00C030F3"/>
    <w:rsid w:val="00C05163"/>
    <w:rsid w:val="00C10E5A"/>
    <w:rsid w:val="00C10EA9"/>
    <w:rsid w:val="00C12DCA"/>
    <w:rsid w:val="00C16123"/>
    <w:rsid w:val="00C2055A"/>
    <w:rsid w:val="00C21077"/>
    <w:rsid w:val="00C232C6"/>
    <w:rsid w:val="00C2611F"/>
    <w:rsid w:val="00C2705A"/>
    <w:rsid w:val="00C30564"/>
    <w:rsid w:val="00C336BE"/>
    <w:rsid w:val="00C35801"/>
    <w:rsid w:val="00C37FD2"/>
    <w:rsid w:val="00C4045C"/>
    <w:rsid w:val="00C40A44"/>
    <w:rsid w:val="00C40EA0"/>
    <w:rsid w:val="00C42129"/>
    <w:rsid w:val="00C42F7F"/>
    <w:rsid w:val="00C462F9"/>
    <w:rsid w:val="00C523F4"/>
    <w:rsid w:val="00C52434"/>
    <w:rsid w:val="00C52E41"/>
    <w:rsid w:val="00C637DA"/>
    <w:rsid w:val="00C63A79"/>
    <w:rsid w:val="00C67EDB"/>
    <w:rsid w:val="00C70D8C"/>
    <w:rsid w:val="00C7334B"/>
    <w:rsid w:val="00C74614"/>
    <w:rsid w:val="00C766D4"/>
    <w:rsid w:val="00C81182"/>
    <w:rsid w:val="00C83B00"/>
    <w:rsid w:val="00C84465"/>
    <w:rsid w:val="00C87CB2"/>
    <w:rsid w:val="00C87EC4"/>
    <w:rsid w:val="00C9050B"/>
    <w:rsid w:val="00C92997"/>
    <w:rsid w:val="00C92A85"/>
    <w:rsid w:val="00C9670B"/>
    <w:rsid w:val="00CA0B6C"/>
    <w:rsid w:val="00CA3814"/>
    <w:rsid w:val="00CA4506"/>
    <w:rsid w:val="00CA4E7A"/>
    <w:rsid w:val="00CB0887"/>
    <w:rsid w:val="00CB2A74"/>
    <w:rsid w:val="00CB371D"/>
    <w:rsid w:val="00CB48C2"/>
    <w:rsid w:val="00CB4A93"/>
    <w:rsid w:val="00CB5102"/>
    <w:rsid w:val="00CB6D11"/>
    <w:rsid w:val="00CB7C6A"/>
    <w:rsid w:val="00CC26EE"/>
    <w:rsid w:val="00CC47C9"/>
    <w:rsid w:val="00CD0F1D"/>
    <w:rsid w:val="00CD37A2"/>
    <w:rsid w:val="00CD3D98"/>
    <w:rsid w:val="00CD3F96"/>
    <w:rsid w:val="00CE02FD"/>
    <w:rsid w:val="00CE30E6"/>
    <w:rsid w:val="00CE43B4"/>
    <w:rsid w:val="00CE5222"/>
    <w:rsid w:val="00CE5A68"/>
    <w:rsid w:val="00CE6141"/>
    <w:rsid w:val="00CE6BC6"/>
    <w:rsid w:val="00CE701C"/>
    <w:rsid w:val="00CF09EE"/>
    <w:rsid w:val="00CF24EA"/>
    <w:rsid w:val="00CF3294"/>
    <w:rsid w:val="00CF7B94"/>
    <w:rsid w:val="00D02E7D"/>
    <w:rsid w:val="00D0377F"/>
    <w:rsid w:val="00D03988"/>
    <w:rsid w:val="00D0684A"/>
    <w:rsid w:val="00D106E3"/>
    <w:rsid w:val="00D12837"/>
    <w:rsid w:val="00D139A5"/>
    <w:rsid w:val="00D13C40"/>
    <w:rsid w:val="00D17E80"/>
    <w:rsid w:val="00D20E41"/>
    <w:rsid w:val="00D21C6A"/>
    <w:rsid w:val="00D228CD"/>
    <w:rsid w:val="00D23317"/>
    <w:rsid w:val="00D237FC"/>
    <w:rsid w:val="00D23C7B"/>
    <w:rsid w:val="00D23E21"/>
    <w:rsid w:val="00D241D8"/>
    <w:rsid w:val="00D24E3A"/>
    <w:rsid w:val="00D25E3C"/>
    <w:rsid w:val="00D26DB6"/>
    <w:rsid w:val="00D325B1"/>
    <w:rsid w:val="00D335BF"/>
    <w:rsid w:val="00D34EC2"/>
    <w:rsid w:val="00D35262"/>
    <w:rsid w:val="00D40AB6"/>
    <w:rsid w:val="00D40D44"/>
    <w:rsid w:val="00D412D7"/>
    <w:rsid w:val="00D42ADB"/>
    <w:rsid w:val="00D4412E"/>
    <w:rsid w:val="00D46BF6"/>
    <w:rsid w:val="00D47AD5"/>
    <w:rsid w:val="00D516F3"/>
    <w:rsid w:val="00D5471C"/>
    <w:rsid w:val="00D56454"/>
    <w:rsid w:val="00D566E9"/>
    <w:rsid w:val="00D603EB"/>
    <w:rsid w:val="00D61C38"/>
    <w:rsid w:val="00D61FC4"/>
    <w:rsid w:val="00D654C4"/>
    <w:rsid w:val="00D65779"/>
    <w:rsid w:val="00D65865"/>
    <w:rsid w:val="00D65CBD"/>
    <w:rsid w:val="00D677EF"/>
    <w:rsid w:val="00D716D3"/>
    <w:rsid w:val="00D72E1F"/>
    <w:rsid w:val="00D72E4F"/>
    <w:rsid w:val="00D765C8"/>
    <w:rsid w:val="00D77EB3"/>
    <w:rsid w:val="00D83C77"/>
    <w:rsid w:val="00D84BD6"/>
    <w:rsid w:val="00D87735"/>
    <w:rsid w:val="00D90136"/>
    <w:rsid w:val="00D91BD7"/>
    <w:rsid w:val="00D9245C"/>
    <w:rsid w:val="00D9397E"/>
    <w:rsid w:val="00D93FE6"/>
    <w:rsid w:val="00D97BDB"/>
    <w:rsid w:val="00DA344B"/>
    <w:rsid w:val="00DB04A2"/>
    <w:rsid w:val="00DB28E9"/>
    <w:rsid w:val="00DB46F3"/>
    <w:rsid w:val="00DC0DB7"/>
    <w:rsid w:val="00DC2940"/>
    <w:rsid w:val="00DC3B26"/>
    <w:rsid w:val="00DC3FD1"/>
    <w:rsid w:val="00DC784B"/>
    <w:rsid w:val="00DD150A"/>
    <w:rsid w:val="00DD18B3"/>
    <w:rsid w:val="00DD4915"/>
    <w:rsid w:val="00DD53FA"/>
    <w:rsid w:val="00DD789F"/>
    <w:rsid w:val="00DE1842"/>
    <w:rsid w:val="00DE2B15"/>
    <w:rsid w:val="00DE7C34"/>
    <w:rsid w:val="00DF0316"/>
    <w:rsid w:val="00DF20F9"/>
    <w:rsid w:val="00DF341A"/>
    <w:rsid w:val="00DF3BD2"/>
    <w:rsid w:val="00DF575E"/>
    <w:rsid w:val="00DF730A"/>
    <w:rsid w:val="00E02E3F"/>
    <w:rsid w:val="00E03238"/>
    <w:rsid w:val="00E03B74"/>
    <w:rsid w:val="00E07ACD"/>
    <w:rsid w:val="00E143D3"/>
    <w:rsid w:val="00E15D5B"/>
    <w:rsid w:val="00E17ED1"/>
    <w:rsid w:val="00E220D7"/>
    <w:rsid w:val="00E22C80"/>
    <w:rsid w:val="00E2397F"/>
    <w:rsid w:val="00E256D2"/>
    <w:rsid w:val="00E25719"/>
    <w:rsid w:val="00E26450"/>
    <w:rsid w:val="00E3063E"/>
    <w:rsid w:val="00E31D41"/>
    <w:rsid w:val="00E32EE7"/>
    <w:rsid w:val="00E35036"/>
    <w:rsid w:val="00E3572A"/>
    <w:rsid w:val="00E360EA"/>
    <w:rsid w:val="00E37204"/>
    <w:rsid w:val="00E40AF3"/>
    <w:rsid w:val="00E4273D"/>
    <w:rsid w:val="00E45A38"/>
    <w:rsid w:val="00E45F88"/>
    <w:rsid w:val="00E46A32"/>
    <w:rsid w:val="00E5035A"/>
    <w:rsid w:val="00E50625"/>
    <w:rsid w:val="00E526B5"/>
    <w:rsid w:val="00E52C1C"/>
    <w:rsid w:val="00E52ECD"/>
    <w:rsid w:val="00E55BE1"/>
    <w:rsid w:val="00E56A48"/>
    <w:rsid w:val="00E60B95"/>
    <w:rsid w:val="00E646E5"/>
    <w:rsid w:val="00E64EC8"/>
    <w:rsid w:val="00E652C9"/>
    <w:rsid w:val="00E66119"/>
    <w:rsid w:val="00E66E7C"/>
    <w:rsid w:val="00E7097A"/>
    <w:rsid w:val="00E72A33"/>
    <w:rsid w:val="00E73621"/>
    <w:rsid w:val="00E73F53"/>
    <w:rsid w:val="00E769AC"/>
    <w:rsid w:val="00E800E3"/>
    <w:rsid w:val="00E815A5"/>
    <w:rsid w:val="00E8254B"/>
    <w:rsid w:val="00E84D41"/>
    <w:rsid w:val="00E86DFB"/>
    <w:rsid w:val="00E871BA"/>
    <w:rsid w:val="00E90E5F"/>
    <w:rsid w:val="00E9254E"/>
    <w:rsid w:val="00E94208"/>
    <w:rsid w:val="00E9558A"/>
    <w:rsid w:val="00E96C7F"/>
    <w:rsid w:val="00EA06CD"/>
    <w:rsid w:val="00EA1FC0"/>
    <w:rsid w:val="00EA37EF"/>
    <w:rsid w:val="00EA3CF0"/>
    <w:rsid w:val="00EA421C"/>
    <w:rsid w:val="00EA61E2"/>
    <w:rsid w:val="00EA79A1"/>
    <w:rsid w:val="00EA7C6D"/>
    <w:rsid w:val="00EB0974"/>
    <w:rsid w:val="00EB61BA"/>
    <w:rsid w:val="00EB74CE"/>
    <w:rsid w:val="00EC0133"/>
    <w:rsid w:val="00EC4D26"/>
    <w:rsid w:val="00EC5A92"/>
    <w:rsid w:val="00EC716C"/>
    <w:rsid w:val="00ED0CD5"/>
    <w:rsid w:val="00ED1993"/>
    <w:rsid w:val="00ED1D55"/>
    <w:rsid w:val="00ED2926"/>
    <w:rsid w:val="00ED32B3"/>
    <w:rsid w:val="00ED34EF"/>
    <w:rsid w:val="00EE008B"/>
    <w:rsid w:val="00EE02F9"/>
    <w:rsid w:val="00EE04B6"/>
    <w:rsid w:val="00EE095B"/>
    <w:rsid w:val="00EE16D5"/>
    <w:rsid w:val="00EE1935"/>
    <w:rsid w:val="00EE1DCC"/>
    <w:rsid w:val="00EE3427"/>
    <w:rsid w:val="00EE4063"/>
    <w:rsid w:val="00EE5441"/>
    <w:rsid w:val="00EE70E5"/>
    <w:rsid w:val="00EE739D"/>
    <w:rsid w:val="00EE7B89"/>
    <w:rsid w:val="00EF0A4E"/>
    <w:rsid w:val="00EF3B43"/>
    <w:rsid w:val="00EF69BB"/>
    <w:rsid w:val="00EF7ADA"/>
    <w:rsid w:val="00F014F1"/>
    <w:rsid w:val="00F0217C"/>
    <w:rsid w:val="00F04182"/>
    <w:rsid w:val="00F04847"/>
    <w:rsid w:val="00F074FA"/>
    <w:rsid w:val="00F07595"/>
    <w:rsid w:val="00F1174B"/>
    <w:rsid w:val="00F11B0E"/>
    <w:rsid w:val="00F11C04"/>
    <w:rsid w:val="00F11F1C"/>
    <w:rsid w:val="00F11FC0"/>
    <w:rsid w:val="00F13D58"/>
    <w:rsid w:val="00F15014"/>
    <w:rsid w:val="00F15745"/>
    <w:rsid w:val="00F17849"/>
    <w:rsid w:val="00F17CFC"/>
    <w:rsid w:val="00F20D63"/>
    <w:rsid w:val="00F20DD3"/>
    <w:rsid w:val="00F24AD2"/>
    <w:rsid w:val="00F24E90"/>
    <w:rsid w:val="00F25E19"/>
    <w:rsid w:val="00F26656"/>
    <w:rsid w:val="00F26BDD"/>
    <w:rsid w:val="00F3085A"/>
    <w:rsid w:val="00F30964"/>
    <w:rsid w:val="00F30FBD"/>
    <w:rsid w:val="00F33359"/>
    <w:rsid w:val="00F35E45"/>
    <w:rsid w:val="00F42DD7"/>
    <w:rsid w:val="00F44119"/>
    <w:rsid w:val="00F453F4"/>
    <w:rsid w:val="00F47934"/>
    <w:rsid w:val="00F50829"/>
    <w:rsid w:val="00F5135E"/>
    <w:rsid w:val="00F55086"/>
    <w:rsid w:val="00F550B6"/>
    <w:rsid w:val="00F5573F"/>
    <w:rsid w:val="00F60FFB"/>
    <w:rsid w:val="00F64C2C"/>
    <w:rsid w:val="00F72010"/>
    <w:rsid w:val="00F72F72"/>
    <w:rsid w:val="00F731B3"/>
    <w:rsid w:val="00F73B37"/>
    <w:rsid w:val="00F73FA5"/>
    <w:rsid w:val="00F75F9F"/>
    <w:rsid w:val="00F76AEE"/>
    <w:rsid w:val="00F81025"/>
    <w:rsid w:val="00F81267"/>
    <w:rsid w:val="00F84128"/>
    <w:rsid w:val="00F8585C"/>
    <w:rsid w:val="00F8774E"/>
    <w:rsid w:val="00F87AB8"/>
    <w:rsid w:val="00F92461"/>
    <w:rsid w:val="00F93322"/>
    <w:rsid w:val="00F94349"/>
    <w:rsid w:val="00FA2383"/>
    <w:rsid w:val="00FA4432"/>
    <w:rsid w:val="00FA4767"/>
    <w:rsid w:val="00FA515D"/>
    <w:rsid w:val="00FA5F22"/>
    <w:rsid w:val="00FA76D9"/>
    <w:rsid w:val="00FB0AAE"/>
    <w:rsid w:val="00FB27F0"/>
    <w:rsid w:val="00FB4150"/>
    <w:rsid w:val="00FB52FB"/>
    <w:rsid w:val="00FB7408"/>
    <w:rsid w:val="00FC07F2"/>
    <w:rsid w:val="00FC0C6D"/>
    <w:rsid w:val="00FC2102"/>
    <w:rsid w:val="00FC33DA"/>
    <w:rsid w:val="00FC3B2F"/>
    <w:rsid w:val="00FC4989"/>
    <w:rsid w:val="00FC5C84"/>
    <w:rsid w:val="00FD0518"/>
    <w:rsid w:val="00FD4B51"/>
    <w:rsid w:val="00FD67B6"/>
    <w:rsid w:val="00FD71A9"/>
    <w:rsid w:val="00FD7BE2"/>
    <w:rsid w:val="00FE0F3A"/>
    <w:rsid w:val="00FE3D45"/>
    <w:rsid w:val="00FE749C"/>
    <w:rsid w:val="00FF1A09"/>
    <w:rsid w:val="00FF6181"/>
    <w:rsid w:val="00FF6B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6750D"/>
  <w15:docId w15:val="{E6B325AA-4AD1-4E7C-A693-10692663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F1B"/>
  </w:style>
  <w:style w:type="paragraph" w:styleId="1">
    <w:name w:val="heading 1"/>
    <w:aliases w:val="Document Header1,H1,Введение...,Б1,Heading 1iz,Б11,Заголовок параграфа (1.),Headi...,h1,Heading 1 Char1,Заголов,Заголовок 1 Знак1,Заголовок 1 Знак Знак,1,app heading 1,ITT t1,II+,I,H11,H12,H13,H14,H15,H16,H17,H18,H111,H121,H131,H141,H151"/>
    <w:basedOn w:val="a"/>
    <w:next w:val="a"/>
    <w:link w:val="10"/>
    <w:qFormat/>
    <w:rsid w:val="00D139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 Знак1,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iia?aca,подразд,ГЛАВА"/>
    <w:basedOn w:val="a"/>
    <w:next w:val="a"/>
    <w:link w:val="20"/>
    <w:unhideWhenUsed/>
    <w:qFormat/>
    <w:rsid w:val="00AF2C1B"/>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9"/>
    <w:semiHidden/>
    <w:unhideWhenUsed/>
    <w:qFormat/>
    <w:rsid w:val="00D40AB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rsid w:val="00D40AB6"/>
    <w:pPr>
      <w:keepNext/>
      <w:spacing w:after="0" w:line="240" w:lineRule="auto"/>
      <w:ind w:left="720"/>
      <w:jc w:val="right"/>
      <w:outlineLvl w:val="3"/>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1A2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A0432F"/>
    <w:pPr>
      <w:spacing w:after="0" w:line="240" w:lineRule="auto"/>
    </w:pPr>
    <w:rPr>
      <w:rFonts w:ascii="Calibri" w:eastAsia="Times New Roman" w:hAnsi="Calibri" w:cs="Times New Roman"/>
    </w:rPr>
  </w:style>
  <w:style w:type="paragraph" w:customStyle="1" w:styleId="11">
    <w:name w:val="Название1"/>
    <w:basedOn w:val="a"/>
    <w:rsid w:val="00E26450"/>
    <w:pPr>
      <w:spacing w:after="0" w:line="240" w:lineRule="auto"/>
      <w:jc w:val="center"/>
    </w:pPr>
    <w:rPr>
      <w:rFonts w:ascii="Arial" w:eastAsia="Times New Roman" w:hAnsi="Arial" w:cs="Times New Roman"/>
      <w:snapToGrid w:val="0"/>
      <w:sz w:val="24"/>
      <w:szCs w:val="20"/>
    </w:rPr>
  </w:style>
  <w:style w:type="paragraph" w:customStyle="1" w:styleId="ConsPlusNormal">
    <w:name w:val="ConsPlusNormal"/>
    <w:rsid w:val="008126A2"/>
    <w:pPr>
      <w:widowControl w:val="0"/>
      <w:autoSpaceDE w:val="0"/>
      <w:autoSpaceDN w:val="0"/>
      <w:spacing w:after="0" w:line="240" w:lineRule="auto"/>
    </w:pPr>
    <w:rPr>
      <w:rFonts w:ascii="Calibri" w:eastAsia="Times New Roman" w:hAnsi="Calibri" w:cs="Calibri"/>
      <w:szCs w:val="20"/>
    </w:rPr>
  </w:style>
  <w:style w:type="paragraph" w:customStyle="1" w:styleId="31">
    <w:name w:val="Основной текст3"/>
    <w:basedOn w:val="a"/>
    <w:link w:val="a5"/>
    <w:rsid w:val="008126A2"/>
    <w:pPr>
      <w:widowControl w:val="0"/>
      <w:shd w:val="clear" w:color="auto" w:fill="FFFFFF"/>
      <w:spacing w:after="0" w:line="271" w:lineRule="exact"/>
    </w:pPr>
    <w:rPr>
      <w:rFonts w:ascii="Times New Roman" w:eastAsia="Times New Roman" w:hAnsi="Times New Roman" w:cs="Times New Roman"/>
      <w:sz w:val="24"/>
      <w:szCs w:val="24"/>
    </w:rPr>
  </w:style>
  <w:style w:type="character" w:customStyle="1" w:styleId="a5">
    <w:name w:val="Основной текст_"/>
    <w:basedOn w:val="a0"/>
    <w:link w:val="31"/>
    <w:rsid w:val="008126A2"/>
    <w:rPr>
      <w:rFonts w:ascii="Times New Roman" w:eastAsia="Times New Roman" w:hAnsi="Times New Roman" w:cs="Times New Roman"/>
      <w:sz w:val="24"/>
      <w:szCs w:val="24"/>
      <w:shd w:val="clear" w:color="auto" w:fill="FFFFFF"/>
      <w:lang w:eastAsia="ru-RU"/>
    </w:rPr>
  </w:style>
  <w:style w:type="character" w:styleId="a6">
    <w:name w:val="Placeholder Text"/>
    <w:basedOn w:val="a0"/>
    <w:uiPriority w:val="99"/>
    <w:semiHidden/>
    <w:rsid w:val="00AE2927"/>
    <w:rPr>
      <w:color w:val="808080"/>
    </w:rPr>
  </w:style>
  <w:style w:type="paragraph" w:styleId="a7">
    <w:name w:val="Balloon Text"/>
    <w:basedOn w:val="a"/>
    <w:link w:val="a8"/>
    <w:semiHidden/>
    <w:unhideWhenUsed/>
    <w:rsid w:val="00AE2927"/>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AE2927"/>
    <w:rPr>
      <w:rFonts w:ascii="Tahoma" w:eastAsiaTheme="minorEastAsia" w:hAnsi="Tahoma" w:cs="Tahoma"/>
      <w:sz w:val="16"/>
      <w:szCs w:val="16"/>
      <w:lang w:eastAsia="ru-RU"/>
    </w:rPr>
  </w:style>
  <w:style w:type="table" w:styleId="a9">
    <w:name w:val="Table Grid"/>
    <w:basedOn w:val="a1"/>
    <w:rsid w:val="00E81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aliases w:val="OfferteNr,Знак11"/>
    <w:basedOn w:val="a"/>
    <w:link w:val="ab"/>
    <w:unhideWhenUsed/>
    <w:qFormat/>
    <w:rsid w:val="007C34DB"/>
    <w:pPr>
      <w:tabs>
        <w:tab w:val="center" w:pos="4677"/>
        <w:tab w:val="right" w:pos="9355"/>
      </w:tabs>
      <w:spacing w:after="0" w:line="240" w:lineRule="auto"/>
    </w:pPr>
  </w:style>
  <w:style w:type="character" w:customStyle="1" w:styleId="ab">
    <w:name w:val="Верхний колонтитул Знак"/>
    <w:aliases w:val="OfferteNr Знак,Знак11 Знак"/>
    <w:basedOn w:val="a0"/>
    <w:link w:val="aa"/>
    <w:rsid w:val="007C34DB"/>
    <w:rPr>
      <w:rFonts w:eastAsiaTheme="minorEastAsia"/>
      <w:lang w:eastAsia="ru-RU"/>
    </w:rPr>
  </w:style>
  <w:style w:type="paragraph" w:styleId="ac">
    <w:name w:val="footer"/>
    <w:basedOn w:val="a"/>
    <w:link w:val="ad"/>
    <w:uiPriority w:val="99"/>
    <w:unhideWhenUsed/>
    <w:rsid w:val="007C34D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C34DB"/>
    <w:rPr>
      <w:rFonts w:eastAsiaTheme="minorEastAsia"/>
      <w:lang w:eastAsia="ru-RU"/>
    </w:rPr>
  </w:style>
  <w:style w:type="character" w:customStyle="1" w:styleId="20">
    <w:name w:val="Заголовок 2 Знак"/>
    <w:aliases w:val=" Знак1 Знак,Знак1 Знак,Заголовок 2 Знак Знак Знак,Знак1 Знак Знак Знак,Знак1 Знак1 Знак,Заголовок 2 Знак2 Знак Знак,Знак1 Знак Знак Знак1 Знак,Заголовок 2 Знак1 Знак Знак Знак Знак,Заголовок 2 Знак Знак Знак Знак Знак Знак,iia?aca Знак"/>
    <w:basedOn w:val="a0"/>
    <w:link w:val="2"/>
    <w:rsid w:val="00AF2C1B"/>
    <w:rPr>
      <w:rFonts w:asciiTheme="majorHAnsi" w:eastAsiaTheme="majorEastAsia" w:hAnsiTheme="majorHAnsi" w:cstheme="majorBidi"/>
      <w:color w:val="365F91" w:themeColor="accent1" w:themeShade="BF"/>
      <w:sz w:val="26"/>
      <w:szCs w:val="26"/>
    </w:rPr>
  </w:style>
  <w:style w:type="character" w:customStyle="1" w:styleId="10">
    <w:name w:val="Заголовок 1 Знак"/>
    <w:aliases w:val="Document Header1 Знак,H1 Знак,Введение... Знак,Б1 Знак,Heading 1iz Знак,Б11 Знак,Заголовок параграфа (1.) Знак,Headi... Знак,h1 Знак,Heading 1 Char1 Знак,Заголов Знак,Заголовок 1 Знак1 Знак,Заголовок 1 Знак Знак Знак,1 Знак,ITT t1 Знак"/>
    <w:basedOn w:val="a0"/>
    <w:link w:val="1"/>
    <w:rsid w:val="00D139A5"/>
    <w:rPr>
      <w:rFonts w:asciiTheme="majorHAnsi" w:eastAsiaTheme="majorEastAsia" w:hAnsiTheme="majorHAnsi" w:cstheme="majorBidi"/>
      <w:b/>
      <w:bCs/>
      <w:color w:val="365F91" w:themeColor="accent1" w:themeShade="BF"/>
      <w:sz w:val="28"/>
      <w:szCs w:val="28"/>
      <w:lang w:eastAsia="ru-RU"/>
    </w:rPr>
  </w:style>
  <w:style w:type="character" w:customStyle="1" w:styleId="fontstyle01">
    <w:name w:val="fontstyle01"/>
    <w:basedOn w:val="a0"/>
    <w:rsid w:val="004A6273"/>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34034A"/>
    <w:rPr>
      <w:rFonts w:ascii="Times New Roman" w:hAnsi="Times New Roman" w:cs="Times New Roman" w:hint="default"/>
      <w:b/>
      <w:bCs/>
      <w:i w:val="0"/>
      <w:iCs w:val="0"/>
      <w:color w:val="000000"/>
      <w:sz w:val="24"/>
      <w:szCs w:val="24"/>
    </w:rPr>
  </w:style>
  <w:style w:type="character" w:customStyle="1" w:styleId="fontstyle31">
    <w:name w:val="fontstyle31"/>
    <w:basedOn w:val="a0"/>
    <w:rsid w:val="0034034A"/>
    <w:rPr>
      <w:rFonts w:ascii="Arial" w:hAnsi="Arial" w:cs="Arial" w:hint="default"/>
      <w:b w:val="0"/>
      <w:bCs w:val="0"/>
      <w:i w:val="0"/>
      <w:iCs w:val="0"/>
      <w:color w:val="62666D"/>
      <w:sz w:val="24"/>
      <w:szCs w:val="24"/>
    </w:rPr>
  </w:style>
  <w:style w:type="character" w:customStyle="1" w:styleId="fontstyle11">
    <w:name w:val="fontstyle11"/>
    <w:basedOn w:val="a0"/>
    <w:rsid w:val="000C28B5"/>
    <w:rPr>
      <w:rFonts w:ascii="MyriadPro-Regular" w:hAnsi="MyriadPro-Regular" w:hint="default"/>
      <w:b w:val="0"/>
      <w:bCs w:val="0"/>
      <w:i w:val="0"/>
      <w:iCs w:val="0"/>
      <w:color w:val="242021"/>
      <w:sz w:val="24"/>
      <w:szCs w:val="24"/>
    </w:rPr>
  </w:style>
  <w:style w:type="character" w:customStyle="1" w:styleId="fontstyle41">
    <w:name w:val="fontstyle41"/>
    <w:basedOn w:val="a0"/>
    <w:rsid w:val="008D7E04"/>
    <w:rPr>
      <w:rFonts w:ascii="MyriadPro-Regular-Identity-H" w:hAnsi="MyriadPro-Regular-Identity-H" w:hint="default"/>
      <w:b w:val="0"/>
      <w:bCs w:val="0"/>
      <w:i w:val="0"/>
      <w:iCs w:val="0"/>
      <w:color w:val="242021"/>
      <w:sz w:val="24"/>
      <w:szCs w:val="24"/>
    </w:rPr>
  </w:style>
  <w:style w:type="character" w:customStyle="1" w:styleId="fontstyle51">
    <w:name w:val="fontstyle51"/>
    <w:basedOn w:val="a0"/>
    <w:rsid w:val="008E38C2"/>
    <w:rPr>
      <w:rFonts w:ascii="Arial" w:hAnsi="Arial" w:cs="Arial" w:hint="default"/>
      <w:b w:val="0"/>
      <w:bCs w:val="0"/>
      <w:i w:val="0"/>
      <w:iCs w:val="0"/>
      <w:color w:val="000000"/>
      <w:sz w:val="16"/>
      <w:szCs w:val="16"/>
    </w:rPr>
  </w:style>
  <w:style w:type="character" w:customStyle="1" w:styleId="fontstyle61">
    <w:name w:val="fontstyle61"/>
    <w:basedOn w:val="a0"/>
    <w:rsid w:val="008E38C2"/>
    <w:rPr>
      <w:rFonts w:ascii="MyriadPro-Bold-Identity-H" w:hAnsi="MyriadPro-Bold-Identity-H" w:hint="default"/>
      <w:b/>
      <w:bCs/>
      <w:i w:val="0"/>
      <w:iCs w:val="0"/>
      <w:color w:val="242021"/>
      <w:sz w:val="24"/>
      <w:szCs w:val="24"/>
    </w:rPr>
  </w:style>
  <w:style w:type="character" w:styleId="ae">
    <w:name w:val="Hyperlink"/>
    <w:basedOn w:val="a0"/>
    <w:uiPriority w:val="99"/>
    <w:unhideWhenUsed/>
    <w:rsid w:val="00983ED4"/>
    <w:rPr>
      <w:color w:val="0000FF"/>
      <w:u w:val="single"/>
    </w:rPr>
  </w:style>
  <w:style w:type="paragraph" w:styleId="af">
    <w:name w:val="List Paragraph"/>
    <w:basedOn w:val="a"/>
    <w:uiPriority w:val="34"/>
    <w:qFormat/>
    <w:rsid w:val="00294E5C"/>
    <w:pPr>
      <w:ind w:left="720"/>
      <w:contextualSpacing/>
    </w:pPr>
  </w:style>
  <w:style w:type="paragraph" w:customStyle="1" w:styleId="ConsPlusNonformat">
    <w:name w:val="ConsPlusNonformat"/>
    <w:uiPriority w:val="99"/>
    <w:rsid w:val="005218D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12">
    <w:name w:val="toc 1"/>
    <w:basedOn w:val="a"/>
    <w:next w:val="a"/>
    <w:autoRedefine/>
    <w:uiPriority w:val="39"/>
    <w:unhideWhenUsed/>
    <w:rsid w:val="005A1F1E"/>
    <w:pPr>
      <w:spacing w:after="100" w:line="240" w:lineRule="auto"/>
    </w:pPr>
    <w:rPr>
      <w:rFonts w:ascii="Times New Roman" w:eastAsia="Times New Roman" w:hAnsi="Times New Roman" w:cs="Times New Roman"/>
      <w:sz w:val="24"/>
      <w:szCs w:val="24"/>
    </w:rPr>
  </w:style>
  <w:style w:type="paragraph" w:styleId="af0">
    <w:name w:val="TOC Heading"/>
    <w:basedOn w:val="1"/>
    <w:next w:val="a"/>
    <w:uiPriority w:val="39"/>
    <w:unhideWhenUsed/>
    <w:qFormat/>
    <w:rsid w:val="005A1F1E"/>
    <w:pPr>
      <w:outlineLvl w:val="9"/>
    </w:pPr>
  </w:style>
  <w:style w:type="paragraph" w:styleId="21">
    <w:name w:val="toc 2"/>
    <w:basedOn w:val="a"/>
    <w:next w:val="a"/>
    <w:autoRedefine/>
    <w:uiPriority w:val="39"/>
    <w:unhideWhenUsed/>
    <w:rsid w:val="005A1F1E"/>
    <w:pPr>
      <w:spacing w:after="100"/>
      <w:ind w:left="220"/>
    </w:pPr>
  </w:style>
  <w:style w:type="paragraph" w:customStyle="1" w:styleId="Default">
    <w:name w:val="Default"/>
    <w:rsid w:val="004007FE"/>
    <w:pPr>
      <w:autoSpaceDE w:val="0"/>
      <w:autoSpaceDN w:val="0"/>
      <w:adjustRightInd w:val="0"/>
      <w:spacing w:after="0" w:line="240" w:lineRule="auto"/>
    </w:pPr>
    <w:rPr>
      <w:rFonts w:ascii="Montserrat" w:eastAsia="Times New Roman" w:hAnsi="Montserrat" w:cs="Montserrat"/>
      <w:color w:val="000000"/>
      <w:sz w:val="24"/>
      <w:szCs w:val="24"/>
    </w:rPr>
  </w:style>
  <w:style w:type="table" w:customStyle="1" w:styleId="TableNormal">
    <w:name w:val="Table Normal"/>
    <w:uiPriority w:val="2"/>
    <w:semiHidden/>
    <w:unhideWhenUsed/>
    <w:qFormat/>
    <w:rsid w:val="007A63F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semiHidden/>
    <w:rsid w:val="00D40AB6"/>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semiHidden/>
    <w:rsid w:val="00D40AB6"/>
    <w:rPr>
      <w:rFonts w:ascii="Times New Roman" w:eastAsia="Times New Roman" w:hAnsi="Times New Roman" w:cs="Times New Roman"/>
      <w:sz w:val="28"/>
      <w:szCs w:val="24"/>
      <w:lang w:eastAsia="ar-SA"/>
    </w:rPr>
  </w:style>
  <w:style w:type="numbering" w:customStyle="1" w:styleId="13">
    <w:name w:val="Нет списка1"/>
    <w:next w:val="a2"/>
    <w:uiPriority w:val="99"/>
    <w:semiHidden/>
    <w:unhideWhenUsed/>
    <w:rsid w:val="00D40AB6"/>
  </w:style>
  <w:style w:type="table" w:customStyle="1" w:styleId="TableNormal1">
    <w:name w:val="Table Normal1"/>
    <w:uiPriority w:val="2"/>
    <w:semiHidden/>
    <w:unhideWhenUsed/>
    <w:qFormat/>
    <w:rsid w:val="00D40AB6"/>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af1">
    <w:name w:val="Body Text"/>
    <w:basedOn w:val="a"/>
    <w:link w:val="af2"/>
    <w:uiPriority w:val="99"/>
    <w:qFormat/>
    <w:rsid w:val="00D40AB6"/>
    <w:pPr>
      <w:spacing w:after="0" w:line="240" w:lineRule="auto"/>
    </w:pPr>
    <w:rPr>
      <w:rFonts w:ascii="Times New Roman" w:eastAsia="Times New Roman" w:hAnsi="Times New Roman" w:cs="Times New Roman"/>
      <w:sz w:val="28"/>
      <w:szCs w:val="28"/>
    </w:rPr>
  </w:style>
  <w:style w:type="character" w:customStyle="1" w:styleId="af2">
    <w:name w:val="Основной текст Знак"/>
    <w:basedOn w:val="a0"/>
    <w:link w:val="af1"/>
    <w:uiPriority w:val="99"/>
    <w:rsid w:val="00D40AB6"/>
    <w:rPr>
      <w:rFonts w:ascii="Times New Roman" w:eastAsia="Times New Roman" w:hAnsi="Times New Roman" w:cs="Times New Roman"/>
      <w:sz w:val="28"/>
      <w:szCs w:val="28"/>
    </w:rPr>
  </w:style>
  <w:style w:type="paragraph" w:customStyle="1" w:styleId="TableParagraph">
    <w:name w:val="Table Paragraph"/>
    <w:basedOn w:val="a"/>
    <w:uiPriority w:val="1"/>
    <w:qFormat/>
    <w:rsid w:val="00D40AB6"/>
    <w:pPr>
      <w:spacing w:after="0" w:line="240" w:lineRule="auto"/>
    </w:pPr>
    <w:rPr>
      <w:rFonts w:ascii="Times New Roman" w:eastAsia="Times New Roman" w:hAnsi="Times New Roman" w:cs="Times New Roman"/>
      <w:sz w:val="24"/>
      <w:szCs w:val="24"/>
    </w:rPr>
  </w:style>
  <w:style w:type="table" w:customStyle="1" w:styleId="14">
    <w:name w:val="Сетка таблицы1"/>
    <w:basedOn w:val="a1"/>
    <w:next w:val="a9"/>
    <w:uiPriority w:val="59"/>
    <w:rsid w:val="00D40A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Просмотренная гиперссылка1"/>
    <w:basedOn w:val="a0"/>
    <w:uiPriority w:val="99"/>
    <w:semiHidden/>
    <w:unhideWhenUsed/>
    <w:rsid w:val="00D40AB6"/>
    <w:rPr>
      <w:color w:val="800080"/>
      <w:u w:val="single"/>
    </w:rPr>
  </w:style>
  <w:style w:type="paragraph" w:styleId="af3">
    <w:name w:val="Title"/>
    <w:basedOn w:val="a"/>
    <w:next w:val="a"/>
    <w:link w:val="af4"/>
    <w:qFormat/>
    <w:rsid w:val="00D40AB6"/>
    <w:pPr>
      <w:suppressAutoHyphens/>
      <w:spacing w:before="240" w:after="60" w:line="240" w:lineRule="auto"/>
      <w:jc w:val="center"/>
      <w:outlineLvl w:val="0"/>
    </w:pPr>
    <w:rPr>
      <w:rFonts w:ascii="Cambria" w:eastAsia="Times New Roman" w:hAnsi="Cambria" w:cs="Times New Roman"/>
      <w:b/>
      <w:bCs/>
      <w:kern w:val="28"/>
      <w:sz w:val="32"/>
      <w:szCs w:val="32"/>
      <w:lang w:eastAsia="ar-SA"/>
    </w:rPr>
  </w:style>
  <w:style w:type="character" w:customStyle="1" w:styleId="af4">
    <w:name w:val="Название Знак"/>
    <w:basedOn w:val="a0"/>
    <w:link w:val="af3"/>
    <w:rsid w:val="00D40AB6"/>
    <w:rPr>
      <w:rFonts w:ascii="Cambria" w:eastAsia="Times New Roman" w:hAnsi="Cambria" w:cs="Times New Roman"/>
      <w:b/>
      <w:bCs/>
      <w:kern w:val="28"/>
      <w:sz w:val="32"/>
      <w:szCs w:val="32"/>
      <w:lang w:eastAsia="ar-SA"/>
    </w:rPr>
  </w:style>
  <w:style w:type="paragraph" w:styleId="22">
    <w:name w:val="Body Text Indent 2"/>
    <w:basedOn w:val="a"/>
    <w:link w:val="23"/>
    <w:semiHidden/>
    <w:unhideWhenUsed/>
    <w:rsid w:val="00D40AB6"/>
    <w:pPr>
      <w:spacing w:after="120" w:line="480" w:lineRule="auto"/>
      <w:ind w:left="283"/>
    </w:pPr>
    <w:rPr>
      <w:rFonts w:ascii="Times New Roman" w:eastAsia="Times New Roman" w:hAnsi="Times New Roman" w:cs="Times New Roman"/>
      <w:sz w:val="24"/>
      <w:szCs w:val="24"/>
      <w:lang w:eastAsia="ar-SA"/>
    </w:rPr>
  </w:style>
  <w:style w:type="character" w:customStyle="1" w:styleId="23">
    <w:name w:val="Основной текст с отступом 2 Знак"/>
    <w:basedOn w:val="a0"/>
    <w:link w:val="22"/>
    <w:semiHidden/>
    <w:rsid w:val="00D40AB6"/>
    <w:rPr>
      <w:rFonts w:ascii="Times New Roman" w:eastAsia="Times New Roman" w:hAnsi="Times New Roman" w:cs="Times New Roman"/>
      <w:sz w:val="24"/>
      <w:szCs w:val="24"/>
      <w:lang w:eastAsia="ar-SA"/>
    </w:rPr>
  </w:style>
  <w:style w:type="paragraph" w:styleId="af5">
    <w:name w:val="Document Map"/>
    <w:basedOn w:val="a"/>
    <w:link w:val="af6"/>
    <w:semiHidden/>
    <w:unhideWhenUsed/>
    <w:rsid w:val="00D40AB6"/>
    <w:pPr>
      <w:suppressAutoHyphens/>
      <w:spacing w:after="0" w:line="240" w:lineRule="auto"/>
    </w:pPr>
    <w:rPr>
      <w:rFonts w:ascii="Tahoma" w:eastAsia="Times New Roman" w:hAnsi="Tahoma" w:cs="Times New Roman"/>
      <w:sz w:val="16"/>
      <w:szCs w:val="16"/>
      <w:lang w:eastAsia="ar-SA"/>
    </w:rPr>
  </w:style>
  <w:style w:type="character" w:customStyle="1" w:styleId="af6">
    <w:name w:val="Схема документа Знак"/>
    <w:basedOn w:val="a0"/>
    <w:link w:val="af5"/>
    <w:semiHidden/>
    <w:rsid w:val="00D40AB6"/>
    <w:rPr>
      <w:rFonts w:ascii="Tahoma" w:eastAsia="Times New Roman" w:hAnsi="Tahoma" w:cs="Times New Roman"/>
      <w:sz w:val="16"/>
      <w:szCs w:val="16"/>
      <w:lang w:eastAsia="ar-SA"/>
    </w:rPr>
  </w:style>
  <w:style w:type="paragraph" w:customStyle="1" w:styleId="16">
    <w:name w:val="Обычный1"/>
    <w:rsid w:val="00D40AB6"/>
    <w:pPr>
      <w:widowControl w:val="0"/>
      <w:snapToGrid w:val="0"/>
      <w:spacing w:after="0" w:line="240" w:lineRule="auto"/>
      <w:ind w:left="320" w:right="400"/>
      <w:jc w:val="center"/>
    </w:pPr>
    <w:rPr>
      <w:rFonts w:ascii="Times New Roman" w:eastAsia="Times New Roman" w:hAnsi="Times New Roman" w:cs="Times New Roman"/>
      <w:sz w:val="20"/>
      <w:szCs w:val="20"/>
    </w:rPr>
  </w:style>
  <w:style w:type="paragraph" w:customStyle="1" w:styleId="Style5">
    <w:name w:val="Style5"/>
    <w:basedOn w:val="a"/>
    <w:uiPriority w:val="99"/>
    <w:rsid w:val="00D40AB6"/>
    <w:pPr>
      <w:adjustRightInd w:val="0"/>
      <w:spacing w:after="0" w:line="208" w:lineRule="exact"/>
      <w:jc w:val="both"/>
    </w:pPr>
    <w:rPr>
      <w:rFonts w:ascii="Times New Roman" w:eastAsia="Times New Roman" w:hAnsi="Times New Roman" w:cs="Times New Roman"/>
      <w:sz w:val="24"/>
      <w:szCs w:val="24"/>
    </w:rPr>
  </w:style>
  <w:style w:type="paragraph" w:customStyle="1" w:styleId="af7">
    <w:name w:val="Содержимое таблицы"/>
    <w:basedOn w:val="a"/>
    <w:rsid w:val="00D40AB6"/>
    <w:pPr>
      <w:suppressLineNumbers/>
      <w:suppressAutoHyphens/>
    </w:pPr>
    <w:rPr>
      <w:rFonts w:ascii="Calibri" w:eastAsia="Calibri" w:hAnsi="Calibri" w:cs="Calibri"/>
      <w:sz w:val="24"/>
      <w:szCs w:val="24"/>
      <w:lang w:eastAsia="ar-SA"/>
    </w:rPr>
  </w:style>
  <w:style w:type="character" w:customStyle="1" w:styleId="FontStyle354">
    <w:name w:val="Font Style354"/>
    <w:uiPriority w:val="99"/>
    <w:rsid w:val="00D40AB6"/>
    <w:rPr>
      <w:rFonts w:ascii="Times New Roman" w:hAnsi="Times New Roman" w:cs="Times New Roman" w:hint="default"/>
      <w:sz w:val="30"/>
      <w:szCs w:val="30"/>
    </w:rPr>
  </w:style>
  <w:style w:type="paragraph" w:customStyle="1" w:styleId="cef1edeee2edeee9f2e5eaf1f23">
    <w:name w:val="Оceсf1нedоeeвe2нedоeeйe9 тf2еe5кeaсf1тf23"/>
    <w:basedOn w:val="a"/>
    <w:uiPriority w:val="99"/>
    <w:rsid w:val="00D40AB6"/>
    <w:pPr>
      <w:shd w:val="clear" w:color="auto" w:fill="FFFFFF"/>
      <w:adjustRightInd w:val="0"/>
      <w:spacing w:after="0" w:line="271" w:lineRule="exact"/>
    </w:pPr>
    <w:rPr>
      <w:rFonts w:ascii="Times New Roman" w:hAnsi="Times New Roman" w:cs="Times New Roman"/>
      <w:sz w:val="24"/>
      <w:szCs w:val="24"/>
    </w:rPr>
  </w:style>
  <w:style w:type="paragraph" w:customStyle="1" w:styleId="17">
    <w:name w:val="Название объекта1"/>
    <w:basedOn w:val="a"/>
    <w:next w:val="a"/>
    <w:uiPriority w:val="35"/>
    <w:unhideWhenUsed/>
    <w:qFormat/>
    <w:rsid w:val="00D40AB6"/>
    <w:pPr>
      <w:suppressAutoHyphens/>
      <w:spacing w:line="240" w:lineRule="auto"/>
    </w:pPr>
    <w:rPr>
      <w:rFonts w:ascii="Times New Roman" w:eastAsia="Times New Roman" w:hAnsi="Times New Roman" w:cs="Times New Roman"/>
      <w:b/>
      <w:bCs/>
      <w:color w:val="4F81BD"/>
      <w:sz w:val="18"/>
      <w:szCs w:val="18"/>
      <w:lang w:eastAsia="ar-SA"/>
    </w:rPr>
  </w:style>
  <w:style w:type="paragraph" w:styleId="af8">
    <w:name w:val="Revision"/>
    <w:hidden/>
    <w:uiPriority w:val="99"/>
    <w:semiHidden/>
    <w:rsid w:val="00D40AB6"/>
    <w:pPr>
      <w:spacing w:after="0" w:line="240" w:lineRule="auto"/>
    </w:pPr>
    <w:rPr>
      <w:rFonts w:ascii="Times New Roman" w:eastAsia="Times New Roman" w:hAnsi="Times New Roman" w:cs="Times New Roman"/>
      <w:lang w:val="en-US" w:eastAsia="en-US"/>
    </w:rPr>
  </w:style>
  <w:style w:type="character" w:customStyle="1" w:styleId="24">
    <w:name w:val="Основной текст2"/>
    <w:basedOn w:val="a0"/>
    <w:rsid w:val="00D40AB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5">
    <w:name w:val="Подпись к таблице (2)_"/>
    <w:basedOn w:val="a0"/>
    <w:link w:val="26"/>
    <w:rsid w:val="00D40AB6"/>
    <w:rPr>
      <w:rFonts w:ascii="Times New Roman" w:eastAsia="Times New Roman" w:hAnsi="Times New Roman" w:cs="Times New Roman"/>
      <w:sz w:val="19"/>
      <w:szCs w:val="19"/>
      <w:shd w:val="clear" w:color="auto" w:fill="FFFFFF"/>
    </w:rPr>
  </w:style>
  <w:style w:type="paragraph" w:customStyle="1" w:styleId="26">
    <w:name w:val="Подпись к таблице (2)"/>
    <w:basedOn w:val="a"/>
    <w:link w:val="25"/>
    <w:rsid w:val="00D40AB6"/>
    <w:pPr>
      <w:widowControl w:val="0"/>
      <w:shd w:val="clear" w:color="auto" w:fill="FFFFFF"/>
      <w:spacing w:after="0" w:line="0" w:lineRule="atLeast"/>
    </w:pPr>
    <w:rPr>
      <w:rFonts w:ascii="Times New Roman" w:eastAsia="Times New Roman" w:hAnsi="Times New Roman" w:cs="Times New Roman"/>
      <w:sz w:val="19"/>
      <w:szCs w:val="19"/>
    </w:rPr>
  </w:style>
  <w:style w:type="character" w:customStyle="1" w:styleId="18">
    <w:name w:val="Заголовок №1_"/>
    <w:basedOn w:val="a0"/>
    <w:link w:val="110"/>
    <w:rsid w:val="00D40AB6"/>
    <w:rPr>
      <w:rFonts w:ascii="Times New Roman" w:eastAsia="Times New Roman" w:hAnsi="Times New Roman" w:cs="Times New Roman"/>
      <w:sz w:val="25"/>
      <w:szCs w:val="25"/>
      <w:shd w:val="clear" w:color="auto" w:fill="FFFFFF"/>
    </w:rPr>
  </w:style>
  <w:style w:type="paragraph" w:customStyle="1" w:styleId="110">
    <w:name w:val="Заголовок №11"/>
    <w:basedOn w:val="a"/>
    <w:link w:val="18"/>
    <w:rsid w:val="00D40AB6"/>
    <w:pPr>
      <w:widowControl w:val="0"/>
      <w:shd w:val="clear" w:color="auto" w:fill="FFFFFF"/>
      <w:spacing w:before="540" w:after="180" w:line="322" w:lineRule="exact"/>
      <w:jc w:val="center"/>
      <w:outlineLvl w:val="0"/>
    </w:pPr>
    <w:rPr>
      <w:rFonts w:ascii="Times New Roman" w:eastAsia="Times New Roman" w:hAnsi="Times New Roman" w:cs="Times New Roman"/>
      <w:sz w:val="25"/>
      <w:szCs w:val="25"/>
    </w:rPr>
  </w:style>
  <w:style w:type="paragraph" w:styleId="af9">
    <w:name w:val="Body Text Indent"/>
    <w:basedOn w:val="a"/>
    <w:link w:val="afa"/>
    <w:uiPriority w:val="99"/>
    <w:semiHidden/>
    <w:unhideWhenUsed/>
    <w:rsid w:val="00D40AB6"/>
    <w:pPr>
      <w:spacing w:after="120" w:line="240" w:lineRule="auto"/>
      <w:ind w:left="283"/>
    </w:pPr>
    <w:rPr>
      <w:rFonts w:ascii="Times New Roman" w:eastAsia="Times New Roman" w:hAnsi="Times New Roman" w:cs="Times New Roman"/>
      <w:sz w:val="24"/>
      <w:szCs w:val="24"/>
    </w:rPr>
  </w:style>
  <w:style w:type="character" w:customStyle="1" w:styleId="afa">
    <w:name w:val="Основной текст с отступом Знак"/>
    <w:basedOn w:val="a0"/>
    <w:link w:val="af9"/>
    <w:uiPriority w:val="99"/>
    <w:semiHidden/>
    <w:rsid w:val="00D40AB6"/>
    <w:rPr>
      <w:rFonts w:ascii="Times New Roman" w:eastAsia="Times New Roman" w:hAnsi="Times New Roman" w:cs="Times New Roman"/>
      <w:sz w:val="24"/>
      <w:szCs w:val="24"/>
    </w:rPr>
  </w:style>
  <w:style w:type="paragraph" w:customStyle="1" w:styleId="bodytext">
    <w:name w:val="bodytext"/>
    <w:basedOn w:val="a"/>
    <w:rsid w:val="00D40AB6"/>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Strong"/>
    <w:basedOn w:val="a0"/>
    <w:qFormat/>
    <w:rsid w:val="00D40AB6"/>
    <w:rPr>
      <w:b/>
      <w:bCs/>
    </w:rPr>
  </w:style>
  <w:style w:type="paragraph" w:customStyle="1" w:styleId="Iauiue">
    <w:name w:val="Iau?iue"/>
    <w:uiPriority w:val="99"/>
    <w:rsid w:val="00D40AB6"/>
    <w:pPr>
      <w:spacing w:after="0" w:line="240" w:lineRule="auto"/>
    </w:pPr>
    <w:rPr>
      <w:rFonts w:ascii="Times New Roman" w:eastAsia="Times New Roman" w:hAnsi="Times New Roman" w:cs="Times New Roman"/>
      <w:sz w:val="20"/>
      <w:szCs w:val="20"/>
      <w:lang w:val="en-US"/>
    </w:rPr>
  </w:style>
  <w:style w:type="character" w:styleId="afc">
    <w:name w:val="FollowedHyperlink"/>
    <w:basedOn w:val="a0"/>
    <w:uiPriority w:val="99"/>
    <w:semiHidden/>
    <w:unhideWhenUsed/>
    <w:rsid w:val="00D40AB6"/>
    <w:rPr>
      <w:color w:val="800080" w:themeColor="followedHyperlink"/>
      <w:u w:val="single"/>
    </w:rPr>
  </w:style>
  <w:style w:type="paragraph" w:styleId="32">
    <w:name w:val="toc 3"/>
    <w:basedOn w:val="a"/>
    <w:next w:val="a"/>
    <w:autoRedefine/>
    <w:uiPriority w:val="39"/>
    <w:unhideWhenUsed/>
    <w:rsid w:val="00D40AB6"/>
    <w:pPr>
      <w:spacing w:after="100"/>
      <w:ind w:left="440"/>
    </w:pPr>
  </w:style>
  <w:style w:type="character" w:customStyle="1" w:styleId="layout">
    <w:name w:val="layout"/>
    <w:basedOn w:val="a0"/>
    <w:rsid w:val="00D40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4260">
      <w:bodyDiv w:val="1"/>
      <w:marLeft w:val="0"/>
      <w:marRight w:val="0"/>
      <w:marTop w:val="0"/>
      <w:marBottom w:val="0"/>
      <w:divBdr>
        <w:top w:val="none" w:sz="0" w:space="0" w:color="auto"/>
        <w:left w:val="none" w:sz="0" w:space="0" w:color="auto"/>
        <w:bottom w:val="none" w:sz="0" w:space="0" w:color="auto"/>
        <w:right w:val="none" w:sz="0" w:space="0" w:color="auto"/>
      </w:divBdr>
    </w:div>
    <w:div w:id="13851420">
      <w:bodyDiv w:val="1"/>
      <w:marLeft w:val="0"/>
      <w:marRight w:val="0"/>
      <w:marTop w:val="0"/>
      <w:marBottom w:val="0"/>
      <w:divBdr>
        <w:top w:val="none" w:sz="0" w:space="0" w:color="auto"/>
        <w:left w:val="none" w:sz="0" w:space="0" w:color="auto"/>
        <w:bottom w:val="none" w:sz="0" w:space="0" w:color="auto"/>
        <w:right w:val="none" w:sz="0" w:space="0" w:color="auto"/>
      </w:divBdr>
    </w:div>
    <w:div w:id="20210657">
      <w:bodyDiv w:val="1"/>
      <w:marLeft w:val="0"/>
      <w:marRight w:val="0"/>
      <w:marTop w:val="0"/>
      <w:marBottom w:val="0"/>
      <w:divBdr>
        <w:top w:val="none" w:sz="0" w:space="0" w:color="auto"/>
        <w:left w:val="none" w:sz="0" w:space="0" w:color="auto"/>
        <w:bottom w:val="none" w:sz="0" w:space="0" w:color="auto"/>
        <w:right w:val="none" w:sz="0" w:space="0" w:color="auto"/>
      </w:divBdr>
    </w:div>
    <w:div w:id="22829237">
      <w:bodyDiv w:val="1"/>
      <w:marLeft w:val="0"/>
      <w:marRight w:val="0"/>
      <w:marTop w:val="0"/>
      <w:marBottom w:val="0"/>
      <w:divBdr>
        <w:top w:val="none" w:sz="0" w:space="0" w:color="auto"/>
        <w:left w:val="none" w:sz="0" w:space="0" w:color="auto"/>
        <w:bottom w:val="none" w:sz="0" w:space="0" w:color="auto"/>
        <w:right w:val="none" w:sz="0" w:space="0" w:color="auto"/>
      </w:divBdr>
    </w:div>
    <w:div w:id="29109044">
      <w:bodyDiv w:val="1"/>
      <w:marLeft w:val="0"/>
      <w:marRight w:val="0"/>
      <w:marTop w:val="0"/>
      <w:marBottom w:val="0"/>
      <w:divBdr>
        <w:top w:val="none" w:sz="0" w:space="0" w:color="auto"/>
        <w:left w:val="none" w:sz="0" w:space="0" w:color="auto"/>
        <w:bottom w:val="none" w:sz="0" w:space="0" w:color="auto"/>
        <w:right w:val="none" w:sz="0" w:space="0" w:color="auto"/>
      </w:divBdr>
    </w:div>
    <w:div w:id="30493371">
      <w:bodyDiv w:val="1"/>
      <w:marLeft w:val="0"/>
      <w:marRight w:val="0"/>
      <w:marTop w:val="0"/>
      <w:marBottom w:val="0"/>
      <w:divBdr>
        <w:top w:val="none" w:sz="0" w:space="0" w:color="auto"/>
        <w:left w:val="none" w:sz="0" w:space="0" w:color="auto"/>
        <w:bottom w:val="none" w:sz="0" w:space="0" w:color="auto"/>
        <w:right w:val="none" w:sz="0" w:space="0" w:color="auto"/>
      </w:divBdr>
    </w:div>
    <w:div w:id="31459921">
      <w:bodyDiv w:val="1"/>
      <w:marLeft w:val="0"/>
      <w:marRight w:val="0"/>
      <w:marTop w:val="0"/>
      <w:marBottom w:val="0"/>
      <w:divBdr>
        <w:top w:val="none" w:sz="0" w:space="0" w:color="auto"/>
        <w:left w:val="none" w:sz="0" w:space="0" w:color="auto"/>
        <w:bottom w:val="none" w:sz="0" w:space="0" w:color="auto"/>
        <w:right w:val="none" w:sz="0" w:space="0" w:color="auto"/>
      </w:divBdr>
    </w:div>
    <w:div w:id="35662323">
      <w:bodyDiv w:val="1"/>
      <w:marLeft w:val="0"/>
      <w:marRight w:val="0"/>
      <w:marTop w:val="0"/>
      <w:marBottom w:val="0"/>
      <w:divBdr>
        <w:top w:val="none" w:sz="0" w:space="0" w:color="auto"/>
        <w:left w:val="none" w:sz="0" w:space="0" w:color="auto"/>
        <w:bottom w:val="none" w:sz="0" w:space="0" w:color="auto"/>
        <w:right w:val="none" w:sz="0" w:space="0" w:color="auto"/>
      </w:divBdr>
    </w:div>
    <w:div w:id="41442812">
      <w:bodyDiv w:val="1"/>
      <w:marLeft w:val="0"/>
      <w:marRight w:val="0"/>
      <w:marTop w:val="0"/>
      <w:marBottom w:val="0"/>
      <w:divBdr>
        <w:top w:val="none" w:sz="0" w:space="0" w:color="auto"/>
        <w:left w:val="none" w:sz="0" w:space="0" w:color="auto"/>
        <w:bottom w:val="none" w:sz="0" w:space="0" w:color="auto"/>
        <w:right w:val="none" w:sz="0" w:space="0" w:color="auto"/>
      </w:divBdr>
    </w:div>
    <w:div w:id="42677244">
      <w:bodyDiv w:val="1"/>
      <w:marLeft w:val="0"/>
      <w:marRight w:val="0"/>
      <w:marTop w:val="0"/>
      <w:marBottom w:val="0"/>
      <w:divBdr>
        <w:top w:val="none" w:sz="0" w:space="0" w:color="auto"/>
        <w:left w:val="none" w:sz="0" w:space="0" w:color="auto"/>
        <w:bottom w:val="none" w:sz="0" w:space="0" w:color="auto"/>
        <w:right w:val="none" w:sz="0" w:space="0" w:color="auto"/>
      </w:divBdr>
    </w:div>
    <w:div w:id="48237590">
      <w:bodyDiv w:val="1"/>
      <w:marLeft w:val="0"/>
      <w:marRight w:val="0"/>
      <w:marTop w:val="0"/>
      <w:marBottom w:val="0"/>
      <w:divBdr>
        <w:top w:val="none" w:sz="0" w:space="0" w:color="auto"/>
        <w:left w:val="none" w:sz="0" w:space="0" w:color="auto"/>
        <w:bottom w:val="none" w:sz="0" w:space="0" w:color="auto"/>
        <w:right w:val="none" w:sz="0" w:space="0" w:color="auto"/>
      </w:divBdr>
    </w:div>
    <w:div w:id="48843939">
      <w:bodyDiv w:val="1"/>
      <w:marLeft w:val="0"/>
      <w:marRight w:val="0"/>
      <w:marTop w:val="0"/>
      <w:marBottom w:val="0"/>
      <w:divBdr>
        <w:top w:val="none" w:sz="0" w:space="0" w:color="auto"/>
        <w:left w:val="none" w:sz="0" w:space="0" w:color="auto"/>
        <w:bottom w:val="none" w:sz="0" w:space="0" w:color="auto"/>
        <w:right w:val="none" w:sz="0" w:space="0" w:color="auto"/>
      </w:divBdr>
    </w:div>
    <w:div w:id="56825441">
      <w:bodyDiv w:val="1"/>
      <w:marLeft w:val="0"/>
      <w:marRight w:val="0"/>
      <w:marTop w:val="0"/>
      <w:marBottom w:val="0"/>
      <w:divBdr>
        <w:top w:val="none" w:sz="0" w:space="0" w:color="auto"/>
        <w:left w:val="none" w:sz="0" w:space="0" w:color="auto"/>
        <w:bottom w:val="none" w:sz="0" w:space="0" w:color="auto"/>
        <w:right w:val="none" w:sz="0" w:space="0" w:color="auto"/>
      </w:divBdr>
    </w:div>
    <w:div w:id="103548857">
      <w:bodyDiv w:val="1"/>
      <w:marLeft w:val="0"/>
      <w:marRight w:val="0"/>
      <w:marTop w:val="0"/>
      <w:marBottom w:val="0"/>
      <w:divBdr>
        <w:top w:val="none" w:sz="0" w:space="0" w:color="auto"/>
        <w:left w:val="none" w:sz="0" w:space="0" w:color="auto"/>
        <w:bottom w:val="none" w:sz="0" w:space="0" w:color="auto"/>
        <w:right w:val="none" w:sz="0" w:space="0" w:color="auto"/>
      </w:divBdr>
    </w:div>
    <w:div w:id="134446373">
      <w:bodyDiv w:val="1"/>
      <w:marLeft w:val="0"/>
      <w:marRight w:val="0"/>
      <w:marTop w:val="0"/>
      <w:marBottom w:val="0"/>
      <w:divBdr>
        <w:top w:val="none" w:sz="0" w:space="0" w:color="auto"/>
        <w:left w:val="none" w:sz="0" w:space="0" w:color="auto"/>
        <w:bottom w:val="none" w:sz="0" w:space="0" w:color="auto"/>
        <w:right w:val="none" w:sz="0" w:space="0" w:color="auto"/>
      </w:divBdr>
    </w:div>
    <w:div w:id="136844232">
      <w:bodyDiv w:val="1"/>
      <w:marLeft w:val="0"/>
      <w:marRight w:val="0"/>
      <w:marTop w:val="0"/>
      <w:marBottom w:val="0"/>
      <w:divBdr>
        <w:top w:val="none" w:sz="0" w:space="0" w:color="auto"/>
        <w:left w:val="none" w:sz="0" w:space="0" w:color="auto"/>
        <w:bottom w:val="none" w:sz="0" w:space="0" w:color="auto"/>
        <w:right w:val="none" w:sz="0" w:space="0" w:color="auto"/>
      </w:divBdr>
    </w:div>
    <w:div w:id="138155637">
      <w:bodyDiv w:val="1"/>
      <w:marLeft w:val="0"/>
      <w:marRight w:val="0"/>
      <w:marTop w:val="0"/>
      <w:marBottom w:val="0"/>
      <w:divBdr>
        <w:top w:val="none" w:sz="0" w:space="0" w:color="auto"/>
        <w:left w:val="none" w:sz="0" w:space="0" w:color="auto"/>
        <w:bottom w:val="none" w:sz="0" w:space="0" w:color="auto"/>
        <w:right w:val="none" w:sz="0" w:space="0" w:color="auto"/>
      </w:divBdr>
    </w:div>
    <w:div w:id="143395307">
      <w:bodyDiv w:val="1"/>
      <w:marLeft w:val="0"/>
      <w:marRight w:val="0"/>
      <w:marTop w:val="0"/>
      <w:marBottom w:val="0"/>
      <w:divBdr>
        <w:top w:val="none" w:sz="0" w:space="0" w:color="auto"/>
        <w:left w:val="none" w:sz="0" w:space="0" w:color="auto"/>
        <w:bottom w:val="none" w:sz="0" w:space="0" w:color="auto"/>
        <w:right w:val="none" w:sz="0" w:space="0" w:color="auto"/>
      </w:divBdr>
    </w:div>
    <w:div w:id="149828607">
      <w:bodyDiv w:val="1"/>
      <w:marLeft w:val="0"/>
      <w:marRight w:val="0"/>
      <w:marTop w:val="0"/>
      <w:marBottom w:val="0"/>
      <w:divBdr>
        <w:top w:val="none" w:sz="0" w:space="0" w:color="auto"/>
        <w:left w:val="none" w:sz="0" w:space="0" w:color="auto"/>
        <w:bottom w:val="none" w:sz="0" w:space="0" w:color="auto"/>
        <w:right w:val="none" w:sz="0" w:space="0" w:color="auto"/>
      </w:divBdr>
    </w:div>
    <w:div w:id="159858943">
      <w:bodyDiv w:val="1"/>
      <w:marLeft w:val="0"/>
      <w:marRight w:val="0"/>
      <w:marTop w:val="0"/>
      <w:marBottom w:val="0"/>
      <w:divBdr>
        <w:top w:val="none" w:sz="0" w:space="0" w:color="auto"/>
        <w:left w:val="none" w:sz="0" w:space="0" w:color="auto"/>
        <w:bottom w:val="none" w:sz="0" w:space="0" w:color="auto"/>
        <w:right w:val="none" w:sz="0" w:space="0" w:color="auto"/>
      </w:divBdr>
    </w:div>
    <w:div w:id="167452864">
      <w:bodyDiv w:val="1"/>
      <w:marLeft w:val="0"/>
      <w:marRight w:val="0"/>
      <w:marTop w:val="0"/>
      <w:marBottom w:val="0"/>
      <w:divBdr>
        <w:top w:val="none" w:sz="0" w:space="0" w:color="auto"/>
        <w:left w:val="none" w:sz="0" w:space="0" w:color="auto"/>
        <w:bottom w:val="none" w:sz="0" w:space="0" w:color="auto"/>
        <w:right w:val="none" w:sz="0" w:space="0" w:color="auto"/>
      </w:divBdr>
    </w:div>
    <w:div w:id="183713721">
      <w:bodyDiv w:val="1"/>
      <w:marLeft w:val="0"/>
      <w:marRight w:val="0"/>
      <w:marTop w:val="0"/>
      <w:marBottom w:val="0"/>
      <w:divBdr>
        <w:top w:val="none" w:sz="0" w:space="0" w:color="auto"/>
        <w:left w:val="none" w:sz="0" w:space="0" w:color="auto"/>
        <w:bottom w:val="none" w:sz="0" w:space="0" w:color="auto"/>
        <w:right w:val="none" w:sz="0" w:space="0" w:color="auto"/>
      </w:divBdr>
    </w:div>
    <w:div w:id="199368278">
      <w:bodyDiv w:val="1"/>
      <w:marLeft w:val="0"/>
      <w:marRight w:val="0"/>
      <w:marTop w:val="0"/>
      <w:marBottom w:val="0"/>
      <w:divBdr>
        <w:top w:val="none" w:sz="0" w:space="0" w:color="auto"/>
        <w:left w:val="none" w:sz="0" w:space="0" w:color="auto"/>
        <w:bottom w:val="none" w:sz="0" w:space="0" w:color="auto"/>
        <w:right w:val="none" w:sz="0" w:space="0" w:color="auto"/>
      </w:divBdr>
    </w:div>
    <w:div w:id="201089914">
      <w:bodyDiv w:val="1"/>
      <w:marLeft w:val="0"/>
      <w:marRight w:val="0"/>
      <w:marTop w:val="0"/>
      <w:marBottom w:val="0"/>
      <w:divBdr>
        <w:top w:val="none" w:sz="0" w:space="0" w:color="auto"/>
        <w:left w:val="none" w:sz="0" w:space="0" w:color="auto"/>
        <w:bottom w:val="none" w:sz="0" w:space="0" w:color="auto"/>
        <w:right w:val="none" w:sz="0" w:space="0" w:color="auto"/>
      </w:divBdr>
    </w:div>
    <w:div w:id="203254498">
      <w:bodyDiv w:val="1"/>
      <w:marLeft w:val="0"/>
      <w:marRight w:val="0"/>
      <w:marTop w:val="0"/>
      <w:marBottom w:val="0"/>
      <w:divBdr>
        <w:top w:val="none" w:sz="0" w:space="0" w:color="auto"/>
        <w:left w:val="none" w:sz="0" w:space="0" w:color="auto"/>
        <w:bottom w:val="none" w:sz="0" w:space="0" w:color="auto"/>
        <w:right w:val="none" w:sz="0" w:space="0" w:color="auto"/>
      </w:divBdr>
    </w:div>
    <w:div w:id="222906868">
      <w:bodyDiv w:val="1"/>
      <w:marLeft w:val="0"/>
      <w:marRight w:val="0"/>
      <w:marTop w:val="0"/>
      <w:marBottom w:val="0"/>
      <w:divBdr>
        <w:top w:val="none" w:sz="0" w:space="0" w:color="auto"/>
        <w:left w:val="none" w:sz="0" w:space="0" w:color="auto"/>
        <w:bottom w:val="none" w:sz="0" w:space="0" w:color="auto"/>
        <w:right w:val="none" w:sz="0" w:space="0" w:color="auto"/>
      </w:divBdr>
    </w:div>
    <w:div w:id="226501201">
      <w:bodyDiv w:val="1"/>
      <w:marLeft w:val="0"/>
      <w:marRight w:val="0"/>
      <w:marTop w:val="0"/>
      <w:marBottom w:val="0"/>
      <w:divBdr>
        <w:top w:val="none" w:sz="0" w:space="0" w:color="auto"/>
        <w:left w:val="none" w:sz="0" w:space="0" w:color="auto"/>
        <w:bottom w:val="none" w:sz="0" w:space="0" w:color="auto"/>
        <w:right w:val="none" w:sz="0" w:space="0" w:color="auto"/>
      </w:divBdr>
    </w:div>
    <w:div w:id="227541751">
      <w:bodyDiv w:val="1"/>
      <w:marLeft w:val="0"/>
      <w:marRight w:val="0"/>
      <w:marTop w:val="0"/>
      <w:marBottom w:val="0"/>
      <w:divBdr>
        <w:top w:val="none" w:sz="0" w:space="0" w:color="auto"/>
        <w:left w:val="none" w:sz="0" w:space="0" w:color="auto"/>
        <w:bottom w:val="none" w:sz="0" w:space="0" w:color="auto"/>
        <w:right w:val="none" w:sz="0" w:space="0" w:color="auto"/>
      </w:divBdr>
    </w:div>
    <w:div w:id="232544230">
      <w:bodyDiv w:val="1"/>
      <w:marLeft w:val="0"/>
      <w:marRight w:val="0"/>
      <w:marTop w:val="0"/>
      <w:marBottom w:val="0"/>
      <w:divBdr>
        <w:top w:val="none" w:sz="0" w:space="0" w:color="auto"/>
        <w:left w:val="none" w:sz="0" w:space="0" w:color="auto"/>
        <w:bottom w:val="none" w:sz="0" w:space="0" w:color="auto"/>
        <w:right w:val="none" w:sz="0" w:space="0" w:color="auto"/>
      </w:divBdr>
    </w:div>
    <w:div w:id="246810323">
      <w:bodyDiv w:val="1"/>
      <w:marLeft w:val="0"/>
      <w:marRight w:val="0"/>
      <w:marTop w:val="0"/>
      <w:marBottom w:val="0"/>
      <w:divBdr>
        <w:top w:val="none" w:sz="0" w:space="0" w:color="auto"/>
        <w:left w:val="none" w:sz="0" w:space="0" w:color="auto"/>
        <w:bottom w:val="none" w:sz="0" w:space="0" w:color="auto"/>
        <w:right w:val="none" w:sz="0" w:space="0" w:color="auto"/>
      </w:divBdr>
    </w:div>
    <w:div w:id="266085810">
      <w:bodyDiv w:val="1"/>
      <w:marLeft w:val="0"/>
      <w:marRight w:val="0"/>
      <w:marTop w:val="0"/>
      <w:marBottom w:val="0"/>
      <w:divBdr>
        <w:top w:val="none" w:sz="0" w:space="0" w:color="auto"/>
        <w:left w:val="none" w:sz="0" w:space="0" w:color="auto"/>
        <w:bottom w:val="none" w:sz="0" w:space="0" w:color="auto"/>
        <w:right w:val="none" w:sz="0" w:space="0" w:color="auto"/>
      </w:divBdr>
    </w:div>
    <w:div w:id="271324731">
      <w:bodyDiv w:val="1"/>
      <w:marLeft w:val="0"/>
      <w:marRight w:val="0"/>
      <w:marTop w:val="0"/>
      <w:marBottom w:val="0"/>
      <w:divBdr>
        <w:top w:val="none" w:sz="0" w:space="0" w:color="auto"/>
        <w:left w:val="none" w:sz="0" w:space="0" w:color="auto"/>
        <w:bottom w:val="none" w:sz="0" w:space="0" w:color="auto"/>
        <w:right w:val="none" w:sz="0" w:space="0" w:color="auto"/>
      </w:divBdr>
    </w:div>
    <w:div w:id="277177100">
      <w:bodyDiv w:val="1"/>
      <w:marLeft w:val="0"/>
      <w:marRight w:val="0"/>
      <w:marTop w:val="0"/>
      <w:marBottom w:val="0"/>
      <w:divBdr>
        <w:top w:val="none" w:sz="0" w:space="0" w:color="auto"/>
        <w:left w:val="none" w:sz="0" w:space="0" w:color="auto"/>
        <w:bottom w:val="none" w:sz="0" w:space="0" w:color="auto"/>
        <w:right w:val="none" w:sz="0" w:space="0" w:color="auto"/>
      </w:divBdr>
    </w:div>
    <w:div w:id="279654934">
      <w:bodyDiv w:val="1"/>
      <w:marLeft w:val="0"/>
      <w:marRight w:val="0"/>
      <w:marTop w:val="0"/>
      <w:marBottom w:val="0"/>
      <w:divBdr>
        <w:top w:val="none" w:sz="0" w:space="0" w:color="auto"/>
        <w:left w:val="none" w:sz="0" w:space="0" w:color="auto"/>
        <w:bottom w:val="none" w:sz="0" w:space="0" w:color="auto"/>
        <w:right w:val="none" w:sz="0" w:space="0" w:color="auto"/>
      </w:divBdr>
    </w:div>
    <w:div w:id="292030543">
      <w:bodyDiv w:val="1"/>
      <w:marLeft w:val="0"/>
      <w:marRight w:val="0"/>
      <w:marTop w:val="0"/>
      <w:marBottom w:val="0"/>
      <w:divBdr>
        <w:top w:val="none" w:sz="0" w:space="0" w:color="auto"/>
        <w:left w:val="none" w:sz="0" w:space="0" w:color="auto"/>
        <w:bottom w:val="none" w:sz="0" w:space="0" w:color="auto"/>
        <w:right w:val="none" w:sz="0" w:space="0" w:color="auto"/>
      </w:divBdr>
    </w:div>
    <w:div w:id="303660444">
      <w:bodyDiv w:val="1"/>
      <w:marLeft w:val="0"/>
      <w:marRight w:val="0"/>
      <w:marTop w:val="0"/>
      <w:marBottom w:val="0"/>
      <w:divBdr>
        <w:top w:val="none" w:sz="0" w:space="0" w:color="auto"/>
        <w:left w:val="none" w:sz="0" w:space="0" w:color="auto"/>
        <w:bottom w:val="none" w:sz="0" w:space="0" w:color="auto"/>
        <w:right w:val="none" w:sz="0" w:space="0" w:color="auto"/>
      </w:divBdr>
    </w:div>
    <w:div w:id="303698159">
      <w:bodyDiv w:val="1"/>
      <w:marLeft w:val="0"/>
      <w:marRight w:val="0"/>
      <w:marTop w:val="0"/>
      <w:marBottom w:val="0"/>
      <w:divBdr>
        <w:top w:val="none" w:sz="0" w:space="0" w:color="auto"/>
        <w:left w:val="none" w:sz="0" w:space="0" w:color="auto"/>
        <w:bottom w:val="none" w:sz="0" w:space="0" w:color="auto"/>
        <w:right w:val="none" w:sz="0" w:space="0" w:color="auto"/>
      </w:divBdr>
    </w:div>
    <w:div w:id="311833507">
      <w:bodyDiv w:val="1"/>
      <w:marLeft w:val="0"/>
      <w:marRight w:val="0"/>
      <w:marTop w:val="0"/>
      <w:marBottom w:val="0"/>
      <w:divBdr>
        <w:top w:val="none" w:sz="0" w:space="0" w:color="auto"/>
        <w:left w:val="none" w:sz="0" w:space="0" w:color="auto"/>
        <w:bottom w:val="none" w:sz="0" w:space="0" w:color="auto"/>
        <w:right w:val="none" w:sz="0" w:space="0" w:color="auto"/>
      </w:divBdr>
    </w:div>
    <w:div w:id="324094493">
      <w:bodyDiv w:val="1"/>
      <w:marLeft w:val="0"/>
      <w:marRight w:val="0"/>
      <w:marTop w:val="0"/>
      <w:marBottom w:val="0"/>
      <w:divBdr>
        <w:top w:val="none" w:sz="0" w:space="0" w:color="auto"/>
        <w:left w:val="none" w:sz="0" w:space="0" w:color="auto"/>
        <w:bottom w:val="none" w:sz="0" w:space="0" w:color="auto"/>
        <w:right w:val="none" w:sz="0" w:space="0" w:color="auto"/>
      </w:divBdr>
    </w:div>
    <w:div w:id="336158133">
      <w:bodyDiv w:val="1"/>
      <w:marLeft w:val="0"/>
      <w:marRight w:val="0"/>
      <w:marTop w:val="0"/>
      <w:marBottom w:val="0"/>
      <w:divBdr>
        <w:top w:val="none" w:sz="0" w:space="0" w:color="auto"/>
        <w:left w:val="none" w:sz="0" w:space="0" w:color="auto"/>
        <w:bottom w:val="none" w:sz="0" w:space="0" w:color="auto"/>
        <w:right w:val="none" w:sz="0" w:space="0" w:color="auto"/>
      </w:divBdr>
    </w:div>
    <w:div w:id="342441936">
      <w:bodyDiv w:val="1"/>
      <w:marLeft w:val="0"/>
      <w:marRight w:val="0"/>
      <w:marTop w:val="0"/>
      <w:marBottom w:val="0"/>
      <w:divBdr>
        <w:top w:val="none" w:sz="0" w:space="0" w:color="auto"/>
        <w:left w:val="none" w:sz="0" w:space="0" w:color="auto"/>
        <w:bottom w:val="none" w:sz="0" w:space="0" w:color="auto"/>
        <w:right w:val="none" w:sz="0" w:space="0" w:color="auto"/>
      </w:divBdr>
    </w:div>
    <w:div w:id="361904858">
      <w:bodyDiv w:val="1"/>
      <w:marLeft w:val="0"/>
      <w:marRight w:val="0"/>
      <w:marTop w:val="0"/>
      <w:marBottom w:val="0"/>
      <w:divBdr>
        <w:top w:val="none" w:sz="0" w:space="0" w:color="auto"/>
        <w:left w:val="none" w:sz="0" w:space="0" w:color="auto"/>
        <w:bottom w:val="none" w:sz="0" w:space="0" w:color="auto"/>
        <w:right w:val="none" w:sz="0" w:space="0" w:color="auto"/>
      </w:divBdr>
    </w:div>
    <w:div w:id="362248188">
      <w:bodyDiv w:val="1"/>
      <w:marLeft w:val="0"/>
      <w:marRight w:val="0"/>
      <w:marTop w:val="0"/>
      <w:marBottom w:val="0"/>
      <w:divBdr>
        <w:top w:val="none" w:sz="0" w:space="0" w:color="auto"/>
        <w:left w:val="none" w:sz="0" w:space="0" w:color="auto"/>
        <w:bottom w:val="none" w:sz="0" w:space="0" w:color="auto"/>
        <w:right w:val="none" w:sz="0" w:space="0" w:color="auto"/>
      </w:divBdr>
    </w:div>
    <w:div w:id="383334397">
      <w:bodyDiv w:val="1"/>
      <w:marLeft w:val="0"/>
      <w:marRight w:val="0"/>
      <w:marTop w:val="0"/>
      <w:marBottom w:val="0"/>
      <w:divBdr>
        <w:top w:val="none" w:sz="0" w:space="0" w:color="auto"/>
        <w:left w:val="none" w:sz="0" w:space="0" w:color="auto"/>
        <w:bottom w:val="none" w:sz="0" w:space="0" w:color="auto"/>
        <w:right w:val="none" w:sz="0" w:space="0" w:color="auto"/>
      </w:divBdr>
    </w:div>
    <w:div w:id="385449977">
      <w:bodyDiv w:val="1"/>
      <w:marLeft w:val="0"/>
      <w:marRight w:val="0"/>
      <w:marTop w:val="0"/>
      <w:marBottom w:val="0"/>
      <w:divBdr>
        <w:top w:val="none" w:sz="0" w:space="0" w:color="auto"/>
        <w:left w:val="none" w:sz="0" w:space="0" w:color="auto"/>
        <w:bottom w:val="none" w:sz="0" w:space="0" w:color="auto"/>
        <w:right w:val="none" w:sz="0" w:space="0" w:color="auto"/>
      </w:divBdr>
    </w:div>
    <w:div w:id="388647992">
      <w:bodyDiv w:val="1"/>
      <w:marLeft w:val="0"/>
      <w:marRight w:val="0"/>
      <w:marTop w:val="0"/>
      <w:marBottom w:val="0"/>
      <w:divBdr>
        <w:top w:val="none" w:sz="0" w:space="0" w:color="auto"/>
        <w:left w:val="none" w:sz="0" w:space="0" w:color="auto"/>
        <w:bottom w:val="none" w:sz="0" w:space="0" w:color="auto"/>
        <w:right w:val="none" w:sz="0" w:space="0" w:color="auto"/>
      </w:divBdr>
    </w:div>
    <w:div w:id="390471427">
      <w:bodyDiv w:val="1"/>
      <w:marLeft w:val="0"/>
      <w:marRight w:val="0"/>
      <w:marTop w:val="0"/>
      <w:marBottom w:val="0"/>
      <w:divBdr>
        <w:top w:val="none" w:sz="0" w:space="0" w:color="auto"/>
        <w:left w:val="none" w:sz="0" w:space="0" w:color="auto"/>
        <w:bottom w:val="none" w:sz="0" w:space="0" w:color="auto"/>
        <w:right w:val="none" w:sz="0" w:space="0" w:color="auto"/>
      </w:divBdr>
    </w:div>
    <w:div w:id="402526704">
      <w:bodyDiv w:val="1"/>
      <w:marLeft w:val="0"/>
      <w:marRight w:val="0"/>
      <w:marTop w:val="0"/>
      <w:marBottom w:val="0"/>
      <w:divBdr>
        <w:top w:val="none" w:sz="0" w:space="0" w:color="auto"/>
        <w:left w:val="none" w:sz="0" w:space="0" w:color="auto"/>
        <w:bottom w:val="none" w:sz="0" w:space="0" w:color="auto"/>
        <w:right w:val="none" w:sz="0" w:space="0" w:color="auto"/>
      </w:divBdr>
    </w:div>
    <w:div w:id="403332432">
      <w:bodyDiv w:val="1"/>
      <w:marLeft w:val="0"/>
      <w:marRight w:val="0"/>
      <w:marTop w:val="0"/>
      <w:marBottom w:val="0"/>
      <w:divBdr>
        <w:top w:val="none" w:sz="0" w:space="0" w:color="auto"/>
        <w:left w:val="none" w:sz="0" w:space="0" w:color="auto"/>
        <w:bottom w:val="none" w:sz="0" w:space="0" w:color="auto"/>
        <w:right w:val="none" w:sz="0" w:space="0" w:color="auto"/>
      </w:divBdr>
    </w:div>
    <w:div w:id="411202438">
      <w:bodyDiv w:val="1"/>
      <w:marLeft w:val="0"/>
      <w:marRight w:val="0"/>
      <w:marTop w:val="0"/>
      <w:marBottom w:val="0"/>
      <w:divBdr>
        <w:top w:val="none" w:sz="0" w:space="0" w:color="auto"/>
        <w:left w:val="none" w:sz="0" w:space="0" w:color="auto"/>
        <w:bottom w:val="none" w:sz="0" w:space="0" w:color="auto"/>
        <w:right w:val="none" w:sz="0" w:space="0" w:color="auto"/>
      </w:divBdr>
    </w:div>
    <w:div w:id="414057075">
      <w:bodyDiv w:val="1"/>
      <w:marLeft w:val="0"/>
      <w:marRight w:val="0"/>
      <w:marTop w:val="0"/>
      <w:marBottom w:val="0"/>
      <w:divBdr>
        <w:top w:val="none" w:sz="0" w:space="0" w:color="auto"/>
        <w:left w:val="none" w:sz="0" w:space="0" w:color="auto"/>
        <w:bottom w:val="none" w:sz="0" w:space="0" w:color="auto"/>
        <w:right w:val="none" w:sz="0" w:space="0" w:color="auto"/>
      </w:divBdr>
    </w:div>
    <w:div w:id="419911327">
      <w:bodyDiv w:val="1"/>
      <w:marLeft w:val="0"/>
      <w:marRight w:val="0"/>
      <w:marTop w:val="0"/>
      <w:marBottom w:val="0"/>
      <w:divBdr>
        <w:top w:val="none" w:sz="0" w:space="0" w:color="auto"/>
        <w:left w:val="none" w:sz="0" w:space="0" w:color="auto"/>
        <w:bottom w:val="none" w:sz="0" w:space="0" w:color="auto"/>
        <w:right w:val="none" w:sz="0" w:space="0" w:color="auto"/>
      </w:divBdr>
    </w:div>
    <w:div w:id="420687221">
      <w:bodyDiv w:val="1"/>
      <w:marLeft w:val="0"/>
      <w:marRight w:val="0"/>
      <w:marTop w:val="0"/>
      <w:marBottom w:val="0"/>
      <w:divBdr>
        <w:top w:val="none" w:sz="0" w:space="0" w:color="auto"/>
        <w:left w:val="none" w:sz="0" w:space="0" w:color="auto"/>
        <w:bottom w:val="none" w:sz="0" w:space="0" w:color="auto"/>
        <w:right w:val="none" w:sz="0" w:space="0" w:color="auto"/>
      </w:divBdr>
    </w:div>
    <w:div w:id="427120015">
      <w:bodyDiv w:val="1"/>
      <w:marLeft w:val="0"/>
      <w:marRight w:val="0"/>
      <w:marTop w:val="0"/>
      <w:marBottom w:val="0"/>
      <w:divBdr>
        <w:top w:val="none" w:sz="0" w:space="0" w:color="auto"/>
        <w:left w:val="none" w:sz="0" w:space="0" w:color="auto"/>
        <w:bottom w:val="none" w:sz="0" w:space="0" w:color="auto"/>
        <w:right w:val="none" w:sz="0" w:space="0" w:color="auto"/>
      </w:divBdr>
    </w:div>
    <w:div w:id="433940607">
      <w:bodyDiv w:val="1"/>
      <w:marLeft w:val="0"/>
      <w:marRight w:val="0"/>
      <w:marTop w:val="0"/>
      <w:marBottom w:val="0"/>
      <w:divBdr>
        <w:top w:val="none" w:sz="0" w:space="0" w:color="auto"/>
        <w:left w:val="none" w:sz="0" w:space="0" w:color="auto"/>
        <w:bottom w:val="none" w:sz="0" w:space="0" w:color="auto"/>
        <w:right w:val="none" w:sz="0" w:space="0" w:color="auto"/>
      </w:divBdr>
    </w:div>
    <w:div w:id="440227432">
      <w:bodyDiv w:val="1"/>
      <w:marLeft w:val="0"/>
      <w:marRight w:val="0"/>
      <w:marTop w:val="0"/>
      <w:marBottom w:val="0"/>
      <w:divBdr>
        <w:top w:val="none" w:sz="0" w:space="0" w:color="auto"/>
        <w:left w:val="none" w:sz="0" w:space="0" w:color="auto"/>
        <w:bottom w:val="none" w:sz="0" w:space="0" w:color="auto"/>
        <w:right w:val="none" w:sz="0" w:space="0" w:color="auto"/>
      </w:divBdr>
    </w:div>
    <w:div w:id="446200982">
      <w:bodyDiv w:val="1"/>
      <w:marLeft w:val="0"/>
      <w:marRight w:val="0"/>
      <w:marTop w:val="0"/>
      <w:marBottom w:val="0"/>
      <w:divBdr>
        <w:top w:val="none" w:sz="0" w:space="0" w:color="auto"/>
        <w:left w:val="none" w:sz="0" w:space="0" w:color="auto"/>
        <w:bottom w:val="none" w:sz="0" w:space="0" w:color="auto"/>
        <w:right w:val="none" w:sz="0" w:space="0" w:color="auto"/>
      </w:divBdr>
    </w:div>
    <w:div w:id="446975048">
      <w:bodyDiv w:val="1"/>
      <w:marLeft w:val="0"/>
      <w:marRight w:val="0"/>
      <w:marTop w:val="0"/>
      <w:marBottom w:val="0"/>
      <w:divBdr>
        <w:top w:val="none" w:sz="0" w:space="0" w:color="auto"/>
        <w:left w:val="none" w:sz="0" w:space="0" w:color="auto"/>
        <w:bottom w:val="none" w:sz="0" w:space="0" w:color="auto"/>
        <w:right w:val="none" w:sz="0" w:space="0" w:color="auto"/>
      </w:divBdr>
    </w:div>
    <w:div w:id="454761783">
      <w:bodyDiv w:val="1"/>
      <w:marLeft w:val="0"/>
      <w:marRight w:val="0"/>
      <w:marTop w:val="0"/>
      <w:marBottom w:val="0"/>
      <w:divBdr>
        <w:top w:val="none" w:sz="0" w:space="0" w:color="auto"/>
        <w:left w:val="none" w:sz="0" w:space="0" w:color="auto"/>
        <w:bottom w:val="none" w:sz="0" w:space="0" w:color="auto"/>
        <w:right w:val="none" w:sz="0" w:space="0" w:color="auto"/>
      </w:divBdr>
    </w:div>
    <w:div w:id="460072550">
      <w:bodyDiv w:val="1"/>
      <w:marLeft w:val="0"/>
      <w:marRight w:val="0"/>
      <w:marTop w:val="0"/>
      <w:marBottom w:val="0"/>
      <w:divBdr>
        <w:top w:val="none" w:sz="0" w:space="0" w:color="auto"/>
        <w:left w:val="none" w:sz="0" w:space="0" w:color="auto"/>
        <w:bottom w:val="none" w:sz="0" w:space="0" w:color="auto"/>
        <w:right w:val="none" w:sz="0" w:space="0" w:color="auto"/>
      </w:divBdr>
    </w:div>
    <w:div w:id="467479655">
      <w:bodyDiv w:val="1"/>
      <w:marLeft w:val="0"/>
      <w:marRight w:val="0"/>
      <w:marTop w:val="0"/>
      <w:marBottom w:val="0"/>
      <w:divBdr>
        <w:top w:val="none" w:sz="0" w:space="0" w:color="auto"/>
        <w:left w:val="none" w:sz="0" w:space="0" w:color="auto"/>
        <w:bottom w:val="none" w:sz="0" w:space="0" w:color="auto"/>
        <w:right w:val="none" w:sz="0" w:space="0" w:color="auto"/>
      </w:divBdr>
    </w:div>
    <w:div w:id="467600163">
      <w:bodyDiv w:val="1"/>
      <w:marLeft w:val="0"/>
      <w:marRight w:val="0"/>
      <w:marTop w:val="0"/>
      <w:marBottom w:val="0"/>
      <w:divBdr>
        <w:top w:val="none" w:sz="0" w:space="0" w:color="auto"/>
        <w:left w:val="none" w:sz="0" w:space="0" w:color="auto"/>
        <w:bottom w:val="none" w:sz="0" w:space="0" w:color="auto"/>
        <w:right w:val="none" w:sz="0" w:space="0" w:color="auto"/>
      </w:divBdr>
    </w:div>
    <w:div w:id="476191608">
      <w:bodyDiv w:val="1"/>
      <w:marLeft w:val="0"/>
      <w:marRight w:val="0"/>
      <w:marTop w:val="0"/>
      <w:marBottom w:val="0"/>
      <w:divBdr>
        <w:top w:val="none" w:sz="0" w:space="0" w:color="auto"/>
        <w:left w:val="none" w:sz="0" w:space="0" w:color="auto"/>
        <w:bottom w:val="none" w:sz="0" w:space="0" w:color="auto"/>
        <w:right w:val="none" w:sz="0" w:space="0" w:color="auto"/>
      </w:divBdr>
    </w:div>
    <w:div w:id="484006272">
      <w:bodyDiv w:val="1"/>
      <w:marLeft w:val="0"/>
      <w:marRight w:val="0"/>
      <w:marTop w:val="0"/>
      <w:marBottom w:val="0"/>
      <w:divBdr>
        <w:top w:val="none" w:sz="0" w:space="0" w:color="auto"/>
        <w:left w:val="none" w:sz="0" w:space="0" w:color="auto"/>
        <w:bottom w:val="none" w:sz="0" w:space="0" w:color="auto"/>
        <w:right w:val="none" w:sz="0" w:space="0" w:color="auto"/>
      </w:divBdr>
    </w:div>
    <w:div w:id="514349002">
      <w:bodyDiv w:val="1"/>
      <w:marLeft w:val="0"/>
      <w:marRight w:val="0"/>
      <w:marTop w:val="0"/>
      <w:marBottom w:val="0"/>
      <w:divBdr>
        <w:top w:val="none" w:sz="0" w:space="0" w:color="auto"/>
        <w:left w:val="none" w:sz="0" w:space="0" w:color="auto"/>
        <w:bottom w:val="none" w:sz="0" w:space="0" w:color="auto"/>
        <w:right w:val="none" w:sz="0" w:space="0" w:color="auto"/>
      </w:divBdr>
    </w:div>
    <w:div w:id="524101399">
      <w:bodyDiv w:val="1"/>
      <w:marLeft w:val="0"/>
      <w:marRight w:val="0"/>
      <w:marTop w:val="0"/>
      <w:marBottom w:val="0"/>
      <w:divBdr>
        <w:top w:val="none" w:sz="0" w:space="0" w:color="auto"/>
        <w:left w:val="none" w:sz="0" w:space="0" w:color="auto"/>
        <w:bottom w:val="none" w:sz="0" w:space="0" w:color="auto"/>
        <w:right w:val="none" w:sz="0" w:space="0" w:color="auto"/>
      </w:divBdr>
    </w:div>
    <w:div w:id="525405508">
      <w:bodyDiv w:val="1"/>
      <w:marLeft w:val="0"/>
      <w:marRight w:val="0"/>
      <w:marTop w:val="0"/>
      <w:marBottom w:val="0"/>
      <w:divBdr>
        <w:top w:val="none" w:sz="0" w:space="0" w:color="auto"/>
        <w:left w:val="none" w:sz="0" w:space="0" w:color="auto"/>
        <w:bottom w:val="none" w:sz="0" w:space="0" w:color="auto"/>
        <w:right w:val="none" w:sz="0" w:space="0" w:color="auto"/>
      </w:divBdr>
    </w:div>
    <w:div w:id="539827744">
      <w:bodyDiv w:val="1"/>
      <w:marLeft w:val="0"/>
      <w:marRight w:val="0"/>
      <w:marTop w:val="0"/>
      <w:marBottom w:val="0"/>
      <w:divBdr>
        <w:top w:val="none" w:sz="0" w:space="0" w:color="auto"/>
        <w:left w:val="none" w:sz="0" w:space="0" w:color="auto"/>
        <w:bottom w:val="none" w:sz="0" w:space="0" w:color="auto"/>
        <w:right w:val="none" w:sz="0" w:space="0" w:color="auto"/>
      </w:divBdr>
    </w:div>
    <w:div w:id="555969654">
      <w:bodyDiv w:val="1"/>
      <w:marLeft w:val="0"/>
      <w:marRight w:val="0"/>
      <w:marTop w:val="0"/>
      <w:marBottom w:val="0"/>
      <w:divBdr>
        <w:top w:val="none" w:sz="0" w:space="0" w:color="auto"/>
        <w:left w:val="none" w:sz="0" w:space="0" w:color="auto"/>
        <w:bottom w:val="none" w:sz="0" w:space="0" w:color="auto"/>
        <w:right w:val="none" w:sz="0" w:space="0" w:color="auto"/>
      </w:divBdr>
    </w:div>
    <w:div w:id="560334914">
      <w:bodyDiv w:val="1"/>
      <w:marLeft w:val="0"/>
      <w:marRight w:val="0"/>
      <w:marTop w:val="0"/>
      <w:marBottom w:val="0"/>
      <w:divBdr>
        <w:top w:val="none" w:sz="0" w:space="0" w:color="auto"/>
        <w:left w:val="none" w:sz="0" w:space="0" w:color="auto"/>
        <w:bottom w:val="none" w:sz="0" w:space="0" w:color="auto"/>
        <w:right w:val="none" w:sz="0" w:space="0" w:color="auto"/>
      </w:divBdr>
    </w:div>
    <w:div w:id="569267648">
      <w:bodyDiv w:val="1"/>
      <w:marLeft w:val="0"/>
      <w:marRight w:val="0"/>
      <w:marTop w:val="0"/>
      <w:marBottom w:val="0"/>
      <w:divBdr>
        <w:top w:val="none" w:sz="0" w:space="0" w:color="auto"/>
        <w:left w:val="none" w:sz="0" w:space="0" w:color="auto"/>
        <w:bottom w:val="none" w:sz="0" w:space="0" w:color="auto"/>
        <w:right w:val="none" w:sz="0" w:space="0" w:color="auto"/>
      </w:divBdr>
    </w:div>
    <w:div w:id="574055298">
      <w:bodyDiv w:val="1"/>
      <w:marLeft w:val="0"/>
      <w:marRight w:val="0"/>
      <w:marTop w:val="0"/>
      <w:marBottom w:val="0"/>
      <w:divBdr>
        <w:top w:val="none" w:sz="0" w:space="0" w:color="auto"/>
        <w:left w:val="none" w:sz="0" w:space="0" w:color="auto"/>
        <w:bottom w:val="none" w:sz="0" w:space="0" w:color="auto"/>
        <w:right w:val="none" w:sz="0" w:space="0" w:color="auto"/>
      </w:divBdr>
    </w:div>
    <w:div w:id="584803286">
      <w:bodyDiv w:val="1"/>
      <w:marLeft w:val="0"/>
      <w:marRight w:val="0"/>
      <w:marTop w:val="0"/>
      <w:marBottom w:val="0"/>
      <w:divBdr>
        <w:top w:val="none" w:sz="0" w:space="0" w:color="auto"/>
        <w:left w:val="none" w:sz="0" w:space="0" w:color="auto"/>
        <w:bottom w:val="none" w:sz="0" w:space="0" w:color="auto"/>
        <w:right w:val="none" w:sz="0" w:space="0" w:color="auto"/>
      </w:divBdr>
    </w:div>
    <w:div w:id="593363189">
      <w:bodyDiv w:val="1"/>
      <w:marLeft w:val="0"/>
      <w:marRight w:val="0"/>
      <w:marTop w:val="0"/>
      <w:marBottom w:val="0"/>
      <w:divBdr>
        <w:top w:val="none" w:sz="0" w:space="0" w:color="auto"/>
        <w:left w:val="none" w:sz="0" w:space="0" w:color="auto"/>
        <w:bottom w:val="none" w:sz="0" w:space="0" w:color="auto"/>
        <w:right w:val="none" w:sz="0" w:space="0" w:color="auto"/>
      </w:divBdr>
    </w:div>
    <w:div w:id="597106092">
      <w:bodyDiv w:val="1"/>
      <w:marLeft w:val="0"/>
      <w:marRight w:val="0"/>
      <w:marTop w:val="0"/>
      <w:marBottom w:val="0"/>
      <w:divBdr>
        <w:top w:val="none" w:sz="0" w:space="0" w:color="auto"/>
        <w:left w:val="none" w:sz="0" w:space="0" w:color="auto"/>
        <w:bottom w:val="none" w:sz="0" w:space="0" w:color="auto"/>
        <w:right w:val="none" w:sz="0" w:space="0" w:color="auto"/>
      </w:divBdr>
    </w:div>
    <w:div w:id="600603141">
      <w:bodyDiv w:val="1"/>
      <w:marLeft w:val="0"/>
      <w:marRight w:val="0"/>
      <w:marTop w:val="0"/>
      <w:marBottom w:val="0"/>
      <w:divBdr>
        <w:top w:val="none" w:sz="0" w:space="0" w:color="auto"/>
        <w:left w:val="none" w:sz="0" w:space="0" w:color="auto"/>
        <w:bottom w:val="none" w:sz="0" w:space="0" w:color="auto"/>
        <w:right w:val="none" w:sz="0" w:space="0" w:color="auto"/>
      </w:divBdr>
    </w:div>
    <w:div w:id="618947900">
      <w:bodyDiv w:val="1"/>
      <w:marLeft w:val="0"/>
      <w:marRight w:val="0"/>
      <w:marTop w:val="0"/>
      <w:marBottom w:val="0"/>
      <w:divBdr>
        <w:top w:val="none" w:sz="0" w:space="0" w:color="auto"/>
        <w:left w:val="none" w:sz="0" w:space="0" w:color="auto"/>
        <w:bottom w:val="none" w:sz="0" w:space="0" w:color="auto"/>
        <w:right w:val="none" w:sz="0" w:space="0" w:color="auto"/>
      </w:divBdr>
    </w:div>
    <w:div w:id="644549551">
      <w:bodyDiv w:val="1"/>
      <w:marLeft w:val="0"/>
      <w:marRight w:val="0"/>
      <w:marTop w:val="0"/>
      <w:marBottom w:val="0"/>
      <w:divBdr>
        <w:top w:val="none" w:sz="0" w:space="0" w:color="auto"/>
        <w:left w:val="none" w:sz="0" w:space="0" w:color="auto"/>
        <w:bottom w:val="none" w:sz="0" w:space="0" w:color="auto"/>
        <w:right w:val="none" w:sz="0" w:space="0" w:color="auto"/>
      </w:divBdr>
    </w:div>
    <w:div w:id="651560923">
      <w:bodyDiv w:val="1"/>
      <w:marLeft w:val="0"/>
      <w:marRight w:val="0"/>
      <w:marTop w:val="0"/>
      <w:marBottom w:val="0"/>
      <w:divBdr>
        <w:top w:val="none" w:sz="0" w:space="0" w:color="auto"/>
        <w:left w:val="none" w:sz="0" w:space="0" w:color="auto"/>
        <w:bottom w:val="none" w:sz="0" w:space="0" w:color="auto"/>
        <w:right w:val="none" w:sz="0" w:space="0" w:color="auto"/>
      </w:divBdr>
    </w:div>
    <w:div w:id="652224348">
      <w:bodyDiv w:val="1"/>
      <w:marLeft w:val="0"/>
      <w:marRight w:val="0"/>
      <w:marTop w:val="0"/>
      <w:marBottom w:val="0"/>
      <w:divBdr>
        <w:top w:val="none" w:sz="0" w:space="0" w:color="auto"/>
        <w:left w:val="none" w:sz="0" w:space="0" w:color="auto"/>
        <w:bottom w:val="none" w:sz="0" w:space="0" w:color="auto"/>
        <w:right w:val="none" w:sz="0" w:space="0" w:color="auto"/>
      </w:divBdr>
    </w:div>
    <w:div w:id="652486164">
      <w:bodyDiv w:val="1"/>
      <w:marLeft w:val="0"/>
      <w:marRight w:val="0"/>
      <w:marTop w:val="0"/>
      <w:marBottom w:val="0"/>
      <w:divBdr>
        <w:top w:val="none" w:sz="0" w:space="0" w:color="auto"/>
        <w:left w:val="none" w:sz="0" w:space="0" w:color="auto"/>
        <w:bottom w:val="none" w:sz="0" w:space="0" w:color="auto"/>
        <w:right w:val="none" w:sz="0" w:space="0" w:color="auto"/>
      </w:divBdr>
    </w:div>
    <w:div w:id="667363671">
      <w:bodyDiv w:val="1"/>
      <w:marLeft w:val="0"/>
      <w:marRight w:val="0"/>
      <w:marTop w:val="0"/>
      <w:marBottom w:val="0"/>
      <w:divBdr>
        <w:top w:val="none" w:sz="0" w:space="0" w:color="auto"/>
        <w:left w:val="none" w:sz="0" w:space="0" w:color="auto"/>
        <w:bottom w:val="none" w:sz="0" w:space="0" w:color="auto"/>
        <w:right w:val="none" w:sz="0" w:space="0" w:color="auto"/>
      </w:divBdr>
    </w:div>
    <w:div w:id="680855988">
      <w:bodyDiv w:val="1"/>
      <w:marLeft w:val="0"/>
      <w:marRight w:val="0"/>
      <w:marTop w:val="0"/>
      <w:marBottom w:val="0"/>
      <w:divBdr>
        <w:top w:val="none" w:sz="0" w:space="0" w:color="auto"/>
        <w:left w:val="none" w:sz="0" w:space="0" w:color="auto"/>
        <w:bottom w:val="none" w:sz="0" w:space="0" w:color="auto"/>
        <w:right w:val="none" w:sz="0" w:space="0" w:color="auto"/>
      </w:divBdr>
    </w:div>
    <w:div w:id="687567164">
      <w:bodyDiv w:val="1"/>
      <w:marLeft w:val="0"/>
      <w:marRight w:val="0"/>
      <w:marTop w:val="0"/>
      <w:marBottom w:val="0"/>
      <w:divBdr>
        <w:top w:val="none" w:sz="0" w:space="0" w:color="auto"/>
        <w:left w:val="none" w:sz="0" w:space="0" w:color="auto"/>
        <w:bottom w:val="none" w:sz="0" w:space="0" w:color="auto"/>
        <w:right w:val="none" w:sz="0" w:space="0" w:color="auto"/>
      </w:divBdr>
    </w:div>
    <w:div w:id="701630598">
      <w:bodyDiv w:val="1"/>
      <w:marLeft w:val="0"/>
      <w:marRight w:val="0"/>
      <w:marTop w:val="0"/>
      <w:marBottom w:val="0"/>
      <w:divBdr>
        <w:top w:val="none" w:sz="0" w:space="0" w:color="auto"/>
        <w:left w:val="none" w:sz="0" w:space="0" w:color="auto"/>
        <w:bottom w:val="none" w:sz="0" w:space="0" w:color="auto"/>
        <w:right w:val="none" w:sz="0" w:space="0" w:color="auto"/>
      </w:divBdr>
    </w:div>
    <w:div w:id="709888401">
      <w:bodyDiv w:val="1"/>
      <w:marLeft w:val="0"/>
      <w:marRight w:val="0"/>
      <w:marTop w:val="0"/>
      <w:marBottom w:val="0"/>
      <w:divBdr>
        <w:top w:val="none" w:sz="0" w:space="0" w:color="auto"/>
        <w:left w:val="none" w:sz="0" w:space="0" w:color="auto"/>
        <w:bottom w:val="none" w:sz="0" w:space="0" w:color="auto"/>
        <w:right w:val="none" w:sz="0" w:space="0" w:color="auto"/>
      </w:divBdr>
    </w:div>
    <w:div w:id="732317486">
      <w:bodyDiv w:val="1"/>
      <w:marLeft w:val="0"/>
      <w:marRight w:val="0"/>
      <w:marTop w:val="0"/>
      <w:marBottom w:val="0"/>
      <w:divBdr>
        <w:top w:val="none" w:sz="0" w:space="0" w:color="auto"/>
        <w:left w:val="none" w:sz="0" w:space="0" w:color="auto"/>
        <w:bottom w:val="none" w:sz="0" w:space="0" w:color="auto"/>
        <w:right w:val="none" w:sz="0" w:space="0" w:color="auto"/>
      </w:divBdr>
    </w:div>
    <w:div w:id="735130162">
      <w:bodyDiv w:val="1"/>
      <w:marLeft w:val="0"/>
      <w:marRight w:val="0"/>
      <w:marTop w:val="0"/>
      <w:marBottom w:val="0"/>
      <w:divBdr>
        <w:top w:val="none" w:sz="0" w:space="0" w:color="auto"/>
        <w:left w:val="none" w:sz="0" w:space="0" w:color="auto"/>
        <w:bottom w:val="none" w:sz="0" w:space="0" w:color="auto"/>
        <w:right w:val="none" w:sz="0" w:space="0" w:color="auto"/>
      </w:divBdr>
    </w:div>
    <w:div w:id="748498124">
      <w:bodyDiv w:val="1"/>
      <w:marLeft w:val="0"/>
      <w:marRight w:val="0"/>
      <w:marTop w:val="0"/>
      <w:marBottom w:val="0"/>
      <w:divBdr>
        <w:top w:val="none" w:sz="0" w:space="0" w:color="auto"/>
        <w:left w:val="none" w:sz="0" w:space="0" w:color="auto"/>
        <w:bottom w:val="none" w:sz="0" w:space="0" w:color="auto"/>
        <w:right w:val="none" w:sz="0" w:space="0" w:color="auto"/>
      </w:divBdr>
    </w:div>
    <w:div w:id="752504819">
      <w:bodyDiv w:val="1"/>
      <w:marLeft w:val="0"/>
      <w:marRight w:val="0"/>
      <w:marTop w:val="0"/>
      <w:marBottom w:val="0"/>
      <w:divBdr>
        <w:top w:val="none" w:sz="0" w:space="0" w:color="auto"/>
        <w:left w:val="none" w:sz="0" w:space="0" w:color="auto"/>
        <w:bottom w:val="none" w:sz="0" w:space="0" w:color="auto"/>
        <w:right w:val="none" w:sz="0" w:space="0" w:color="auto"/>
      </w:divBdr>
    </w:div>
    <w:div w:id="767048261">
      <w:bodyDiv w:val="1"/>
      <w:marLeft w:val="0"/>
      <w:marRight w:val="0"/>
      <w:marTop w:val="0"/>
      <w:marBottom w:val="0"/>
      <w:divBdr>
        <w:top w:val="none" w:sz="0" w:space="0" w:color="auto"/>
        <w:left w:val="none" w:sz="0" w:space="0" w:color="auto"/>
        <w:bottom w:val="none" w:sz="0" w:space="0" w:color="auto"/>
        <w:right w:val="none" w:sz="0" w:space="0" w:color="auto"/>
      </w:divBdr>
    </w:div>
    <w:div w:id="775447712">
      <w:bodyDiv w:val="1"/>
      <w:marLeft w:val="0"/>
      <w:marRight w:val="0"/>
      <w:marTop w:val="0"/>
      <w:marBottom w:val="0"/>
      <w:divBdr>
        <w:top w:val="none" w:sz="0" w:space="0" w:color="auto"/>
        <w:left w:val="none" w:sz="0" w:space="0" w:color="auto"/>
        <w:bottom w:val="none" w:sz="0" w:space="0" w:color="auto"/>
        <w:right w:val="none" w:sz="0" w:space="0" w:color="auto"/>
      </w:divBdr>
    </w:div>
    <w:div w:id="786199783">
      <w:bodyDiv w:val="1"/>
      <w:marLeft w:val="0"/>
      <w:marRight w:val="0"/>
      <w:marTop w:val="0"/>
      <w:marBottom w:val="0"/>
      <w:divBdr>
        <w:top w:val="none" w:sz="0" w:space="0" w:color="auto"/>
        <w:left w:val="none" w:sz="0" w:space="0" w:color="auto"/>
        <w:bottom w:val="none" w:sz="0" w:space="0" w:color="auto"/>
        <w:right w:val="none" w:sz="0" w:space="0" w:color="auto"/>
      </w:divBdr>
    </w:div>
    <w:div w:id="786895540">
      <w:bodyDiv w:val="1"/>
      <w:marLeft w:val="0"/>
      <w:marRight w:val="0"/>
      <w:marTop w:val="0"/>
      <w:marBottom w:val="0"/>
      <w:divBdr>
        <w:top w:val="none" w:sz="0" w:space="0" w:color="auto"/>
        <w:left w:val="none" w:sz="0" w:space="0" w:color="auto"/>
        <w:bottom w:val="none" w:sz="0" w:space="0" w:color="auto"/>
        <w:right w:val="none" w:sz="0" w:space="0" w:color="auto"/>
      </w:divBdr>
    </w:div>
    <w:div w:id="797380435">
      <w:bodyDiv w:val="1"/>
      <w:marLeft w:val="0"/>
      <w:marRight w:val="0"/>
      <w:marTop w:val="0"/>
      <w:marBottom w:val="0"/>
      <w:divBdr>
        <w:top w:val="none" w:sz="0" w:space="0" w:color="auto"/>
        <w:left w:val="none" w:sz="0" w:space="0" w:color="auto"/>
        <w:bottom w:val="none" w:sz="0" w:space="0" w:color="auto"/>
        <w:right w:val="none" w:sz="0" w:space="0" w:color="auto"/>
      </w:divBdr>
    </w:div>
    <w:div w:id="798185511">
      <w:bodyDiv w:val="1"/>
      <w:marLeft w:val="0"/>
      <w:marRight w:val="0"/>
      <w:marTop w:val="0"/>
      <w:marBottom w:val="0"/>
      <w:divBdr>
        <w:top w:val="none" w:sz="0" w:space="0" w:color="auto"/>
        <w:left w:val="none" w:sz="0" w:space="0" w:color="auto"/>
        <w:bottom w:val="none" w:sz="0" w:space="0" w:color="auto"/>
        <w:right w:val="none" w:sz="0" w:space="0" w:color="auto"/>
      </w:divBdr>
    </w:div>
    <w:div w:id="803743226">
      <w:bodyDiv w:val="1"/>
      <w:marLeft w:val="0"/>
      <w:marRight w:val="0"/>
      <w:marTop w:val="0"/>
      <w:marBottom w:val="0"/>
      <w:divBdr>
        <w:top w:val="none" w:sz="0" w:space="0" w:color="auto"/>
        <w:left w:val="none" w:sz="0" w:space="0" w:color="auto"/>
        <w:bottom w:val="none" w:sz="0" w:space="0" w:color="auto"/>
        <w:right w:val="none" w:sz="0" w:space="0" w:color="auto"/>
      </w:divBdr>
    </w:div>
    <w:div w:id="806355745">
      <w:bodyDiv w:val="1"/>
      <w:marLeft w:val="0"/>
      <w:marRight w:val="0"/>
      <w:marTop w:val="0"/>
      <w:marBottom w:val="0"/>
      <w:divBdr>
        <w:top w:val="none" w:sz="0" w:space="0" w:color="auto"/>
        <w:left w:val="none" w:sz="0" w:space="0" w:color="auto"/>
        <w:bottom w:val="none" w:sz="0" w:space="0" w:color="auto"/>
        <w:right w:val="none" w:sz="0" w:space="0" w:color="auto"/>
      </w:divBdr>
    </w:div>
    <w:div w:id="806437075">
      <w:bodyDiv w:val="1"/>
      <w:marLeft w:val="0"/>
      <w:marRight w:val="0"/>
      <w:marTop w:val="0"/>
      <w:marBottom w:val="0"/>
      <w:divBdr>
        <w:top w:val="none" w:sz="0" w:space="0" w:color="auto"/>
        <w:left w:val="none" w:sz="0" w:space="0" w:color="auto"/>
        <w:bottom w:val="none" w:sz="0" w:space="0" w:color="auto"/>
        <w:right w:val="none" w:sz="0" w:space="0" w:color="auto"/>
      </w:divBdr>
    </w:div>
    <w:div w:id="811600827">
      <w:bodyDiv w:val="1"/>
      <w:marLeft w:val="0"/>
      <w:marRight w:val="0"/>
      <w:marTop w:val="0"/>
      <w:marBottom w:val="0"/>
      <w:divBdr>
        <w:top w:val="none" w:sz="0" w:space="0" w:color="auto"/>
        <w:left w:val="none" w:sz="0" w:space="0" w:color="auto"/>
        <w:bottom w:val="none" w:sz="0" w:space="0" w:color="auto"/>
        <w:right w:val="none" w:sz="0" w:space="0" w:color="auto"/>
      </w:divBdr>
    </w:div>
    <w:div w:id="819617056">
      <w:bodyDiv w:val="1"/>
      <w:marLeft w:val="0"/>
      <w:marRight w:val="0"/>
      <w:marTop w:val="0"/>
      <w:marBottom w:val="0"/>
      <w:divBdr>
        <w:top w:val="none" w:sz="0" w:space="0" w:color="auto"/>
        <w:left w:val="none" w:sz="0" w:space="0" w:color="auto"/>
        <w:bottom w:val="none" w:sz="0" w:space="0" w:color="auto"/>
        <w:right w:val="none" w:sz="0" w:space="0" w:color="auto"/>
      </w:divBdr>
    </w:div>
    <w:div w:id="846792862">
      <w:bodyDiv w:val="1"/>
      <w:marLeft w:val="0"/>
      <w:marRight w:val="0"/>
      <w:marTop w:val="0"/>
      <w:marBottom w:val="0"/>
      <w:divBdr>
        <w:top w:val="none" w:sz="0" w:space="0" w:color="auto"/>
        <w:left w:val="none" w:sz="0" w:space="0" w:color="auto"/>
        <w:bottom w:val="none" w:sz="0" w:space="0" w:color="auto"/>
        <w:right w:val="none" w:sz="0" w:space="0" w:color="auto"/>
      </w:divBdr>
    </w:div>
    <w:div w:id="852036098">
      <w:bodyDiv w:val="1"/>
      <w:marLeft w:val="0"/>
      <w:marRight w:val="0"/>
      <w:marTop w:val="0"/>
      <w:marBottom w:val="0"/>
      <w:divBdr>
        <w:top w:val="none" w:sz="0" w:space="0" w:color="auto"/>
        <w:left w:val="none" w:sz="0" w:space="0" w:color="auto"/>
        <w:bottom w:val="none" w:sz="0" w:space="0" w:color="auto"/>
        <w:right w:val="none" w:sz="0" w:space="0" w:color="auto"/>
      </w:divBdr>
    </w:div>
    <w:div w:id="860820411">
      <w:bodyDiv w:val="1"/>
      <w:marLeft w:val="0"/>
      <w:marRight w:val="0"/>
      <w:marTop w:val="0"/>
      <w:marBottom w:val="0"/>
      <w:divBdr>
        <w:top w:val="none" w:sz="0" w:space="0" w:color="auto"/>
        <w:left w:val="none" w:sz="0" w:space="0" w:color="auto"/>
        <w:bottom w:val="none" w:sz="0" w:space="0" w:color="auto"/>
        <w:right w:val="none" w:sz="0" w:space="0" w:color="auto"/>
      </w:divBdr>
    </w:div>
    <w:div w:id="874270557">
      <w:bodyDiv w:val="1"/>
      <w:marLeft w:val="0"/>
      <w:marRight w:val="0"/>
      <w:marTop w:val="0"/>
      <w:marBottom w:val="0"/>
      <w:divBdr>
        <w:top w:val="none" w:sz="0" w:space="0" w:color="auto"/>
        <w:left w:val="none" w:sz="0" w:space="0" w:color="auto"/>
        <w:bottom w:val="none" w:sz="0" w:space="0" w:color="auto"/>
        <w:right w:val="none" w:sz="0" w:space="0" w:color="auto"/>
      </w:divBdr>
    </w:div>
    <w:div w:id="876236662">
      <w:bodyDiv w:val="1"/>
      <w:marLeft w:val="0"/>
      <w:marRight w:val="0"/>
      <w:marTop w:val="0"/>
      <w:marBottom w:val="0"/>
      <w:divBdr>
        <w:top w:val="none" w:sz="0" w:space="0" w:color="auto"/>
        <w:left w:val="none" w:sz="0" w:space="0" w:color="auto"/>
        <w:bottom w:val="none" w:sz="0" w:space="0" w:color="auto"/>
        <w:right w:val="none" w:sz="0" w:space="0" w:color="auto"/>
      </w:divBdr>
    </w:div>
    <w:div w:id="879049580">
      <w:bodyDiv w:val="1"/>
      <w:marLeft w:val="0"/>
      <w:marRight w:val="0"/>
      <w:marTop w:val="0"/>
      <w:marBottom w:val="0"/>
      <w:divBdr>
        <w:top w:val="none" w:sz="0" w:space="0" w:color="auto"/>
        <w:left w:val="none" w:sz="0" w:space="0" w:color="auto"/>
        <w:bottom w:val="none" w:sz="0" w:space="0" w:color="auto"/>
        <w:right w:val="none" w:sz="0" w:space="0" w:color="auto"/>
      </w:divBdr>
    </w:div>
    <w:div w:id="881938366">
      <w:bodyDiv w:val="1"/>
      <w:marLeft w:val="0"/>
      <w:marRight w:val="0"/>
      <w:marTop w:val="0"/>
      <w:marBottom w:val="0"/>
      <w:divBdr>
        <w:top w:val="none" w:sz="0" w:space="0" w:color="auto"/>
        <w:left w:val="none" w:sz="0" w:space="0" w:color="auto"/>
        <w:bottom w:val="none" w:sz="0" w:space="0" w:color="auto"/>
        <w:right w:val="none" w:sz="0" w:space="0" w:color="auto"/>
      </w:divBdr>
    </w:div>
    <w:div w:id="885289946">
      <w:bodyDiv w:val="1"/>
      <w:marLeft w:val="0"/>
      <w:marRight w:val="0"/>
      <w:marTop w:val="0"/>
      <w:marBottom w:val="0"/>
      <w:divBdr>
        <w:top w:val="none" w:sz="0" w:space="0" w:color="auto"/>
        <w:left w:val="none" w:sz="0" w:space="0" w:color="auto"/>
        <w:bottom w:val="none" w:sz="0" w:space="0" w:color="auto"/>
        <w:right w:val="none" w:sz="0" w:space="0" w:color="auto"/>
      </w:divBdr>
    </w:div>
    <w:div w:id="885602582">
      <w:bodyDiv w:val="1"/>
      <w:marLeft w:val="0"/>
      <w:marRight w:val="0"/>
      <w:marTop w:val="0"/>
      <w:marBottom w:val="0"/>
      <w:divBdr>
        <w:top w:val="none" w:sz="0" w:space="0" w:color="auto"/>
        <w:left w:val="none" w:sz="0" w:space="0" w:color="auto"/>
        <w:bottom w:val="none" w:sz="0" w:space="0" w:color="auto"/>
        <w:right w:val="none" w:sz="0" w:space="0" w:color="auto"/>
      </w:divBdr>
    </w:div>
    <w:div w:id="910577905">
      <w:bodyDiv w:val="1"/>
      <w:marLeft w:val="0"/>
      <w:marRight w:val="0"/>
      <w:marTop w:val="0"/>
      <w:marBottom w:val="0"/>
      <w:divBdr>
        <w:top w:val="none" w:sz="0" w:space="0" w:color="auto"/>
        <w:left w:val="none" w:sz="0" w:space="0" w:color="auto"/>
        <w:bottom w:val="none" w:sz="0" w:space="0" w:color="auto"/>
        <w:right w:val="none" w:sz="0" w:space="0" w:color="auto"/>
      </w:divBdr>
    </w:div>
    <w:div w:id="924266681">
      <w:bodyDiv w:val="1"/>
      <w:marLeft w:val="0"/>
      <w:marRight w:val="0"/>
      <w:marTop w:val="0"/>
      <w:marBottom w:val="0"/>
      <w:divBdr>
        <w:top w:val="none" w:sz="0" w:space="0" w:color="auto"/>
        <w:left w:val="none" w:sz="0" w:space="0" w:color="auto"/>
        <w:bottom w:val="none" w:sz="0" w:space="0" w:color="auto"/>
        <w:right w:val="none" w:sz="0" w:space="0" w:color="auto"/>
      </w:divBdr>
    </w:div>
    <w:div w:id="932779625">
      <w:bodyDiv w:val="1"/>
      <w:marLeft w:val="0"/>
      <w:marRight w:val="0"/>
      <w:marTop w:val="0"/>
      <w:marBottom w:val="0"/>
      <w:divBdr>
        <w:top w:val="none" w:sz="0" w:space="0" w:color="auto"/>
        <w:left w:val="none" w:sz="0" w:space="0" w:color="auto"/>
        <w:bottom w:val="none" w:sz="0" w:space="0" w:color="auto"/>
        <w:right w:val="none" w:sz="0" w:space="0" w:color="auto"/>
      </w:divBdr>
    </w:div>
    <w:div w:id="943653503">
      <w:bodyDiv w:val="1"/>
      <w:marLeft w:val="0"/>
      <w:marRight w:val="0"/>
      <w:marTop w:val="0"/>
      <w:marBottom w:val="0"/>
      <w:divBdr>
        <w:top w:val="none" w:sz="0" w:space="0" w:color="auto"/>
        <w:left w:val="none" w:sz="0" w:space="0" w:color="auto"/>
        <w:bottom w:val="none" w:sz="0" w:space="0" w:color="auto"/>
        <w:right w:val="none" w:sz="0" w:space="0" w:color="auto"/>
      </w:divBdr>
    </w:div>
    <w:div w:id="944387570">
      <w:bodyDiv w:val="1"/>
      <w:marLeft w:val="0"/>
      <w:marRight w:val="0"/>
      <w:marTop w:val="0"/>
      <w:marBottom w:val="0"/>
      <w:divBdr>
        <w:top w:val="none" w:sz="0" w:space="0" w:color="auto"/>
        <w:left w:val="none" w:sz="0" w:space="0" w:color="auto"/>
        <w:bottom w:val="none" w:sz="0" w:space="0" w:color="auto"/>
        <w:right w:val="none" w:sz="0" w:space="0" w:color="auto"/>
      </w:divBdr>
    </w:div>
    <w:div w:id="945576152">
      <w:bodyDiv w:val="1"/>
      <w:marLeft w:val="0"/>
      <w:marRight w:val="0"/>
      <w:marTop w:val="0"/>
      <w:marBottom w:val="0"/>
      <w:divBdr>
        <w:top w:val="none" w:sz="0" w:space="0" w:color="auto"/>
        <w:left w:val="none" w:sz="0" w:space="0" w:color="auto"/>
        <w:bottom w:val="none" w:sz="0" w:space="0" w:color="auto"/>
        <w:right w:val="none" w:sz="0" w:space="0" w:color="auto"/>
      </w:divBdr>
    </w:div>
    <w:div w:id="951549027">
      <w:bodyDiv w:val="1"/>
      <w:marLeft w:val="0"/>
      <w:marRight w:val="0"/>
      <w:marTop w:val="0"/>
      <w:marBottom w:val="0"/>
      <w:divBdr>
        <w:top w:val="none" w:sz="0" w:space="0" w:color="auto"/>
        <w:left w:val="none" w:sz="0" w:space="0" w:color="auto"/>
        <w:bottom w:val="none" w:sz="0" w:space="0" w:color="auto"/>
        <w:right w:val="none" w:sz="0" w:space="0" w:color="auto"/>
      </w:divBdr>
    </w:div>
    <w:div w:id="960770111">
      <w:bodyDiv w:val="1"/>
      <w:marLeft w:val="0"/>
      <w:marRight w:val="0"/>
      <w:marTop w:val="0"/>
      <w:marBottom w:val="0"/>
      <w:divBdr>
        <w:top w:val="none" w:sz="0" w:space="0" w:color="auto"/>
        <w:left w:val="none" w:sz="0" w:space="0" w:color="auto"/>
        <w:bottom w:val="none" w:sz="0" w:space="0" w:color="auto"/>
        <w:right w:val="none" w:sz="0" w:space="0" w:color="auto"/>
      </w:divBdr>
    </w:div>
    <w:div w:id="963921547">
      <w:bodyDiv w:val="1"/>
      <w:marLeft w:val="0"/>
      <w:marRight w:val="0"/>
      <w:marTop w:val="0"/>
      <w:marBottom w:val="0"/>
      <w:divBdr>
        <w:top w:val="none" w:sz="0" w:space="0" w:color="auto"/>
        <w:left w:val="none" w:sz="0" w:space="0" w:color="auto"/>
        <w:bottom w:val="none" w:sz="0" w:space="0" w:color="auto"/>
        <w:right w:val="none" w:sz="0" w:space="0" w:color="auto"/>
      </w:divBdr>
    </w:div>
    <w:div w:id="966741195">
      <w:bodyDiv w:val="1"/>
      <w:marLeft w:val="0"/>
      <w:marRight w:val="0"/>
      <w:marTop w:val="0"/>
      <w:marBottom w:val="0"/>
      <w:divBdr>
        <w:top w:val="none" w:sz="0" w:space="0" w:color="auto"/>
        <w:left w:val="none" w:sz="0" w:space="0" w:color="auto"/>
        <w:bottom w:val="none" w:sz="0" w:space="0" w:color="auto"/>
        <w:right w:val="none" w:sz="0" w:space="0" w:color="auto"/>
      </w:divBdr>
    </w:div>
    <w:div w:id="967785375">
      <w:bodyDiv w:val="1"/>
      <w:marLeft w:val="0"/>
      <w:marRight w:val="0"/>
      <w:marTop w:val="0"/>
      <w:marBottom w:val="0"/>
      <w:divBdr>
        <w:top w:val="none" w:sz="0" w:space="0" w:color="auto"/>
        <w:left w:val="none" w:sz="0" w:space="0" w:color="auto"/>
        <w:bottom w:val="none" w:sz="0" w:space="0" w:color="auto"/>
        <w:right w:val="none" w:sz="0" w:space="0" w:color="auto"/>
      </w:divBdr>
    </w:div>
    <w:div w:id="980428356">
      <w:bodyDiv w:val="1"/>
      <w:marLeft w:val="0"/>
      <w:marRight w:val="0"/>
      <w:marTop w:val="0"/>
      <w:marBottom w:val="0"/>
      <w:divBdr>
        <w:top w:val="none" w:sz="0" w:space="0" w:color="auto"/>
        <w:left w:val="none" w:sz="0" w:space="0" w:color="auto"/>
        <w:bottom w:val="none" w:sz="0" w:space="0" w:color="auto"/>
        <w:right w:val="none" w:sz="0" w:space="0" w:color="auto"/>
      </w:divBdr>
    </w:div>
    <w:div w:id="989867887">
      <w:bodyDiv w:val="1"/>
      <w:marLeft w:val="0"/>
      <w:marRight w:val="0"/>
      <w:marTop w:val="0"/>
      <w:marBottom w:val="0"/>
      <w:divBdr>
        <w:top w:val="none" w:sz="0" w:space="0" w:color="auto"/>
        <w:left w:val="none" w:sz="0" w:space="0" w:color="auto"/>
        <w:bottom w:val="none" w:sz="0" w:space="0" w:color="auto"/>
        <w:right w:val="none" w:sz="0" w:space="0" w:color="auto"/>
      </w:divBdr>
    </w:div>
    <w:div w:id="990061526">
      <w:bodyDiv w:val="1"/>
      <w:marLeft w:val="0"/>
      <w:marRight w:val="0"/>
      <w:marTop w:val="0"/>
      <w:marBottom w:val="0"/>
      <w:divBdr>
        <w:top w:val="none" w:sz="0" w:space="0" w:color="auto"/>
        <w:left w:val="none" w:sz="0" w:space="0" w:color="auto"/>
        <w:bottom w:val="none" w:sz="0" w:space="0" w:color="auto"/>
        <w:right w:val="none" w:sz="0" w:space="0" w:color="auto"/>
      </w:divBdr>
    </w:div>
    <w:div w:id="991060591">
      <w:bodyDiv w:val="1"/>
      <w:marLeft w:val="0"/>
      <w:marRight w:val="0"/>
      <w:marTop w:val="0"/>
      <w:marBottom w:val="0"/>
      <w:divBdr>
        <w:top w:val="none" w:sz="0" w:space="0" w:color="auto"/>
        <w:left w:val="none" w:sz="0" w:space="0" w:color="auto"/>
        <w:bottom w:val="none" w:sz="0" w:space="0" w:color="auto"/>
        <w:right w:val="none" w:sz="0" w:space="0" w:color="auto"/>
      </w:divBdr>
    </w:div>
    <w:div w:id="1008751856">
      <w:bodyDiv w:val="1"/>
      <w:marLeft w:val="0"/>
      <w:marRight w:val="0"/>
      <w:marTop w:val="0"/>
      <w:marBottom w:val="0"/>
      <w:divBdr>
        <w:top w:val="none" w:sz="0" w:space="0" w:color="auto"/>
        <w:left w:val="none" w:sz="0" w:space="0" w:color="auto"/>
        <w:bottom w:val="none" w:sz="0" w:space="0" w:color="auto"/>
        <w:right w:val="none" w:sz="0" w:space="0" w:color="auto"/>
      </w:divBdr>
    </w:div>
    <w:div w:id="1009714831">
      <w:bodyDiv w:val="1"/>
      <w:marLeft w:val="0"/>
      <w:marRight w:val="0"/>
      <w:marTop w:val="0"/>
      <w:marBottom w:val="0"/>
      <w:divBdr>
        <w:top w:val="none" w:sz="0" w:space="0" w:color="auto"/>
        <w:left w:val="none" w:sz="0" w:space="0" w:color="auto"/>
        <w:bottom w:val="none" w:sz="0" w:space="0" w:color="auto"/>
        <w:right w:val="none" w:sz="0" w:space="0" w:color="auto"/>
      </w:divBdr>
    </w:div>
    <w:div w:id="1014110975">
      <w:bodyDiv w:val="1"/>
      <w:marLeft w:val="0"/>
      <w:marRight w:val="0"/>
      <w:marTop w:val="0"/>
      <w:marBottom w:val="0"/>
      <w:divBdr>
        <w:top w:val="none" w:sz="0" w:space="0" w:color="auto"/>
        <w:left w:val="none" w:sz="0" w:space="0" w:color="auto"/>
        <w:bottom w:val="none" w:sz="0" w:space="0" w:color="auto"/>
        <w:right w:val="none" w:sz="0" w:space="0" w:color="auto"/>
      </w:divBdr>
    </w:div>
    <w:div w:id="1023484238">
      <w:bodyDiv w:val="1"/>
      <w:marLeft w:val="0"/>
      <w:marRight w:val="0"/>
      <w:marTop w:val="0"/>
      <w:marBottom w:val="0"/>
      <w:divBdr>
        <w:top w:val="none" w:sz="0" w:space="0" w:color="auto"/>
        <w:left w:val="none" w:sz="0" w:space="0" w:color="auto"/>
        <w:bottom w:val="none" w:sz="0" w:space="0" w:color="auto"/>
        <w:right w:val="none" w:sz="0" w:space="0" w:color="auto"/>
      </w:divBdr>
    </w:div>
    <w:div w:id="1030186637">
      <w:bodyDiv w:val="1"/>
      <w:marLeft w:val="0"/>
      <w:marRight w:val="0"/>
      <w:marTop w:val="0"/>
      <w:marBottom w:val="0"/>
      <w:divBdr>
        <w:top w:val="none" w:sz="0" w:space="0" w:color="auto"/>
        <w:left w:val="none" w:sz="0" w:space="0" w:color="auto"/>
        <w:bottom w:val="none" w:sz="0" w:space="0" w:color="auto"/>
        <w:right w:val="none" w:sz="0" w:space="0" w:color="auto"/>
      </w:divBdr>
    </w:div>
    <w:div w:id="1030573410">
      <w:bodyDiv w:val="1"/>
      <w:marLeft w:val="0"/>
      <w:marRight w:val="0"/>
      <w:marTop w:val="0"/>
      <w:marBottom w:val="0"/>
      <w:divBdr>
        <w:top w:val="none" w:sz="0" w:space="0" w:color="auto"/>
        <w:left w:val="none" w:sz="0" w:space="0" w:color="auto"/>
        <w:bottom w:val="none" w:sz="0" w:space="0" w:color="auto"/>
        <w:right w:val="none" w:sz="0" w:space="0" w:color="auto"/>
      </w:divBdr>
    </w:div>
    <w:div w:id="1034623175">
      <w:bodyDiv w:val="1"/>
      <w:marLeft w:val="0"/>
      <w:marRight w:val="0"/>
      <w:marTop w:val="0"/>
      <w:marBottom w:val="0"/>
      <w:divBdr>
        <w:top w:val="none" w:sz="0" w:space="0" w:color="auto"/>
        <w:left w:val="none" w:sz="0" w:space="0" w:color="auto"/>
        <w:bottom w:val="none" w:sz="0" w:space="0" w:color="auto"/>
        <w:right w:val="none" w:sz="0" w:space="0" w:color="auto"/>
      </w:divBdr>
    </w:div>
    <w:div w:id="1039470904">
      <w:bodyDiv w:val="1"/>
      <w:marLeft w:val="0"/>
      <w:marRight w:val="0"/>
      <w:marTop w:val="0"/>
      <w:marBottom w:val="0"/>
      <w:divBdr>
        <w:top w:val="none" w:sz="0" w:space="0" w:color="auto"/>
        <w:left w:val="none" w:sz="0" w:space="0" w:color="auto"/>
        <w:bottom w:val="none" w:sz="0" w:space="0" w:color="auto"/>
        <w:right w:val="none" w:sz="0" w:space="0" w:color="auto"/>
      </w:divBdr>
    </w:div>
    <w:div w:id="1039626278">
      <w:bodyDiv w:val="1"/>
      <w:marLeft w:val="0"/>
      <w:marRight w:val="0"/>
      <w:marTop w:val="0"/>
      <w:marBottom w:val="0"/>
      <w:divBdr>
        <w:top w:val="none" w:sz="0" w:space="0" w:color="auto"/>
        <w:left w:val="none" w:sz="0" w:space="0" w:color="auto"/>
        <w:bottom w:val="none" w:sz="0" w:space="0" w:color="auto"/>
        <w:right w:val="none" w:sz="0" w:space="0" w:color="auto"/>
      </w:divBdr>
    </w:div>
    <w:div w:id="1039821379">
      <w:bodyDiv w:val="1"/>
      <w:marLeft w:val="0"/>
      <w:marRight w:val="0"/>
      <w:marTop w:val="0"/>
      <w:marBottom w:val="0"/>
      <w:divBdr>
        <w:top w:val="none" w:sz="0" w:space="0" w:color="auto"/>
        <w:left w:val="none" w:sz="0" w:space="0" w:color="auto"/>
        <w:bottom w:val="none" w:sz="0" w:space="0" w:color="auto"/>
        <w:right w:val="none" w:sz="0" w:space="0" w:color="auto"/>
      </w:divBdr>
    </w:div>
    <w:div w:id="1041322404">
      <w:bodyDiv w:val="1"/>
      <w:marLeft w:val="0"/>
      <w:marRight w:val="0"/>
      <w:marTop w:val="0"/>
      <w:marBottom w:val="0"/>
      <w:divBdr>
        <w:top w:val="none" w:sz="0" w:space="0" w:color="auto"/>
        <w:left w:val="none" w:sz="0" w:space="0" w:color="auto"/>
        <w:bottom w:val="none" w:sz="0" w:space="0" w:color="auto"/>
        <w:right w:val="none" w:sz="0" w:space="0" w:color="auto"/>
      </w:divBdr>
    </w:div>
    <w:div w:id="1052147119">
      <w:bodyDiv w:val="1"/>
      <w:marLeft w:val="0"/>
      <w:marRight w:val="0"/>
      <w:marTop w:val="0"/>
      <w:marBottom w:val="0"/>
      <w:divBdr>
        <w:top w:val="none" w:sz="0" w:space="0" w:color="auto"/>
        <w:left w:val="none" w:sz="0" w:space="0" w:color="auto"/>
        <w:bottom w:val="none" w:sz="0" w:space="0" w:color="auto"/>
        <w:right w:val="none" w:sz="0" w:space="0" w:color="auto"/>
      </w:divBdr>
    </w:div>
    <w:div w:id="1062215859">
      <w:bodyDiv w:val="1"/>
      <w:marLeft w:val="0"/>
      <w:marRight w:val="0"/>
      <w:marTop w:val="0"/>
      <w:marBottom w:val="0"/>
      <w:divBdr>
        <w:top w:val="none" w:sz="0" w:space="0" w:color="auto"/>
        <w:left w:val="none" w:sz="0" w:space="0" w:color="auto"/>
        <w:bottom w:val="none" w:sz="0" w:space="0" w:color="auto"/>
        <w:right w:val="none" w:sz="0" w:space="0" w:color="auto"/>
      </w:divBdr>
    </w:div>
    <w:div w:id="1065448967">
      <w:bodyDiv w:val="1"/>
      <w:marLeft w:val="0"/>
      <w:marRight w:val="0"/>
      <w:marTop w:val="0"/>
      <w:marBottom w:val="0"/>
      <w:divBdr>
        <w:top w:val="none" w:sz="0" w:space="0" w:color="auto"/>
        <w:left w:val="none" w:sz="0" w:space="0" w:color="auto"/>
        <w:bottom w:val="none" w:sz="0" w:space="0" w:color="auto"/>
        <w:right w:val="none" w:sz="0" w:space="0" w:color="auto"/>
      </w:divBdr>
    </w:div>
    <w:div w:id="1068308210">
      <w:bodyDiv w:val="1"/>
      <w:marLeft w:val="0"/>
      <w:marRight w:val="0"/>
      <w:marTop w:val="0"/>
      <w:marBottom w:val="0"/>
      <w:divBdr>
        <w:top w:val="none" w:sz="0" w:space="0" w:color="auto"/>
        <w:left w:val="none" w:sz="0" w:space="0" w:color="auto"/>
        <w:bottom w:val="none" w:sz="0" w:space="0" w:color="auto"/>
        <w:right w:val="none" w:sz="0" w:space="0" w:color="auto"/>
      </w:divBdr>
    </w:div>
    <w:div w:id="1077019284">
      <w:bodyDiv w:val="1"/>
      <w:marLeft w:val="0"/>
      <w:marRight w:val="0"/>
      <w:marTop w:val="0"/>
      <w:marBottom w:val="0"/>
      <w:divBdr>
        <w:top w:val="none" w:sz="0" w:space="0" w:color="auto"/>
        <w:left w:val="none" w:sz="0" w:space="0" w:color="auto"/>
        <w:bottom w:val="none" w:sz="0" w:space="0" w:color="auto"/>
        <w:right w:val="none" w:sz="0" w:space="0" w:color="auto"/>
      </w:divBdr>
    </w:div>
    <w:div w:id="1086072354">
      <w:bodyDiv w:val="1"/>
      <w:marLeft w:val="0"/>
      <w:marRight w:val="0"/>
      <w:marTop w:val="0"/>
      <w:marBottom w:val="0"/>
      <w:divBdr>
        <w:top w:val="none" w:sz="0" w:space="0" w:color="auto"/>
        <w:left w:val="none" w:sz="0" w:space="0" w:color="auto"/>
        <w:bottom w:val="none" w:sz="0" w:space="0" w:color="auto"/>
        <w:right w:val="none" w:sz="0" w:space="0" w:color="auto"/>
      </w:divBdr>
    </w:div>
    <w:div w:id="1090389792">
      <w:bodyDiv w:val="1"/>
      <w:marLeft w:val="0"/>
      <w:marRight w:val="0"/>
      <w:marTop w:val="0"/>
      <w:marBottom w:val="0"/>
      <w:divBdr>
        <w:top w:val="none" w:sz="0" w:space="0" w:color="auto"/>
        <w:left w:val="none" w:sz="0" w:space="0" w:color="auto"/>
        <w:bottom w:val="none" w:sz="0" w:space="0" w:color="auto"/>
        <w:right w:val="none" w:sz="0" w:space="0" w:color="auto"/>
      </w:divBdr>
    </w:div>
    <w:div w:id="1105035009">
      <w:bodyDiv w:val="1"/>
      <w:marLeft w:val="0"/>
      <w:marRight w:val="0"/>
      <w:marTop w:val="0"/>
      <w:marBottom w:val="0"/>
      <w:divBdr>
        <w:top w:val="none" w:sz="0" w:space="0" w:color="auto"/>
        <w:left w:val="none" w:sz="0" w:space="0" w:color="auto"/>
        <w:bottom w:val="none" w:sz="0" w:space="0" w:color="auto"/>
        <w:right w:val="none" w:sz="0" w:space="0" w:color="auto"/>
      </w:divBdr>
    </w:div>
    <w:div w:id="1125122472">
      <w:bodyDiv w:val="1"/>
      <w:marLeft w:val="0"/>
      <w:marRight w:val="0"/>
      <w:marTop w:val="0"/>
      <w:marBottom w:val="0"/>
      <w:divBdr>
        <w:top w:val="none" w:sz="0" w:space="0" w:color="auto"/>
        <w:left w:val="none" w:sz="0" w:space="0" w:color="auto"/>
        <w:bottom w:val="none" w:sz="0" w:space="0" w:color="auto"/>
        <w:right w:val="none" w:sz="0" w:space="0" w:color="auto"/>
      </w:divBdr>
    </w:div>
    <w:div w:id="1134564533">
      <w:bodyDiv w:val="1"/>
      <w:marLeft w:val="0"/>
      <w:marRight w:val="0"/>
      <w:marTop w:val="0"/>
      <w:marBottom w:val="0"/>
      <w:divBdr>
        <w:top w:val="none" w:sz="0" w:space="0" w:color="auto"/>
        <w:left w:val="none" w:sz="0" w:space="0" w:color="auto"/>
        <w:bottom w:val="none" w:sz="0" w:space="0" w:color="auto"/>
        <w:right w:val="none" w:sz="0" w:space="0" w:color="auto"/>
      </w:divBdr>
    </w:div>
    <w:div w:id="1138767716">
      <w:bodyDiv w:val="1"/>
      <w:marLeft w:val="0"/>
      <w:marRight w:val="0"/>
      <w:marTop w:val="0"/>
      <w:marBottom w:val="0"/>
      <w:divBdr>
        <w:top w:val="none" w:sz="0" w:space="0" w:color="auto"/>
        <w:left w:val="none" w:sz="0" w:space="0" w:color="auto"/>
        <w:bottom w:val="none" w:sz="0" w:space="0" w:color="auto"/>
        <w:right w:val="none" w:sz="0" w:space="0" w:color="auto"/>
      </w:divBdr>
    </w:div>
    <w:div w:id="1145973163">
      <w:bodyDiv w:val="1"/>
      <w:marLeft w:val="0"/>
      <w:marRight w:val="0"/>
      <w:marTop w:val="0"/>
      <w:marBottom w:val="0"/>
      <w:divBdr>
        <w:top w:val="none" w:sz="0" w:space="0" w:color="auto"/>
        <w:left w:val="none" w:sz="0" w:space="0" w:color="auto"/>
        <w:bottom w:val="none" w:sz="0" w:space="0" w:color="auto"/>
        <w:right w:val="none" w:sz="0" w:space="0" w:color="auto"/>
      </w:divBdr>
    </w:div>
    <w:div w:id="1170751993">
      <w:bodyDiv w:val="1"/>
      <w:marLeft w:val="0"/>
      <w:marRight w:val="0"/>
      <w:marTop w:val="0"/>
      <w:marBottom w:val="0"/>
      <w:divBdr>
        <w:top w:val="none" w:sz="0" w:space="0" w:color="auto"/>
        <w:left w:val="none" w:sz="0" w:space="0" w:color="auto"/>
        <w:bottom w:val="none" w:sz="0" w:space="0" w:color="auto"/>
        <w:right w:val="none" w:sz="0" w:space="0" w:color="auto"/>
      </w:divBdr>
    </w:div>
    <w:div w:id="1180316080">
      <w:bodyDiv w:val="1"/>
      <w:marLeft w:val="0"/>
      <w:marRight w:val="0"/>
      <w:marTop w:val="0"/>
      <w:marBottom w:val="0"/>
      <w:divBdr>
        <w:top w:val="none" w:sz="0" w:space="0" w:color="auto"/>
        <w:left w:val="none" w:sz="0" w:space="0" w:color="auto"/>
        <w:bottom w:val="none" w:sz="0" w:space="0" w:color="auto"/>
        <w:right w:val="none" w:sz="0" w:space="0" w:color="auto"/>
      </w:divBdr>
    </w:div>
    <w:div w:id="1195387094">
      <w:bodyDiv w:val="1"/>
      <w:marLeft w:val="0"/>
      <w:marRight w:val="0"/>
      <w:marTop w:val="0"/>
      <w:marBottom w:val="0"/>
      <w:divBdr>
        <w:top w:val="none" w:sz="0" w:space="0" w:color="auto"/>
        <w:left w:val="none" w:sz="0" w:space="0" w:color="auto"/>
        <w:bottom w:val="none" w:sz="0" w:space="0" w:color="auto"/>
        <w:right w:val="none" w:sz="0" w:space="0" w:color="auto"/>
      </w:divBdr>
    </w:div>
    <w:div w:id="1195656327">
      <w:bodyDiv w:val="1"/>
      <w:marLeft w:val="0"/>
      <w:marRight w:val="0"/>
      <w:marTop w:val="0"/>
      <w:marBottom w:val="0"/>
      <w:divBdr>
        <w:top w:val="none" w:sz="0" w:space="0" w:color="auto"/>
        <w:left w:val="none" w:sz="0" w:space="0" w:color="auto"/>
        <w:bottom w:val="none" w:sz="0" w:space="0" w:color="auto"/>
        <w:right w:val="none" w:sz="0" w:space="0" w:color="auto"/>
      </w:divBdr>
    </w:div>
    <w:div w:id="1210999184">
      <w:bodyDiv w:val="1"/>
      <w:marLeft w:val="0"/>
      <w:marRight w:val="0"/>
      <w:marTop w:val="0"/>
      <w:marBottom w:val="0"/>
      <w:divBdr>
        <w:top w:val="none" w:sz="0" w:space="0" w:color="auto"/>
        <w:left w:val="none" w:sz="0" w:space="0" w:color="auto"/>
        <w:bottom w:val="none" w:sz="0" w:space="0" w:color="auto"/>
        <w:right w:val="none" w:sz="0" w:space="0" w:color="auto"/>
      </w:divBdr>
    </w:div>
    <w:div w:id="1222642963">
      <w:bodyDiv w:val="1"/>
      <w:marLeft w:val="0"/>
      <w:marRight w:val="0"/>
      <w:marTop w:val="0"/>
      <w:marBottom w:val="0"/>
      <w:divBdr>
        <w:top w:val="none" w:sz="0" w:space="0" w:color="auto"/>
        <w:left w:val="none" w:sz="0" w:space="0" w:color="auto"/>
        <w:bottom w:val="none" w:sz="0" w:space="0" w:color="auto"/>
        <w:right w:val="none" w:sz="0" w:space="0" w:color="auto"/>
      </w:divBdr>
    </w:div>
    <w:div w:id="1237473310">
      <w:bodyDiv w:val="1"/>
      <w:marLeft w:val="0"/>
      <w:marRight w:val="0"/>
      <w:marTop w:val="0"/>
      <w:marBottom w:val="0"/>
      <w:divBdr>
        <w:top w:val="none" w:sz="0" w:space="0" w:color="auto"/>
        <w:left w:val="none" w:sz="0" w:space="0" w:color="auto"/>
        <w:bottom w:val="none" w:sz="0" w:space="0" w:color="auto"/>
        <w:right w:val="none" w:sz="0" w:space="0" w:color="auto"/>
      </w:divBdr>
    </w:div>
    <w:div w:id="1237859453">
      <w:bodyDiv w:val="1"/>
      <w:marLeft w:val="0"/>
      <w:marRight w:val="0"/>
      <w:marTop w:val="0"/>
      <w:marBottom w:val="0"/>
      <w:divBdr>
        <w:top w:val="none" w:sz="0" w:space="0" w:color="auto"/>
        <w:left w:val="none" w:sz="0" w:space="0" w:color="auto"/>
        <w:bottom w:val="none" w:sz="0" w:space="0" w:color="auto"/>
        <w:right w:val="none" w:sz="0" w:space="0" w:color="auto"/>
      </w:divBdr>
    </w:div>
    <w:div w:id="1258292914">
      <w:bodyDiv w:val="1"/>
      <w:marLeft w:val="0"/>
      <w:marRight w:val="0"/>
      <w:marTop w:val="0"/>
      <w:marBottom w:val="0"/>
      <w:divBdr>
        <w:top w:val="none" w:sz="0" w:space="0" w:color="auto"/>
        <w:left w:val="none" w:sz="0" w:space="0" w:color="auto"/>
        <w:bottom w:val="none" w:sz="0" w:space="0" w:color="auto"/>
        <w:right w:val="none" w:sz="0" w:space="0" w:color="auto"/>
      </w:divBdr>
    </w:div>
    <w:div w:id="1276672792">
      <w:bodyDiv w:val="1"/>
      <w:marLeft w:val="0"/>
      <w:marRight w:val="0"/>
      <w:marTop w:val="0"/>
      <w:marBottom w:val="0"/>
      <w:divBdr>
        <w:top w:val="none" w:sz="0" w:space="0" w:color="auto"/>
        <w:left w:val="none" w:sz="0" w:space="0" w:color="auto"/>
        <w:bottom w:val="none" w:sz="0" w:space="0" w:color="auto"/>
        <w:right w:val="none" w:sz="0" w:space="0" w:color="auto"/>
      </w:divBdr>
    </w:div>
    <w:div w:id="1301884346">
      <w:bodyDiv w:val="1"/>
      <w:marLeft w:val="0"/>
      <w:marRight w:val="0"/>
      <w:marTop w:val="0"/>
      <w:marBottom w:val="0"/>
      <w:divBdr>
        <w:top w:val="none" w:sz="0" w:space="0" w:color="auto"/>
        <w:left w:val="none" w:sz="0" w:space="0" w:color="auto"/>
        <w:bottom w:val="none" w:sz="0" w:space="0" w:color="auto"/>
        <w:right w:val="none" w:sz="0" w:space="0" w:color="auto"/>
      </w:divBdr>
    </w:div>
    <w:div w:id="1332561577">
      <w:bodyDiv w:val="1"/>
      <w:marLeft w:val="0"/>
      <w:marRight w:val="0"/>
      <w:marTop w:val="0"/>
      <w:marBottom w:val="0"/>
      <w:divBdr>
        <w:top w:val="none" w:sz="0" w:space="0" w:color="auto"/>
        <w:left w:val="none" w:sz="0" w:space="0" w:color="auto"/>
        <w:bottom w:val="none" w:sz="0" w:space="0" w:color="auto"/>
        <w:right w:val="none" w:sz="0" w:space="0" w:color="auto"/>
      </w:divBdr>
    </w:div>
    <w:div w:id="1335183135">
      <w:bodyDiv w:val="1"/>
      <w:marLeft w:val="0"/>
      <w:marRight w:val="0"/>
      <w:marTop w:val="0"/>
      <w:marBottom w:val="0"/>
      <w:divBdr>
        <w:top w:val="none" w:sz="0" w:space="0" w:color="auto"/>
        <w:left w:val="none" w:sz="0" w:space="0" w:color="auto"/>
        <w:bottom w:val="none" w:sz="0" w:space="0" w:color="auto"/>
        <w:right w:val="none" w:sz="0" w:space="0" w:color="auto"/>
      </w:divBdr>
    </w:div>
    <w:div w:id="1343583711">
      <w:bodyDiv w:val="1"/>
      <w:marLeft w:val="0"/>
      <w:marRight w:val="0"/>
      <w:marTop w:val="0"/>
      <w:marBottom w:val="0"/>
      <w:divBdr>
        <w:top w:val="none" w:sz="0" w:space="0" w:color="auto"/>
        <w:left w:val="none" w:sz="0" w:space="0" w:color="auto"/>
        <w:bottom w:val="none" w:sz="0" w:space="0" w:color="auto"/>
        <w:right w:val="none" w:sz="0" w:space="0" w:color="auto"/>
      </w:divBdr>
    </w:div>
    <w:div w:id="1345326645">
      <w:bodyDiv w:val="1"/>
      <w:marLeft w:val="0"/>
      <w:marRight w:val="0"/>
      <w:marTop w:val="0"/>
      <w:marBottom w:val="0"/>
      <w:divBdr>
        <w:top w:val="none" w:sz="0" w:space="0" w:color="auto"/>
        <w:left w:val="none" w:sz="0" w:space="0" w:color="auto"/>
        <w:bottom w:val="none" w:sz="0" w:space="0" w:color="auto"/>
        <w:right w:val="none" w:sz="0" w:space="0" w:color="auto"/>
      </w:divBdr>
    </w:div>
    <w:div w:id="1350906631">
      <w:bodyDiv w:val="1"/>
      <w:marLeft w:val="0"/>
      <w:marRight w:val="0"/>
      <w:marTop w:val="0"/>
      <w:marBottom w:val="0"/>
      <w:divBdr>
        <w:top w:val="none" w:sz="0" w:space="0" w:color="auto"/>
        <w:left w:val="none" w:sz="0" w:space="0" w:color="auto"/>
        <w:bottom w:val="none" w:sz="0" w:space="0" w:color="auto"/>
        <w:right w:val="none" w:sz="0" w:space="0" w:color="auto"/>
      </w:divBdr>
    </w:div>
    <w:div w:id="1353268370">
      <w:bodyDiv w:val="1"/>
      <w:marLeft w:val="0"/>
      <w:marRight w:val="0"/>
      <w:marTop w:val="0"/>
      <w:marBottom w:val="0"/>
      <w:divBdr>
        <w:top w:val="none" w:sz="0" w:space="0" w:color="auto"/>
        <w:left w:val="none" w:sz="0" w:space="0" w:color="auto"/>
        <w:bottom w:val="none" w:sz="0" w:space="0" w:color="auto"/>
        <w:right w:val="none" w:sz="0" w:space="0" w:color="auto"/>
      </w:divBdr>
    </w:div>
    <w:div w:id="1355039893">
      <w:bodyDiv w:val="1"/>
      <w:marLeft w:val="0"/>
      <w:marRight w:val="0"/>
      <w:marTop w:val="0"/>
      <w:marBottom w:val="0"/>
      <w:divBdr>
        <w:top w:val="none" w:sz="0" w:space="0" w:color="auto"/>
        <w:left w:val="none" w:sz="0" w:space="0" w:color="auto"/>
        <w:bottom w:val="none" w:sz="0" w:space="0" w:color="auto"/>
        <w:right w:val="none" w:sz="0" w:space="0" w:color="auto"/>
      </w:divBdr>
    </w:div>
    <w:div w:id="1360546685">
      <w:bodyDiv w:val="1"/>
      <w:marLeft w:val="0"/>
      <w:marRight w:val="0"/>
      <w:marTop w:val="0"/>
      <w:marBottom w:val="0"/>
      <w:divBdr>
        <w:top w:val="none" w:sz="0" w:space="0" w:color="auto"/>
        <w:left w:val="none" w:sz="0" w:space="0" w:color="auto"/>
        <w:bottom w:val="none" w:sz="0" w:space="0" w:color="auto"/>
        <w:right w:val="none" w:sz="0" w:space="0" w:color="auto"/>
      </w:divBdr>
    </w:div>
    <w:div w:id="1379085559">
      <w:bodyDiv w:val="1"/>
      <w:marLeft w:val="0"/>
      <w:marRight w:val="0"/>
      <w:marTop w:val="0"/>
      <w:marBottom w:val="0"/>
      <w:divBdr>
        <w:top w:val="none" w:sz="0" w:space="0" w:color="auto"/>
        <w:left w:val="none" w:sz="0" w:space="0" w:color="auto"/>
        <w:bottom w:val="none" w:sz="0" w:space="0" w:color="auto"/>
        <w:right w:val="none" w:sz="0" w:space="0" w:color="auto"/>
      </w:divBdr>
    </w:div>
    <w:div w:id="1385979861">
      <w:bodyDiv w:val="1"/>
      <w:marLeft w:val="0"/>
      <w:marRight w:val="0"/>
      <w:marTop w:val="0"/>
      <w:marBottom w:val="0"/>
      <w:divBdr>
        <w:top w:val="none" w:sz="0" w:space="0" w:color="auto"/>
        <w:left w:val="none" w:sz="0" w:space="0" w:color="auto"/>
        <w:bottom w:val="none" w:sz="0" w:space="0" w:color="auto"/>
        <w:right w:val="none" w:sz="0" w:space="0" w:color="auto"/>
      </w:divBdr>
    </w:div>
    <w:div w:id="1396974589">
      <w:bodyDiv w:val="1"/>
      <w:marLeft w:val="0"/>
      <w:marRight w:val="0"/>
      <w:marTop w:val="0"/>
      <w:marBottom w:val="0"/>
      <w:divBdr>
        <w:top w:val="none" w:sz="0" w:space="0" w:color="auto"/>
        <w:left w:val="none" w:sz="0" w:space="0" w:color="auto"/>
        <w:bottom w:val="none" w:sz="0" w:space="0" w:color="auto"/>
        <w:right w:val="none" w:sz="0" w:space="0" w:color="auto"/>
      </w:divBdr>
    </w:div>
    <w:div w:id="1398088347">
      <w:bodyDiv w:val="1"/>
      <w:marLeft w:val="0"/>
      <w:marRight w:val="0"/>
      <w:marTop w:val="0"/>
      <w:marBottom w:val="0"/>
      <w:divBdr>
        <w:top w:val="none" w:sz="0" w:space="0" w:color="auto"/>
        <w:left w:val="none" w:sz="0" w:space="0" w:color="auto"/>
        <w:bottom w:val="none" w:sz="0" w:space="0" w:color="auto"/>
        <w:right w:val="none" w:sz="0" w:space="0" w:color="auto"/>
      </w:divBdr>
    </w:div>
    <w:div w:id="1400909125">
      <w:bodyDiv w:val="1"/>
      <w:marLeft w:val="0"/>
      <w:marRight w:val="0"/>
      <w:marTop w:val="0"/>
      <w:marBottom w:val="0"/>
      <w:divBdr>
        <w:top w:val="none" w:sz="0" w:space="0" w:color="auto"/>
        <w:left w:val="none" w:sz="0" w:space="0" w:color="auto"/>
        <w:bottom w:val="none" w:sz="0" w:space="0" w:color="auto"/>
        <w:right w:val="none" w:sz="0" w:space="0" w:color="auto"/>
      </w:divBdr>
    </w:div>
    <w:div w:id="1408261678">
      <w:bodyDiv w:val="1"/>
      <w:marLeft w:val="0"/>
      <w:marRight w:val="0"/>
      <w:marTop w:val="0"/>
      <w:marBottom w:val="0"/>
      <w:divBdr>
        <w:top w:val="none" w:sz="0" w:space="0" w:color="auto"/>
        <w:left w:val="none" w:sz="0" w:space="0" w:color="auto"/>
        <w:bottom w:val="none" w:sz="0" w:space="0" w:color="auto"/>
        <w:right w:val="none" w:sz="0" w:space="0" w:color="auto"/>
      </w:divBdr>
    </w:div>
    <w:div w:id="1414817438">
      <w:bodyDiv w:val="1"/>
      <w:marLeft w:val="0"/>
      <w:marRight w:val="0"/>
      <w:marTop w:val="0"/>
      <w:marBottom w:val="0"/>
      <w:divBdr>
        <w:top w:val="none" w:sz="0" w:space="0" w:color="auto"/>
        <w:left w:val="none" w:sz="0" w:space="0" w:color="auto"/>
        <w:bottom w:val="none" w:sz="0" w:space="0" w:color="auto"/>
        <w:right w:val="none" w:sz="0" w:space="0" w:color="auto"/>
      </w:divBdr>
    </w:div>
    <w:div w:id="1415856235">
      <w:bodyDiv w:val="1"/>
      <w:marLeft w:val="0"/>
      <w:marRight w:val="0"/>
      <w:marTop w:val="0"/>
      <w:marBottom w:val="0"/>
      <w:divBdr>
        <w:top w:val="none" w:sz="0" w:space="0" w:color="auto"/>
        <w:left w:val="none" w:sz="0" w:space="0" w:color="auto"/>
        <w:bottom w:val="none" w:sz="0" w:space="0" w:color="auto"/>
        <w:right w:val="none" w:sz="0" w:space="0" w:color="auto"/>
      </w:divBdr>
    </w:div>
    <w:div w:id="1447575816">
      <w:bodyDiv w:val="1"/>
      <w:marLeft w:val="0"/>
      <w:marRight w:val="0"/>
      <w:marTop w:val="0"/>
      <w:marBottom w:val="0"/>
      <w:divBdr>
        <w:top w:val="none" w:sz="0" w:space="0" w:color="auto"/>
        <w:left w:val="none" w:sz="0" w:space="0" w:color="auto"/>
        <w:bottom w:val="none" w:sz="0" w:space="0" w:color="auto"/>
        <w:right w:val="none" w:sz="0" w:space="0" w:color="auto"/>
      </w:divBdr>
    </w:div>
    <w:div w:id="1455365829">
      <w:bodyDiv w:val="1"/>
      <w:marLeft w:val="0"/>
      <w:marRight w:val="0"/>
      <w:marTop w:val="0"/>
      <w:marBottom w:val="0"/>
      <w:divBdr>
        <w:top w:val="none" w:sz="0" w:space="0" w:color="auto"/>
        <w:left w:val="none" w:sz="0" w:space="0" w:color="auto"/>
        <w:bottom w:val="none" w:sz="0" w:space="0" w:color="auto"/>
        <w:right w:val="none" w:sz="0" w:space="0" w:color="auto"/>
      </w:divBdr>
    </w:div>
    <w:div w:id="1461142382">
      <w:bodyDiv w:val="1"/>
      <w:marLeft w:val="0"/>
      <w:marRight w:val="0"/>
      <w:marTop w:val="0"/>
      <w:marBottom w:val="0"/>
      <w:divBdr>
        <w:top w:val="none" w:sz="0" w:space="0" w:color="auto"/>
        <w:left w:val="none" w:sz="0" w:space="0" w:color="auto"/>
        <w:bottom w:val="none" w:sz="0" w:space="0" w:color="auto"/>
        <w:right w:val="none" w:sz="0" w:space="0" w:color="auto"/>
      </w:divBdr>
    </w:div>
    <w:div w:id="1468624385">
      <w:bodyDiv w:val="1"/>
      <w:marLeft w:val="0"/>
      <w:marRight w:val="0"/>
      <w:marTop w:val="0"/>
      <w:marBottom w:val="0"/>
      <w:divBdr>
        <w:top w:val="none" w:sz="0" w:space="0" w:color="auto"/>
        <w:left w:val="none" w:sz="0" w:space="0" w:color="auto"/>
        <w:bottom w:val="none" w:sz="0" w:space="0" w:color="auto"/>
        <w:right w:val="none" w:sz="0" w:space="0" w:color="auto"/>
      </w:divBdr>
    </w:div>
    <w:div w:id="1469322088">
      <w:bodyDiv w:val="1"/>
      <w:marLeft w:val="0"/>
      <w:marRight w:val="0"/>
      <w:marTop w:val="0"/>
      <w:marBottom w:val="0"/>
      <w:divBdr>
        <w:top w:val="none" w:sz="0" w:space="0" w:color="auto"/>
        <w:left w:val="none" w:sz="0" w:space="0" w:color="auto"/>
        <w:bottom w:val="none" w:sz="0" w:space="0" w:color="auto"/>
        <w:right w:val="none" w:sz="0" w:space="0" w:color="auto"/>
      </w:divBdr>
    </w:div>
    <w:div w:id="1486118450">
      <w:bodyDiv w:val="1"/>
      <w:marLeft w:val="0"/>
      <w:marRight w:val="0"/>
      <w:marTop w:val="0"/>
      <w:marBottom w:val="0"/>
      <w:divBdr>
        <w:top w:val="none" w:sz="0" w:space="0" w:color="auto"/>
        <w:left w:val="none" w:sz="0" w:space="0" w:color="auto"/>
        <w:bottom w:val="none" w:sz="0" w:space="0" w:color="auto"/>
        <w:right w:val="none" w:sz="0" w:space="0" w:color="auto"/>
      </w:divBdr>
    </w:div>
    <w:div w:id="1487480260">
      <w:bodyDiv w:val="1"/>
      <w:marLeft w:val="0"/>
      <w:marRight w:val="0"/>
      <w:marTop w:val="0"/>
      <w:marBottom w:val="0"/>
      <w:divBdr>
        <w:top w:val="none" w:sz="0" w:space="0" w:color="auto"/>
        <w:left w:val="none" w:sz="0" w:space="0" w:color="auto"/>
        <w:bottom w:val="none" w:sz="0" w:space="0" w:color="auto"/>
        <w:right w:val="none" w:sz="0" w:space="0" w:color="auto"/>
      </w:divBdr>
    </w:div>
    <w:div w:id="1498956744">
      <w:bodyDiv w:val="1"/>
      <w:marLeft w:val="0"/>
      <w:marRight w:val="0"/>
      <w:marTop w:val="0"/>
      <w:marBottom w:val="0"/>
      <w:divBdr>
        <w:top w:val="none" w:sz="0" w:space="0" w:color="auto"/>
        <w:left w:val="none" w:sz="0" w:space="0" w:color="auto"/>
        <w:bottom w:val="none" w:sz="0" w:space="0" w:color="auto"/>
        <w:right w:val="none" w:sz="0" w:space="0" w:color="auto"/>
      </w:divBdr>
    </w:div>
    <w:div w:id="1499930631">
      <w:bodyDiv w:val="1"/>
      <w:marLeft w:val="0"/>
      <w:marRight w:val="0"/>
      <w:marTop w:val="0"/>
      <w:marBottom w:val="0"/>
      <w:divBdr>
        <w:top w:val="none" w:sz="0" w:space="0" w:color="auto"/>
        <w:left w:val="none" w:sz="0" w:space="0" w:color="auto"/>
        <w:bottom w:val="none" w:sz="0" w:space="0" w:color="auto"/>
        <w:right w:val="none" w:sz="0" w:space="0" w:color="auto"/>
      </w:divBdr>
    </w:div>
    <w:div w:id="1502623714">
      <w:bodyDiv w:val="1"/>
      <w:marLeft w:val="0"/>
      <w:marRight w:val="0"/>
      <w:marTop w:val="0"/>
      <w:marBottom w:val="0"/>
      <w:divBdr>
        <w:top w:val="none" w:sz="0" w:space="0" w:color="auto"/>
        <w:left w:val="none" w:sz="0" w:space="0" w:color="auto"/>
        <w:bottom w:val="none" w:sz="0" w:space="0" w:color="auto"/>
        <w:right w:val="none" w:sz="0" w:space="0" w:color="auto"/>
      </w:divBdr>
    </w:div>
    <w:div w:id="1506164641">
      <w:bodyDiv w:val="1"/>
      <w:marLeft w:val="0"/>
      <w:marRight w:val="0"/>
      <w:marTop w:val="0"/>
      <w:marBottom w:val="0"/>
      <w:divBdr>
        <w:top w:val="none" w:sz="0" w:space="0" w:color="auto"/>
        <w:left w:val="none" w:sz="0" w:space="0" w:color="auto"/>
        <w:bottom w:val="none" w:sz="0" w:space="0" w:color="auto"/>
        <w:right w:val="none" w:sz="0" w:space="0" w:color="auto"/>
      </w:divBdr>
    </w:div>
    <w:div w:id="1507135080">
      <w:bodyDiv w:val="1"/>
      <w:marLeft w:val="0"/>
      <w:marRight w:val="0"/>
      <w:marTop w:val="0"/>
      <w:marBottom w:val="0"/>
      <w:divBdr>
        <w:top w:val="none" w:sz="0" w:space="0" w:color="auto"/>
        <w:left w:val="none" w:sz="0" w:space="0" w:color="auto"/>
        <w:bottom w:val="none" w:sz="0" w:space="0" w:color="auto"/>
        <w:right w:val="none" w:sz="0" w:space="0" w:color="auto"/>
      </w:divBdr>
    </w:div>
    <w:div w:id="1514420930">
      <w:bodyDiv w:val="1"/>
      <w:marLeft w:val="0"/>
      <w:marRight w:val="0"/>
      <w:marTop w:val="0"/>
      <w:marBottom w:val="0"/>
      <w:divBdr>
        <w:top w:val="none" w:sz="0" w:space="0" w:color="auto"/>
        <w:left w:val="none" w:sz="0" w:space="0" w:color="auto"/>
        <w:bottom w:val="none" w:sz="0" w:space="0" w:color="auto"/>
        <w:right w:val="none" w:sz="0" w:space="0" w:color="auto"/>
      </w:divBdr>
    </w:div>
    <w:div w:id="1521552035">
      <w:bodyDiv w:val="1"/>
      <w:marLeft w:val="0"/>
      <w:marRight w:val="0"/>
      <w:marTop w:val="0"/>
      <w:marBottom w:val="0"/>
      <w:divBdr>
        <w:top w:val="none" w:sz="0" w:space="0" w:color="auto"/>
        <w:left w:val="none" w:sz="0" w:space="0" w:color="auto"/>
        <w:bottom w:val="none" w:sz="0" w:space="0" w:color="auto"/>
        <w:right w:val="none" w:sz="0" w:space="0" w:color="auto"/>
      </w:divBdr>
    </w:div>
    <w:div w:id="1528789116">
      <w:bodyDiv w:val="1"/>
      <w:marLeft w:val="0"/>
      <w:marRight w:val="0"/>
      <w:marTop w:val="0"/>
      <w:marBottom w:val="0"/>
      <w:divBdr>
        <w:top w:val="none" w:sz="0" w:space="0" w:color="auto"/>
        <w:left w:val="none" w:sz="0" w:space="0" w:color="auto"/>
        <w:bottom w:val="none" w:sz="0" w:space="0" w:color="auto"/>
        <w:right w:val="none" w:sz="0" w:space="0" w:color="auto"/>
      </w:divBdr>
    </w:div>
    <w:div w:id="1528832368">
      <w:bodyDiv w:val="1"/>
      <w:marLeft w:val="0"/>
      <w:marRight w:val="0"/>
      <w:marTop w:val="0"/>
      <w:marBottom w:val="0"/>
      <w:divBdr>
        <w:top w:val="none" w:sz="0" w:space="0" w:color="auto"/>
        <w:left w:val="none" w:sz="0" w:space="0" w:color="auto"/>
        <w:bottom w:val="none" w:sz="0" w:space="0" w:color="auto"/>
        <w:right w:val="none" w:sz="0" w:space="0" w:color="auto"/>
      </w:divBdr>
    </w:div>
    <w:div w:id="1552961289">
      <w:bodyDiv w:val="1"/>
      <w:marLeft w:val="0"/>
      <w:marRight w:val="0"/>
      <w:marTop w:val="0"/>
      <w:marBottom w:val="0"/>
      <w:divBdr>
        <w:top w:val="none" w:sz="0" w:space="0" w:color="auto"/>
        <w:left w:val="none" w:sz="0" w:space="0" w:color="auto"/>
        <w:bottom w:val="none" w:sz="0" w:space="0" w:color="auto"/>
        <w:right w:val="none" w:sz="0" w:space="0" w:color="auto"/>
      </w:divBdr>
    </w:div>
    <w:div w:id="1553813146">
      <w:bodyDiv w:val="1"/>
      <w:marLeft w:val="0"/>
      <w:marRight w:val="0"/>
      <w:marTop w:val="0"/>
      <w:marBottom w:val="0"/>
      <w:divBdr>
        <w:top w:val="none" w:sz="0" w:space="0" w:color="auto"/>
        <w:left w:val="none" w:sz="0" w:space="0" w:color="auto"/>
        <w:bottom w:val="none" w:sz="0" w:space="0" w:color="auto"/>
        <w:right w:val="none" w:sz="0" w:space="0" w:color="auto"/>
      </w:divBdr>
    </w:div>
    <w:div w:id="1556240223">
      <w:bodyDiv w:val="1"/>
      <w:marLeft w:val="0"/>
      <w:marRight w:val="0"/>
      <w:marTop w:val="0"/>
      <w:marBottom w:val="0"/>
      <w:divBdr>
        <w:top w:val="none" w:sz="0" w:space="0" w:color="auto"/>
        <w:left w:val="none" w:sz="0" w:space="0" w:color="auto"/>
        <w:bottom w:val="none" w:sz="0" w:space="0" w:color="auto"/>
        <w:right w:val="none" w:sz="0" w:space="0" w:color="auto"/>
      </w:divBdr>
    </w:div>
    <w:div w:id="1559777843">
      <w:bodyDiv w:val="1"/>
      <w:marLeft w:val="0"/>
      <w:marRight w:val="0"/>
      <w:marTop w:val="0"/>
      <w:marBottom w:val="0"/>
      <w:divBdr>
        <w:top w:val="none" w:sz="0" w:space="0" w:color="auto"/>
        <w:left w:val="none" w:sz="0" w:space="0" w:color="auto"/>
        <w:bottom w:val="none" w:sz="0" w:space="0" w:color="auto"/>
        <w:right w:val="none" w:sz="0" w:space="0" w:color="auto"/>
      </w:divBdr>
    </w:div>
    <w:div w:id="1576551939">
      <w:bodyDiv w:val="1"/>
      <w:marLeft w:val="0"/>
      <w:marRight w:val="0"/>
      <w:marTop w:val="0"/>
      <w:marBottom w:val="0"/>
      <w:divBdr>
        <w:top w:val="none" w:sz="0" w:space="0" w:color="auto"/>
        <w:left w:val="none" w:sz="0" w:space="0" w:color="auto"/>
        <w:bottom w:val="none" w:sz="0" w:space="0" w:color="auto"/>
        <w:right w:val="none" w:sz="0" w:space="0" w:color="auto"/>
      </w:divBdr>
    </w:div>
    <w:div w:id="1583487823">
      <w:bodyDiv w:val="1"/>
      <w:marLeft w:val="0"/>
      <w:marRight w:val="0"/>
      <w:marTop w:val="0"/>
      <w:marBottom w:val="0"/>
      <w:divBdr>
        <w:top w:val="none" w:sz="0" w:space="0" w:color="auto"/>
        <w:left w:val="none" w:sz="0" w:space="0" w:color="auto"/>
        <w:bottom w:val="none" w:sz="0" w:space="0" w:color="auto"/>
        <w:right w:val="none" w:sz="0" w:space="0" w:color="auto"/>
      </w:divBdr>
    </w:div>
    <w:div w:id="1588995686">
      <w:bodyDiv w:val="1"/>
      <w:marLeft w:val="0"/>
      <w:marRight w:val="0"/>
      <w:marTop w:val="0"/>
      <w:marBottom w:val="0"/>
      <w:divBdr>
        <w:top w:val="none" w:sz="0" w:space="0" w:color="auto"/>
        <w:left w:val="none" w:sz="0" w:space="0" w:color="auto"/>
        <w:bottom w:val="none" w:sz="0" w:space="0" w:color="auto"/>
        <w:right w:val="none" w:sz="0" w:space="0" w:color="auto"/>
      </w:divBdr>
    </w:div>
    <w:div w:id="1600598894">
      <w:bodyDiv w:val="1"/>
      <w:marLeft w:val="0"/>
      <w:marRight w:val="0"/>
      <w:marTop w:val="0"/>
      <w:marBottom w:val="0"/>
      <w:divBdr>
        <w:top w:val="none" w:sz="0" w:space="0" w:color="auto"/>
        <w:left w:val="none" w:sz="0" w:space="0" w:color="auto"/>
        <w:bottom w:val="none" w:sz="0" w:space="0" w:color="auto"/>
        <w:right w:val="none" w:sz="0" w:space="0" w:color="auto"/>
      </w:divBdr>
    </w:div>
    <w:div w:id="1608803964">
      <w:bodyDiv w:val="1"/>
      <w:marLeft w:val="0"/>
      <w:marRight w:val="0"/>
      <w:marTop w:val="0"/>
      <w:marBottom w:val="0"/>
      <w:divBdr>
        <w:top w:val="none" w:sz="0" w:space="0" w:color="auto"/>
        <w:left w:val="none" w:sz="0" w:space="0" w:color="auto"/>
        <w:bottom w:val="none" w:sz="0" w:space="0" w:color="auto"/>
        <w:right w:val="none" w:sz="0" w:space="0" w:color="auto"/>
      </w:divBdr>
    </w:div>
    <w:div w:id="1609508905">
      <w:bodyDiv w:val="1"/>
      <w:marLeft w:val="0"/>
      <w:marRight w:val="0"/>
      <w:marTop w:val="0"/>
      <w:marBottom w:val="0"/>
      <w:divBdr>
        <w:top w:val="none" w:sz="0" w:space="0" w:color="auto"/>
        <w:left w:val="none" w:sz="0" w:space="0" w:color="auto"/>
        <w:bottom w:val="none" w:sz="0" w:space="0" w:color="auto"/>
        <w:right w:val="none" w:sz="0" w:space="0" w:color="auto"/>
      </w:divBdr>
    </w:div>
    <w:div w:id="1631788275">
      <w:bodyDiv w:val="1"/>
      <w:marLeft w:val="0"/>
      <w:marRight w:val="0"/>
      <w:marTop w:val="0"/>
      <w:marBottom w:val="0"/>
      <w:divBdr>
        <w:top w:val="none" w:sz="0" w:space="0" w:color="auto"/>
        <w:left w:val="none" w:sz="0" w:space="0" w:color="auto"/>
        <w:bottom w:val="none" w:sz="0" w:space="0" w:color="auto"/>
        <w:right w:val="none" w:sz="0" w:space="0" w:color="auto"/>
      </w:divBdr>
    </w:div>
    <w:div w:id="1639609991">
      <w:bodyDiv w:val="1"/>
      <w:marLeft w:val="0"/>
      <w:marRight w:val="0"/>
      <w:marTop w:val="0"/>
      <w:marBottom w:val="0"/>
      <w:divBdr>
        <w:top w:val="none" w:sz="0" w:space="0" w:color="auto"/>
        <w:left w:val="none" w:sz="0" w:space="0" w:color="auto"/>
        <w:bottom w:val="none" w:sz="0" w:space="0" w:color="auto"/>
        <w:right w:val="none" w:sz="0" w:space="0" w:color="auto"/>
      </w:divBdr>
    </w:div>
    <w:div w:id="1665157465">
      <w:bodyDiv w:val="1"/>
      <w:marLeft w:val="0"/>
      <w:marRight w:val="0"/>
      <w:marTop w:val="0"/>
      <w:marBottom w:val="0"/>
      <w:divBdr>
        <w:top w:val="none" w:sz="0" w:space="0" w:color="auto"/>
        <w:left w:val="none" w:sz="0" w:space="0" w:color="auto"/>
        <w:bottom w:val="none" w:sz="0" w:space="0" w:color="auto"/>
        <w:right w:val="none" w:sz="0" w:space="0" w:color="auto"/>
      </w:divBdr>
    </w:div>
    <w:div w:id="1675450600">
      <w:bodyDiv w:val="1"/>
      <w:marLeft w:val="0"/>
      <w:marRight w:val="0"/>
      <w:marTop w:val="0"/>
      <w:marBottom w:val="0"/>
      <w:divBdr>
        <w:top w:val="none" w:sz="0" w:space="0" w:color="auto"/>
        <w:left w:val="none" w:sz="0" w:space="0" w:color="auto"/>
        <w:bottom w:val="none" w:sz="0" w:space="0" w:color="auto"/>
        <w:right w:val="none" w:sz="0" w:space="0" w:color="auto"/>
      </w:divBdr>
    </w:div>
    <w:div w:id="1686982780">
      <w:bodyDiv w:val="1"/>
      <w:marLeft w:val="0"/>
      <w:marRight w:val="0"/>
      <w:marTop w:val="0"/>
      <w:marBottom w:val="0"/>
      <w:divBdr>
        <w:top w:val="none" w:sz="0" w:space="0" w:color="auto"/>
        <w:left w:val="none" w:sz="0" w:space="0" w:color="auto"/>
        <w:bottom w:val="none" w:sz="0" w:space="0" w:color="auto"/>
        <w:right w:val="none" w:sz="0" w:space="0" w:color="auto"/>
      </w:divBdr>
    </w:div>
    <w:div w:id="1689604734">
      <w:bodyDiv w:val="1"/>
      <w:marLeft w:val="0"/>
      <w:marRight w:val="0"/>
      <w:marTop w:val="0"/>
      <w:marBottom w:val="0"/>
      <w:divBdr>
        <w:top w:val="none" w:sz="0" w:space="0" w:color="auto"/>
        <w:left w:val="none" w:sz="0" w:space="0" w:color="auto"/>
        <w:bottom w:val="none" w:sz="0" w:space="0" w:color="auto"/>
        <w:right w:val="none" w:sz="0" w:space="0" w:color="auto"/>
      </w:divBdr>
    </w:div>
    <w:div w:id="1718503769">
      <w:bodyDiv w:val="1"/>
      <w:marLeft w:val="0"/>
      <w:marRight w:val="0"/>
      <w:marTop w:val="0"/>
      <w:marBottom w:val="0"/>
      <w:divBdr>
        <w:top w:val="none" w:sz="0" w:space="0" w:color="auto"/>
        <w:left w:val="none" w:sz="0" w:space="0" w:color="auto"/>
        <w:bottom w:val="none" w:sz="0" w:space="0" w:color="auto"/>
        <w:right w:val="none" w:sz="0" w:space="0" w:color="auto"/>
      </w:divBdr>
    </w:div>
    <w:div w:id="1720975787">
      <w:bodyDiv w:val="1"/>
      <w:marLeft w:val="0"/>
      <w:marRight w:val="0"/>
      <w:marTop w:val="0"/>
      <w:marBottom w:val="0"/>
      <w:divBdr>
        <w:top w:val="none" w:sz="0" w:space="0" w:color="auto"/>
        <w:left w:val="none" w:sz="0" w:space="0" w:color="auto"/>
        <w:bottom w:val="none" w:sz="0" w:space="0" w:color="auto"/>
        <w:right w:val="none" w:sz="0" w:space="0" w:color="auto"/>
      </w:divBdr>
    </w:div>
    <w:div w:id="1728339163">
      <w:bodyDiv w:val="1"/>
      <w:marLeft w:val="0"/>
      <w:marRight w:val="0"/>
      <w:marTop w:val="0"/>
      <w:marBottom w:val="0"/>
      <w:divBdr>
        <w:top w:val="none" w:sz="0" w:space="0" w:color="auto"/>
        <w:left w:val="none" w:sz="0" w:space="0" w:color="auto"/>
        <w:bottom w:val="none" w:sz="0" w:space="0" w:color="auto"/>
        <w:right w:val="none" w:sz="0" w:space="0" w:color="auto"/>
      </w:divBdr>
    </w:div>
    <w:div w:id="1732534642">
      <w:bodyDiv w:val="1"/>
      <w:marLeft w:val="0"/>
      <w:marRight w:val="0"/>
      <w:marTop w:val="0"/>
      <w:marBottom w:val="0"/>
      <w:divBdr>
        <w:top w:val="none" w:sz="0" w:space="0" w:color="auto"/>
        <w:left w:val="none" w:sz="0" w:space="0" w:color="auto"/>
        <w:bottom w:val="none" w:sz="0" w:space="0" w:color="auto"/>
        <w:right w:val="none" w:sz="0" w:space="0" w:color="auto"/>
      </w:divBdr>
    </w:div>
    <w:div w:id="1751466467">
      <w:bodyDiv w:val="1"/>
      <w:marLeft w:val="0"/>
      <w:marRight w:val="0"/>
      <w:marTop w:val="0"/>
      <w:marBottom w:val="0"/>
      <w:divBdr>
        <w:top w:val="none" w:sz="0" w:space="0" w:color="auto"/>
        <w:left w:val="none" w:sz="0" w:space="0" w:color="auto"/>
        <w:bottom w:val="none" w:sz="0" w:space="0" w:color="auto"/>
        <w:right w:val="none" w:sz="0" w:space="0" w:color="auto"/>
      </w:divBdr>
    </w:div>
    <w:div w:id="1753697582">
      <w:bodyDiv w:val="1"/>
      <w:marLeft w:val="0"/>
      <w:marRight w:val="0"/>
      <w:marTop w:val="0"/>
      <w:marBottom w:val="0"/>
      <w:divBdr>
        <w:top w:val="none" w:sz="0" w:space="0" w:color="auto"/>
        <w:left w:val="none" w:sz="0" w:space="0" w:color="auto"/>
        <w:bottom w:val="none" w:sz="0" w:space="0" w:color="auto"/>
        <w:right w:val="none" w:sz="0" w:space="0" w:color="auto"/>
      </w:divBdr>
    </w:div>
    <w:div w:id="1768623327">
      <w:bodyDiv w:val="1"/>
      <w:marLeft w:val="0"/>
      <w:marRight w:val="0"/>
      <w:marTop w:val="0"/>
      <w:marBottom w:val="0"/>
      <w:divBdr>
        <w:top w:val="none" w:sz="0" w:space="0" w:color="auto"/>
        <w:left w:val="none" w:sz="0" w:space="0" w:color="auto"/>
        <w:bottom w:val="none" w:sz="0" w:space="0" w:color="auto"/>
        <w:right w:val="none" w:sz="0" w:space="0" w:color="auto"/>
      </w:divBdr>
    </w:div>
    <w:div w:id="1776092249">
      <w:bodyDiv w:val="1"/>
      <w:marLeft w:val="0"/>
      <w:marRight w:val="0"/>
      <w:marTop w:val="0"/>
      <w:marBottom w:val="0"/>
      <w:divBdr>
        <w:top w:val="none" w:sz="0" w:space="0" w:color="auto"/>
        <w:left w:val="none" w:sz="0" w:space="0" w:color="auto"/>
        <w:bottom w:val="none" w:sz="0" w:space="0" w:color="auto"/>
        <w:right w:val="none" w:sz="0" w:space="0" w:color="auto"/>
      </w:divBdr>
    </w:div>
    <w:div w:id="1796871131">
      <w:bodyDiv w:val="1"/>
      <w:marLeft w:val="0"/>
      <w:marRight w:val="0"/>
      <w:marTop w:val="0"/>
      <w:marBottom w:val="0"/>
      <w:divBdr>
        <w:top w:val="none" w:sz="0" w:space="0" w:color="auto"/>
        <w:left w:val="none" w:sz="0" w:space="0" w:color="auto"/>
        <w:bottom w:val="none" w:sz="0" w:space="0" w:color="auto"/>
        <w:right w:val="none" w:sz="0" w:space="0" w:color="auto"/>
      </w:divBdr>
    </w:div>
    <w:div w:id="1802266509">
      <w:bodyDiv w:val="1"/>
      <w:marLeft w:val="0"/>
      <w:marRight w:val="0"/>
      <w:marTop w:val="0"/>
      <w:marBottom w:val="0"/>
      <w:divBdr>
        <w:top w:val="none" w:sz="0" w:space="0" w:color="auto"/>
        <w:left w:val="none" w:sz="0" w:space="0" w:color="auto"/>
        <w:bottom w:val="none" w:sz="0" w:space="0" w:color="auto"/>
        <w:right w:val="none" w:sz="0" w:space="0" w:color="auto"/>
      </w:divBdr>
    </w:div>
    <w:div w:id="1802382629">
      <w:bodyDiv w:val="1"/>
      <w:marLeft w:val="0"/>
      <w:marRight w:val="0"/>
      <w:marTop w:val="0"/>
      <w:marBottom w:val="0"/>
      <w:divBdr>
        <w:top w:val="none" w:sz="0" w:space="0" w:color="auto"/>
        <w:left w:val="none" w:sz="0" w:space="0" w:color="auto"/>
        <w:bottom w:val="none" w:sz="0" w:space="0" w:color="auto"/>
        <w:right w:val="none" w:sz="0" w:space="0" w:color="auto"/>
      </w:divBdr>
    </w:div>
    <w:div w:id="1813980940">
      <w:bodyDiv w:val="1"/>
      <w:marLeft w:val="0"/>
      <w:marRight w:val="0"/>
      <w:marTop w:val="0"/>
      <w:marBottom w:val="0"/>
      <w:divBdr>
        <w:top w:val="none" w:sz="0" w:space="0" w:color="auto"/>
        <w:left w:val="none" w:sz="0" w:space="0" w:color="auto"/>
        <w:bottom w:val="none" w:sz="0" w:space="0" w:color="auto"/>
        <w:right w:val="none" w:sz="0" w:space="0" w:color="auto"/>
      </w:divBdr>
    </w:div>
    <w:div w:id="1815563925">
      <w:bodyDiv w:val="1"/>
      <w:marLeft w:val="0"/>
      <w:marRight w:val="0"/>
      <w:marTop w:val="0"/>
      <w:marBottom w:val="0"/>
      <w:divBdr>
        <w:top w:val="none" w:sz="0" w:space="0" w:color="auto"/>
        <w:left w:val="none" w:sz="0" w:space="0" w:color="auto"/>
        <w:bottom w:val="none" w:sz="0" w:space="0" w:color="auto"/>
        <w:right w:val="none" w:sz="0" w:space="0" w:color="auto"/>
      </w:divBdr>
    </w:div>
    <w:div w:id="1841390080">
      <w:bodyDiv w:val="1"/>
      <w:marLeft w:val="0"/>
      <w:marRight w:val="0"/>
      <w:marTop w:val="0"/>
      <w:marBottom w:val="0"/>
      <w:divBdr>
        <w:top w:val="none" w:sz="0" w:space="0" w:color="auto"/>
        <w:left w:val="none" w:sz="0" w:space="0" w:color="auto"/>
        <w:bottom w:val="none" w:sz="0" w:space="0" w:color="auto"/>
        <w:right w:val="none" w:sz="0" w:space="0" w:color="auto"/>
      </w:divBdr>
    </w:div>
    <w:div w:id="1848136029">
      <w:bodyDiv w:val="1"/>
      <w:marLeft w:val="0"/>
      <w:marRight w:val="0"/>
      <w:marTop w:val="0"/>
      <w:marBottom w:val="0"/>
      <w:divBdr>
        <w:top w:val="none" w:sz="0" w:space="0" w:color="auto"/>
        <w:left w:val="none" w:sz="0" w:space="0" w:color="auto"/>
        <w:bottom w:val="none" w:sz="0" w:space="0" w:color="auto"/>
        <w:right w:val="none" w:sz="0" w:space="0" w:color="auto"/>
      </w:divBdr>
    </w:div>
    <w:div w:id="1855997970">
      <w:bodyDiv w:val="1"/>
      <w:marLeft w:val="0"/>
      <w:marRight w:val="0"/>
      <w:marTop w:val="0"/>
      <w:marBottom w:val="0"/>
      <w:divBdr>
        <w:top w:val="none" w:sz="0" w:space="0" w:color="auto"/>
        <w:left w:val="none" w:sz="0" w:space="0" w:color="auto"/>
        <w:bottom w:val="none" w:sz="0" w:space="0" w:color="auto"/>
        <w:right w:val="none" w:sz="0" w:space="0" w:color="auto"/>
      </w:divBdr>
    </w:div>
    <w:div w:id="1864588809">
      <w:bodyDiv w:val="1"/>
      <w:marLeft w:val="0"/>
      <w:marRight w:val="0"/>
      <w:marTop w:val="0"/>
      <w:marBottom w:val="0"/>
      <w:divBdr>
        <w:top w:val="none" w:sz="0" w:space="0" w:color="auto"/>
        <w:left w:val="none" w:sz="0" w:space="0" w:color="auto"/>
        <w:bottom w:val="none" w:sz="0" w:space="0" w:color="auto"/>
        <w:right w:val="none" w:sz="0" w:space="0" w:color="auto"/>
      </w:divBdr>
    </w:div>
    <w:div w:id="1880622513">
      <w:bodyDiv w:val="1"/>
      <w:marLeft w:val="0"/>
      <w:marRight w:val="0"/>
      <w:marTop w:val="0"/>
      <w:marBottom w:val="0"/>
      <w:divBdr>
        <w:top w:val="none" w:sz="0" w:space="0" w:color="auto"/>
        <w:left w:val="none" w:sz="0" w:space="0" w:color="auto"/>
        <w:bottom w:val="none" w:sz="0" w:space="0" w:color="auto"/>
        <w:right w:val="none" w:sz="0" w:space="0" w:color="auto"/>
      </w:divBdr>
    </w:div>
    <w:div w:id="1892618404">
      <w:bodyDiv w:val="1"/>
      <w:marLeft w:val="0"/>
      <w:marRight w:val="0"/>
      <w:marTop w:val="0"/>
      <w:marBottom w:val="0"/>
      <w:divBdr>
        <w:top w:val="none" w:sz="0" w:space="0" w:color="auto"/>
        <w:left w:val="none" w:sz="0" w:space="0" w:color="auto"/>
        <w:bottom w:val="none" w:sz="0" w:space="0" w:color="auto"/>
        <w:right w:val="none" w:sz="0" w:space="0" w:color="auto"/>
      </w:divBdr>
    </w:div>
    <w:div w:id="1898010735">
      <w:bodyDiv w:val="1"/>
      <w:marLeft w:val="0"/>
      <w:marRight w:val="0"/>
      <w:marTop w:val="0"/>
      <w:marBottom w:val="0"/>
      <w:divBdr>
        <w:top w:val="none" w:sz="0" w:space="0" w:color="auto"/>
        <w:left w:val="none" w:sz="0" w:space="0" w:color="auto"/>
        <w:bottom w:val="none" w:sz="0" w:space="0" w:color="auto"/>
        <w:right w:val="none" w:sz="0" w:space="0" w:color="auto"/>
      </w:divBdr>
    </w:div>
    <w:div w:id="1904171111">
      <w:bodyDiv w:val="1"/>
      <w:marLeft w:val="0"/>
      <w:marRight w:val="0"/>
      <w:marTop w:val="0"/>
      <w:marBottom w:val="0"/>
      <w:divBdr>
        <w:top w:val="none" w:sz="0" w:space="0" w:color="auto"/>
        <w:left w:val="none" w:sz="0" w:space="0" w:color="auto"/>
        <w:bottom w:val="none" w:sz="0" w:space="0" w:color="auto"/>
        <w:right w:val="none" w:sz="0" w:space="0" w:color="auto"/>
      </w:divBdr>
    </w:div>
    <w:div w:id="1905405568">
      <w:bodyDiv w:val="1"/>
      <w:marLeft w:val="0"/>
      <w:marRight w:val="0"/>
      <w:marTop w:val="0"/>
      <w:marBottom w:val="0"/>
      <w:divBdr>
        <w:top w:val="none" w:sz="0" w:space="0" w:color="auto"/>
        <w:left w:val="none" w:sz="0" w:space="0" w:color="auto"/>
        <w:bottom w:val="none" w:sz="0" w:space="0" w:color="auto"/>
        <w:right w:val="none" w:sz="0" w:space="0" w:color="auto"/>
      </w:divBdr>
    </w:div>
    <w:div w:id="1914388031">
      <w:bodyDiv w:val="1"/>
      <w:marLeft w:val="0"/>
      <w:marRight w:val="0"/>
      <w:marTop w:val="0"/>
      <w:marBottom w:val="0"/>
      <w:divBdr>
        <w:top w:val="none" w:sz="0" w:space="0" w:color="auto"/>
        <w:left w:val="none" w:sz="0" w:space="0" w:color="auto"/>
        <w:bottom w:val="none" w:sz="0" w:space="0" w:color="auto"/>
        <w:right w:val="none" w:sz="0" w:space="0" w:color="auto"/>
      </w:divBdr>
    </w:div>
    <w:div w:id="1919709025">
      <w:bodyDiv w:val="1"/>
      <w:marLeft w:val="0"/>
      <w:marRight w:val="0"/>
      <w:marTop w:val="0"/>
      <w:marBottom w:val="0"/>
      <w:divBdr>
        <w:top w:val="none" w:sz="0" w:space="0" w:color="auto"/>
        <w:left w:val="none" w:sz="0" w:space="0" w:color="auto"/>
        <w:bottom w:val="none" w:sz="0" w:space="0" w:color="auto"/>
        <w:right w:val="none" w:sz="0" w:space="0" w:color="auto"/>
      </w:divBdr>
    </w:div>
    <w:div w:id="1944148957">
      <w:bodyDiv w:val="1"/>
      <w:marLeft w:val="0"/>
      <w:marRight w:val="0"/>
      <w:marTop w:val="0"/>
      <w:marBottom w:val="0"/>
      <w:divBdr>
        <w:top w:val="none" w:sz="0" w:space="0" w:color="auto"/>
        <w:left w:val="none" w:sz="0" w:space="0" w:color="auto"/>
        <w:bottom w:val="none" w:sz="0" w:space="0" w:color="auto"/>
        <w:right w:val="none" w:sz="0" w:space="0" w:color="auto"/>
      </w:divBdr>
    </w:div>
    <w:div w:id="1962418578">
      <w:bodyDiv w:val="1"/>
      <w:marLeft w:val="0"/>
      <w:marRight w:val="0"/>
      <w:marTop w:val="0"/>
      <w:marBottom w:val="0"/>
      <w:divBdr>
        <w:top w:val="none" w:sz="0" w:space="0" w:color="auto"/>
        <w:left w:val="none" w:sz="0" w:space="0" w:color="auto"/>
        <w:bottom w:val="none" w:sz="0" w:space="0" w:color="auto"/>
        <w:right w:val="none" w:sz="0" w:space="0" w:color="auto"/>
      </w:divBdr>
    </w:div>
    <w:div w:id="1973512748">
      <w:bodyDiv w:val="1"/>
      <w:marLeft w:val="0"/>
      <w:marRight w:val="0"/>
      <w:marTop w:val="0"/>
      <w:marBottom w:val="0"/>
      <w:divBdr>
        <w:top w:val="none" w:sz="0" w:space="0" w:color="auto"/>
        <w:left w:val="none" w:sz="0" w:space="0" w:color="auto"/>
        <w:bottom w:val="none" w:sz="0" w:space="0" w:color="auto"/>
        <w:right w:val="none" w:sz="0" w:space="0" w:color="auto"/>
      </w:divBdr>
    </w:div>
    <w:div w:id="1975913254">
      <w:bodyDiv w:val="1"/>
      <w:marLeft w:val="0"/>
      <w:marRight w:val="0"/>
      <w:marTop w:val="0"/>
      <w:marBottom w:val="0"/>
      <w:divBdr>
        <w:top w:val="none" w:sz="0" w:space="0" w:color="auto"/>
        <w:left w:val="none" w:sz="0" w:space="0" w:color="auto"/>
        <w:bottom w:val="none" w:sz="0" w:space="0" w:color="auto"/>
        <w:right w:val="none" w:sz="0" w:space="0" w:color="auto"/>
      </w:divBdr>
    </w:div>
    <w:div w:id="1982810517">
      <w:bodyDiv w:val="1"/>
      <w:marLeft w:val="0"/>
      <w:marRight w:val="0"/>
      <w:marTop w:val="0"/>
      <w:marBottom w:val="0"/>
      <w:divBdr>
        <w:top w:val="none" w:sz="0" w:space="0" w:color="auto"/>
        <w:left w:val="none" w:sz="0" w:space="0" w:color="auto"/>
        <w:bottom w:val="none" w:sz="0" w:space="0" w:color="auto"/>
        <w:right w:val="none" w:sz="0" w:space="0" w:color="auto"/>
      </w:divBdr>
    </w:div>
    <w:div w:id="1991982144">
      <w:bodyDiv w:val="1"/>
      <w:marLeft w:val="0"/>
      <w:marRight w:val="0"/>
      <w:marTop w:val="0"/>
      <w:marBottom w:val="0"/>
      <w:divBdr>
        <w:top w:val="none" w:sz="0" w:space="0" w:color="auto"/>
        <w:left w:val="none" w:sz="0" w:space="0" w:color="auto"/>
        <w:bottom w:val="none" w:sz="0" w:space="0" w:color="auto"/>
        <w:right w:val="none" w:sz="0" w:space="0" w:color="auto"/>
      </w:divBdr>
    </w:div>
    <w:div w:id="2017265156">
      <w:bodyDiv w:val="1"/>
      <w:marLeft w:val="0"/>
      <w:marRight w:val="0"/>
      <w:marTop w:val="0"/>
      <w:marBottom w:val="0"/>
      <w:divBdr>
        <w:top w:val="none" w:sz="0" w:space="0" w:color="auto"/>
        <w:left w:val="none" w:sz="0" w:space="0" w:color="auto"/>
        <w:bottom w:val="none" w:sz="0" w:space="0" w:color="auto"/>
        <w:right w:val="none" w:sz="0" w:space="0" w:color="auto"/>
      </w:divBdr>
    </w:div>
    <w:div w:id="2018800590">
      <w:bodyDiv w:val="1"/>
      <w:marLeft w:val="0"/>
      <w:marRight w:val="0"/>
      <w:marTop w:val="0"/>
      <w:marBottom w:val="0"/>
      <w:divBdr>
        <w:top w:val="none" w:sz="0" w:space="0" w:color="auto"/>
        <w:left w:val="none" w:sz="0" w:space="0" w:color="auto"/>
        <w:bottom w:val="none" w:sz="0" w:space="0" w:color="auto"/>
        <w:right w:val="none" w:sz="0" w:space="0" w:color="auto"/>
      </w:divBdr>
    </w:div>
    <w:div w:id="2019772723">
      <w:bodyDiv w:val="1"/>
      <w:marLeft w:val="0"/>
      <w:marRight w:val="0"/>
      <w:marTop w:val="0"/>
      <w:marBottom w:val="0"/>
      <w:divBdr>
        <w:top w:val="none" w:sz="0" w:space="0" w:color="auto"/>
        <w:left w:val="none" w:sz="0" w:space="0" w:color="auto"/>
        <w:bottom w:val="none" w:sz="0" w:space="0" w:color="auto"/>
        <w:right w:val="none" w:sz="0" w:space="0" w:color="auto"/>
      </w:divBdr>
    </w:div>
    <w:div w:id="2064061135">
      <w:bodyDiv w:val="1"/>
      <w:marLeft w:val="0"/>
      <w:marRight w:val="0"/>
      <w:marTop w:val="0"/>
      <w:marBottom w:val="0"/>
      <w:divBdr>
        <w:top w:val="none" w:sz="0" w:space="0" w:color="auto"/>
        <w:left w:val="none" w:sz="0" w:space="0" w:color="auto"/>
        <w:bottom w:val="none" w:sz="0" w:space="0" w:color="auto"/>
        <w:right w:val="none" w:sz="0" w:space="0" w:color="auto"/>
      </w:divBdr>
    </w:div>
    <w:div w:id="2064673325">
      <w:bodyDiv w:val="1"/>
      <w:marLeft w:val="0"/>
      <w:marRight w:val="0"/>
      <w:marTop w:val="0"/>
      <w:marBottom w:val="0"/>
      <w:divBdr>
        <w:top w:val="none" w:sz="0" w:space="0" w:color="auto"/>
        <w:left w:val="none" w:sz="0" w:space="0" w:color="auto"/>
        <w:bottom w:val="none" w:sz="0" w:space="0" w:color="auto"/>
        <w:right w:val="none" w:sz="0" w:space="0" w:color="auto"/>
      </w:divBdr>
    </w:div>
    <w:div w:id="2092040613">
      <w:bodyDiv w:val="1"/>
      <w:marLeft w:val="0"/>
      <w:marRight w:val="0"/>
      <w:marTop w:val="0"/>
      <w:marBottom w:val="0"/>
      <w:divBdr>
        <w:top w:val="none" w:sz="0" w:space="0" w:color="auto"/>
        <w:left w:val="none" w:sz="0" w:space="0" w:color="auto"/>
        <w:bottom w:val="none" w:sz="0" w:space="0" w:color="auto"/>
        <w:right w:val="none" w:sz="0" w:space="0" w:color="auto"/>
      </w:divBdr>
    </w:div>
    <w:div w:id="2100905222">
      <w:bodyDiv w:val="1"/>
      <w:marLeft w:val="0"/>
      <w:marRight w:val="0"/>
      <w:marTop w:val="0"/>
      <w:marBottom w:val="0"/>
      <w:divBdr>
        <w:top w:val="none" w:sz="0" w:space="0" w:color="auto"/>
        <w:left w:val="none" w:sz="0" w:space="0" w:color="auto"/>
        <w:bottom w:val="none" w:sz="0" w:space="0" w:color="auto"/>
        <w:right w:val="none" w:sz="0" w:space="0" w:color="auto"/>
      </w:divBdr>
    </w:div>
    <w:div w:id="2103405122">
      <w:bodyDiv w:val="1"/>
      <w:marLeft w:val="0"/>
      <w:marRight w:val="0"/>
      <w:marTop w:val="0"/>
      <w:marBottom w:val="0"/>
      <w:divBdr>
        <w:top w:val="none" w:sz="0" w:space="0" w:color="auto"/>
        <w:left w:val="none" w:sz="0" w:space="0" w:color="auto"/>
        <w:bottom w:val="none" w:sz="0" w:space="0" w:color="auto"/>
        <w:right w:val="none" w:sz="0" w:space="0" w:color="auto"/>
      </w:divBdr>
    </w:div>
    <w:div w:id="2109227727">
      <w:bodyDiv w:val="1"/>
      <w:marLeft w:val="0"/>
      <w:marRight w:val="0"/>
      <w:marTop w:val="0"/>
      <w:marBottom w:val="0"/>
      <w:divBdr>
        <w:top w:val="none" w:sz="0" w:space="0" w:color="auto"/>
        <w:left w:val="none" w:sz="0" w:space="0" w:color="auto"/>
        <w:bottom w:val="none" w:sz="0" w:space="0" w:color="auto"/>
        <w:right w:val="none" w:sz="0" w:space="0" w:color="auto"/>
      </w:divBdr>
    </w:div>
    <w:div w:id="2124877914">
      <w:bodyDiv w:val="1"/>
      <w:marLeft w:val="0"/>
      <w:marRight w:val="0"/>
      <w:marTop w:val="0"/>
      <w:marBottom w:val="0"/>
      <w:divBdr>
        <w:top w:val="none" w:sz="0" w:space="0" w:color="auto"/>
        <w:left w:val="none" w:sz="0" w:space="0" w:color="auto"/>
        <w:bottom w:val="none" w:sz="0" w:space="0" w:color="auto"/>
        <w:right w:val="none" w:sz="0" w:space="0" w:color="auto"/>
      </w:divBdr>
    </w:div>
    <w:div w:id="2128891903">
      <w:bodyDiv w:val="1"/>
      <w:marLeft w:val="0"/>
      <w:marRight w:val="0"/>
      <w:marTop w:val="0"/>
      <w:marBottom w:val="0"/>
      <w:divBdr>
        <w:top w:val="none" w:sz="0" w:space="0" w:color="auto"/>
        <w:left w:val="none" w:sz="0" w:space="0" w:color="auto"/>
        <w:bottom w:val="none" w:sz="0" w:space="0" w:color="auto"/>
        <w:right w:val="none" w:sz="0" w:space="0" w:color="auto"/>
      </w:divBdr>
    </w:div>
    <w:div w:id="2129934410">
      <w:bodyDiv w:val="1"/>
      <w:marLeft w:val="0"/>
      <w:marRight w:val="0"/>
      <w:marTop w:val="0"/>
      <w:marBottom w:val="0"/>
      <w:divBdr>
        <w:top w:val="none" w:sz="0" w:space="0" w:color="auto"/>
        <w:left w:val="none" w:sz="0" w:space="0" w:color="auto"/>
        <w:bottom w:val="none" w:sz="0" w:space="0" w:color="auto"/>
        <w:right w:val="none" w:sz="0" w:space="0" w:color="auto"/>
      </w:divBdr>
    </w:div>
    <w:div w:id="213648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rdi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ergosove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e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2BEE1-7FD1-4FD2-B1E4-C7B4916D9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11179</Words>
  <Characters>63726</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ITuser</cp:lastModifiedBy>
  <cp:revision>3</cp:revision>
  <cp:lastPrinted>2022-04-11T08:27:00Z</cp:lastPrinted>
  <dcterms:created xsi:type="dcterms:W3CDTF">2022-04-13T02:15:00Z</dcterms:created>
  <dcterms:modified xsi:type="dcterms:W3CDTF">2022-04-13T02:15:00Z</dcterms:modified>
</cp:coreProperties>
</file>