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1D" w:rsidRPr="00371889" w:rsidRDefault="007F5E91" w:rsidP="00DD2D1D">
      <w:pPr>
        <w:pStyle w:val="S0"/>
        <w:spacing w:before="20" w:after="20" w:line="240" w:lineRule="auto"/>
        <w:ind w:left="2438" w:right="-510"/>
        <w:jc w:val="center"/>
        <w:rPr>
          <w:rFonts w:asciiTheme="minorHAnsi" w:hAnsiTheme="minorHAnsi"/>
          <w:caps/>
          <w:sz w:val="24"/>
          <w:szCs w:val="24"/>
          <w:lang w:val="ru-RU"/>
        </w:rPr>
      </w:pPr>
      <w:bookmarkStart w:id="0" w:name="_Toc268956050"/>
      <w:r w:rsidRPr="00371889">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4B72F03B" wp14:editId="1376E8B2">
            <wp:simplePos x="0" y="0"/>
            <wp:positionH relativeFrom="column">
              <wp:posOffset>-346488</wp:posOffset>
            </wp:positionH>
            <wp:positionV relativeFrom="paragraph">
              <wp:posOffset>-337318</wp:posOffset>
            </wp:positionV>
            <wp:extent cx="6502681" cy="9952075"/>
            <wp:effectExtent l="0" t="0" r="0" b="0"/>
            <wp:wrapNone/>
            <wp:docPr id="2" name="Рисунок 2"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4009" cy="9954108"/>
                    </a:xfrm>
                    <a:prstGeom prst="rect">
                      <a:avLst/>
                    </a:prstGeom>
                    <a:noFill/>
                    <a:ln>
                      <a:noFill/>
                    </a:ln>
                  </pic:spPr>
                </pic:pic>
              </a:graphicData>
            </a:graphic>
          </wp:anchor>
        </w:drawing>
      </w:r>
      <w:r w:rsidR="00DD2D1D" w:rsidRPr="00371889">
        <w:rPr>
          <w:rFonts w:asciiTheme="minorHAnsi" w:hAnsiTheme="minorHAnsi"/>
          <w:caps/>
          <w:sz w:val="24"/>
          <w:szCs w:val="24"/>
          <w:lang w:val="ru-RU"/>
        </w:rPr>
        <w:t>ТомскАЯ ОБЛАСТЬ</w:t>
      </w:r>
    </w:p>
    <w:p w:rsidR="00DD2D1D" w:rsidRPr="00371889" w:rsidRDefault="00DD2D1D" w:rsidP="00DD2D1D">
      <w:pPr>
        <w:pStyle w:val="S0"/>
        <w:spacing w:before="20" w:after="20" w:line="240" w:lineRule="auto"/>
        <w:ind w:left="2438" w:right="-510"/>
        <w:jc w:val="center"/>
        <w:rPr>
          <w:rFonts w:asciiTheme="minorHAnsi" w:hAnsiTheme="minorHAnsi"/>
          <w:caps/>
          <w:sz w:val="24"/>
          <w:szCs w:val="24"/>
          <w:lang w:val="ru-RU"/>
        </w:rPr>
      </w:pPr>
      <w:r w:rsidRPr="00371889">
        <w:rPr>
          <w:rFonts w:asciiTheme="minorHAnsi" w:hAnsiTheme="minorHAnsi"/>
          <w:caps/>
          <w:sz w:val="24"/>
          <w:szCs w:val="24"/>
          <w:lang w:val="ru-RU"/>
        </w:rPr>
        <w:t>ТомскИЙ район</w:t>
      </w:r>
    </w:p>
    <w:p w:rsidR="00DD2D1D" w:rsidRPr="00371889" w:rsidRDefault="00DD2D1D" w:rsidP="00DD2D1D">
      <w:pPr>
        <w:pStyle w:val="S0"/>
        <w:spacing w:before="20" w:after="20" w:line="240" w:lineRule="auto"/>
        <w:ind w:left="2438" w:right="-510"/>
        <w:jc w:val="center"/>
        <w:rPr>
          <w:rFonts w:asciiTheme="minorHAnsi" w:hAnsiTheme="minorHAnsi"/>
          <w:caps/>
          <w:sz w:val="24"/>
          <w:szCs w:val="24"/>
          <w:lang w:val="ru-RU"/>
        </w:rPr>
      </w:pPr>
      <w:r w:rsidRPr="00371889">
        <w:rPr>
          <w:rFonts w:asciiTheme="minorHAnsi" w:hAnsiTheme="minorHAnsi"/>
          <w:caps/>
          <w:sz w:val="24"/>
          <w:szCs w:val="24"/>
          <w:lang w:val="ru-RU"/>
        </w:rPr>
        <w:t>КорниловскоЕ сельскоЕ поселениЕ</w:t>
      </w:r>
    </w:p>
    <w:p w:rsidR="00DD2D1D" w:rsidRPr="00371889" w:rsidRDefault="00DD2D1D" w:rsidP="00DD2D1D">
      <w:pPr>
        <w:pStyle w:val="S0"/>
        <w:spacing w:before="20" w:after="20" w:line="240" w:lineRule="auto"/>
        <w:ind w:left="2438" w:right="-510"/>
        <w:jc w:val="center"/>
        <w:rPr>
          <w:rFonts w:asciiTheme="minorHAnsi" w:hAnsiTheme="minorHAnsi"/>
          <w:caps/>
          <w:sz w:val="24"/>
          <w:szCs w:val="24"/>
          <w:lang w:val="ru-RU"/>
        </w:rPr>
      </w:pPr>
      <w:r w:rsidRPr="00371889">
        <w:rPr>
          <w:rFonts w:asciiTheme="minorHAnsi" w:hAnsiTheme="minorHAnsi"/>
          <w:caps/>
          <w:sz w:val="24"/>
          <w:szCs w:val="24"/>
          <w:lang w:val="ru-RU"/>
        </w:rPr>
        <w:t>с. Корнилово</w:t>
      </w:r>
    </w:p>
    <w:p w:rsidR="00DD2D1D" w:rsidRPr="00371889" w:rsidRDefault="00DD2D1D" w:rsidP="00DD2D1D">
      <w:pPr>
        <w:pStyle w:val="aff3"/>
        <w:spacing w:before="20" w:after="20" w:line="240" w:lineRule="auto"/>
        <w:ind w:left="2438" w:right="-510"/>
        <w:jc w:val="center"/>
        <w:rPr>
          <w:rFonts w:asciiTheme="minorHAnsi" w:hAnsiTheme="minorHAnsi"/>
          <w:b/>
          <w:caps/>
          <w:sz w:val="28"/>
          <w:szCs w:val="28"/>
        </w:rPr>
      </w:pPr>
    </w:p>
    <w:p w:rsidR="00DD2D1D" w:rsidRPr="00371889" w:rsidRDefault="00DD2D1D" w:rsidP="00DD2D1D">
      <w:pPr>
        <w:pStyle w:val="aff3"/>
        <w:spacing w:before="20" w:after="20" w:line="240" w:lineRule="auto"/>
        <w:ind w:left="2438" w:right="-510"/>
        <w:jc w:val="center"/>
        <w:rPr>
          <w:rFonts w:asciiTheme="minorHAnsi" w:hAnsiTheme="minorHAnsi"/>
          <w:caps/>
          <w:sz w:val="28"/>
          <w:szCs w:val="28"/>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DD2D1D" w:rsidRPr="00371889" w:rsidRDefault="00DD2D1D" w:rsidP="00DD2D1D">
      <w:pPr>
        <w:pStyle w:val="S0"/>
        <w:spacing w:before="60" w:after="60" w:line="240" w:lineRule="auto"/>
        <w:ind w:left="2438" w:right="-510"/>
        <w:jc w:val="center"/>
        <w:rPr>
          <w:rFonts w:asciiTheme="minorHAnsi" w:hAnsiTheme="minorHAnsi"/>
          <w:caps/>
          <w:sz w:val="36"/>
          <w:szCs w:val="36"/>
          <w:lang w:val="ru-RU"/>
        </w:rPr>
      </w:pPr>
      <w:r w:rsidRPr="00371889">
        <w:rPr>
          <w:rFonts w:asciiTheme="minorHAnsi" w:hAnsiTheme="minorHAnsi"/>
          <w:caps/>
          <w:sz w:val="36"/>
          <w:szCs w:val="36"/>
          <w:lang w:val="ru-RU"/>
        </w:rPr>
        <w:t>Разработка проекта планировки</w:t>
      </w:r>
    </w:p>
    <w:p w:rsidR="00DD2D1D" w:rsidRPr="00371889" w:rsidRDefault="00DD2D1D" w:rsidP="00DD2D1D">
      <w:pPr>
        <w:pStyle w:val="S0"/>
        <w:spacing w:before="60" w:after="60" w:line="240" w:lineRule="auto"/>
        <w:ind w:left="2438" w:right="-510"/>
        <w:jc w:val="center"/>
        <w:rPr>
          <w:rFonts w:asciiTheme="minorHAnsi" w:hAnsiTheme="minorHAnsi"/>
          <w:caps/>
          <w:sz w:val="36"/>
          <w:szCs w:val="36"/>
          <w:lang w:val="ru-RU"/>
        </w:rPr>
      </w:pPr>
      <w:r w:rsidRPr="00371889">
        <w:rPr>
          <w:rFonts w:asciiTheme="minorHAnsi" w:hAnsiTheme="minorHAnsi"/>
          <w:caps/>
          <w:sz w:val="36"/>
          <w:szCs w:val="36"/>
          <w:lang w:val="ru-RU"/>
        </w:rPr>
        <w:t>территории МКР в с. Корнилово</w:t>
      </w:r>
    </w:p>
    <w:p w:rsidR="00DD2D1D" w:rsidRPr="00371889" w:rsidRDefault="00DD2D1D" w:rsidP="00DD2D1D">
      <w:pPr>
        <w:pStyle w:val="S0"/>
        <w:spacing w:before="60" w:after="60" w:line="240" w:lineRule="auto"/>
        <w:ind w:left="2438" w:right="-510"/>
        <w:jc w:val="center"/>
        <w:rPr>
          <w:rFonts w:asciiTheme="minorHAnsi" w:hAnsiTheme="minorHAnsi"/>
          <w:caps/>
          <w:sz w:val="36"/>
          <w:szCs w:val="36"/>
          <w:lang w:val="ru-RU"/>
        </w:rPr>
      </w:pPr>
      <w:r w:rsidRPr="00371889">
        <w:rPr>
          <w:rFonts w:asciiTheme="minorHAnsi" w:hAnsiTheme="minorHAnsi"/>
          <w:caps/>
          <w:sz w:val="36"/>
          <w:szCs w:val="36"/>
          <w:lang w:val="ru-RU"/>
        </w:rPr>
        <w:t>Корниловского сельского поселения</w:t>
      </w:r>
    </w:p>
    <w:p w:rsidR="00DD2D1D" w:rsidRPr="00371889" w:rsidRDefault="00DD2D1D" w:rsidP="00DD2D1D">
      <w:pPr>
        <w:pStyle w:val="S0"/>
        <w:spacing w:before="20" w:after="20" w:line="240" w:lineRule="auto"/>
        <w:ind w:left="2438" w:right="-510"/>
        <w:jc w:val="center"/>
        <w:rPr>
          <w:rFonts w:asciiTheme="minorHAnsi" w:hAnsiTheme="minorHAnsi"/>
          <w:caps/>
          <w:sz w:val="28"/>
          <w:szCs w:val="28"/>
          <w:lang w:val="ru-RU"/>
        </w:rPr>
      </w:pPr>
    </w:p>
    <w:p w:rsidR="00AD7667" w:rsidRPr="00371889" w:rsidRDefault="00AD7667" w:rsidP="00DD2D1D">
      <w:pPr>
        <w:pStyle w:val="S0"/>
        <w:spacing w:before="20" w:after="20" w:line="240" w:lineRule="auto"/>
        <w:ind w:left="2438" w:right="-454"/>
        <w:jc w:val="center"/>
        <w:rPr>
          <w:rFonts w:asciiTheme="minorHAnsi" w:hAnsiTheme="minorHAnsi"/>
          <w:caps/>
          <w:sz w:val="28"/>
          <w:szCs w:val="28"/>
          <w:lang w:val="ru-RU"/>
        </w:rPr>
      </w:pPr>
    </w:p>
    <w:p w:rsidR="005E4D28" w:rsidRPr="00371889" w:rsidRDefault="005E4D28" w:rsidP="00DD2D1D">
      <w:pPr>
        <w:pStyle w:val="S0"/>
        <w:spacing w:before="20" w:after="20" w:line="240" w:lineRule="auto"/>
        <w:ind w:left="2438" w:right="-454"/>
        <w:jc w:val="center"/>
        <w:rPr>
          <w:rFonts w:asciiTheme="minorHAnsi" w:hAnsiTheme="minorHAnsi"/>
          <w:caps/>
          <w:sz w:val="28"/>
          <w:szCs w:val="28"/>
          <w:lang w:val="ru-RU"/>
        </w:rPr>
      </w:pPr>
    </w:p>
    <w:p w:rsidR="0048342A" w:rsidRPr="00371889" w:rsidRDefault="0048342A" w:rsidP="00DD2D1D">
      <w:pPr>
        <w:pStyle w:val="S0"/>
        <w:spacing w:before="20" w:after="20" w:line="240" w:lineRule="auto"/>
        <w:ind w:left="2381" w:right="-454"/>
        <w:jc w:val="center"/>
        <w:rPr>
          <w:rFonts w:asciiTheme="minorHAnsi" w:hAnsiTheme="minorHAnsi"/>
          <w:caps/>
          <w:sz w:val="28"/>
          <w:szCs w:val="28"/>
          <w:lang w:val="ru-RU"/>
        </w:rPr>
      </w:pPr>
      <w:r w:rsidRPr="00371889">
        <w:rPr>
          <w:rFonts w:asciiTheme="minorHAnsi" w:hAnsiTheme="minorHAnsi"/>
          <w:caps/>
          <w:sz w:val="28"/>
          <w:szCs w:val="28"/>
          <w:lang w:val="ru-RU"/>
        </w:rPr>
        <w:t>положение о размещении</w:t>
      </w:r>
    </w:p>
    <w:p w:rsidR="004E07DD" w:rsidRPr="00371889" w:rsidRDefault="004E07DD" w:rsidP="00DD2D1D">
      <w:pPr>
        <w:pStyle w:val="S0"/>
        <w:spacing w:before="20" w:after="20" w:line="240" w:lineRule="auto"/>
        <w:ind w:left="2381" w:right="-454"/>
        <w:jc w:val="center"/>
        <w:rPr>
          <w:rFonts w:asciiTheme="minorHAnsi" w:hAnsiTheme="minorHAnsi"/>
          <w:caps/>
          <w:sz w:val="28"/>
          <w:szCs w:val="28"/>
          <w:lang w:val="ru-RU"/>
        </w:rPr>
      </w:pPr>
      <w:r w:rsidRPr="00371889">
        <w:rPr>
          <w:rFonts w:asciiTheme="minorHAnsi" w:hAnsiTheme="minorHAnsi"/>
          <w:caps/>
          <w:sz w:val="28"/>
          <w:szCs w:val="28"/>
          <w:lang w:val="ru-RU"/>
        </w:rPr>
        <w:t>объектов капитального строительства</w:t>
      </w: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8342A" w:rsidRPr="00371889" w:rsidRDefault="0048342A" w:rsidP="00DD2D1D">
      <w:pPr>
        <w:pStyle w:val="S0"/>
        <w:spacing w:before="20" w:after="20" w:line="240" w:lineRule="auto"/>
        <w:ind w:left="2381" w:right="-454"/>
        <w:jc w:val="center"/>
        <w:rPr>
          <w:rFonts w:asciiTheme="minorHAnsi" w:hAnsiTheme="minorHAnsi"/>
          <w:caps/>
          <w:lang w:val="ru-RU"/>
        </w:rPr>
      </w:pPr>
    </w:p>
    <w:p w:rsidR="0048342A" w:rsidRPr="00371889" w:rsidRDefault="0048342A"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lang w:val="ru-RU"/>
        </w:rPr>
      </w:pPr>
    </w:p>
    <w:p w:rsidR="004E07DD" w:rsidRPr="00371889" w:rsidRDefault="004E07DD" w:rsidP="00DD2D1D">
      <w:pPr>
        <w:pStyle w:val="S0"/>
        <w:spacing w:before="20" w:after="20" w:line="240" w:lineRule="auto"/>
        <w:ind w:left="2381" w:right="-454"/>
        <w:jc w:val="center"/>
        <w:rPr>
          <w:rFonts w:asciiTheme="minorHAnsi" w:hAnsiTheme="minorHAnsi"/>
          <w:caps/>
          <w:sz w:val="24"/>
          <w:szCs w:val="24"/>
          <w:lang w:val="ru-RU"/>
        </w:rPr>
      </w:pPr>
    </w:p>
    <w:p w:rsidR="004E07DD" w:rsidRPr="00371889" w:rsidRDefault="004E07DD" w:rsidP="00DD2D1D">
      <w:pPr>
        <w:pStyle w:val="S0"/>
        <w:spacing w:before="20" w:after="20" w:line="240" w:lineRule="auto"/>
        <w:ind w:left="2381" w:right="-454"/>
        <w:jc w:val="center"/>
        <w:rPr>
          <w:rFonts w:asciiTheme="minorHAnsi" w:hAnsiTheme="minorHAnsi"/>
          <w:caps/>
          <w:sz w:val="24"/>
          <w:szCs w:val="24"/>
          <w:lang w:val="ru-RU"/>
        </w:rPr>
      </w:pPr>
    </w:p>
    <w:p w:rsidR="00DD2D1D" w:rsidRPr="00371889" w:rsidRDefault="00DD2D1D" w:rsidP="00DD2D1D">
      <w:pPr>
        <w:pStyle w:val="S0"/>
        <w:spacing w:before="20" w:after="20" w:line="240" w:lineRule="auto"/>
        <w:ind w:left="2381" w:right="-454"/>
        <w:jc w:val="center"/>
        <w:rPr>
          <w:rFonts w:asciiTheme="minorHAnsi" w:hAnsiTheme="minorHAnsi"/>
          <w:caps/>
          <w:sz w:val="24"/>
          <w:szCs w:val="24"/>
          <w:lang w:val="ru-RU"/>
        </w:rPr>
      </w:pPr>
    </w:p>
    <w:p w:rsidR="00DD2D1D" w:rsidRPr="00371889" w:rsidRDefault="00DD2D1D" w:rsidP="00DD2D1D">
      <w:pPr>
        <w:pStyle w:val="S0"/>
        <w:spacing w:before="20" w:after="20" w:line="240" w:lineRule="auto"/>
        <w:ind w:left="2381" w:right="-454"/>
        <w:jc w:val="center"/>
        <w:rPr>
          <w:rFonts w:asciiTheme="minorHAnsi" w:hAnsiTheme="minorHAnsi"/>
          <w:caps/>
          <w:sz w:val="24"/>
          <w:szCs w:val="24"/>
          <w:lang w:val="ru-RU"/>
        </w:rPr>
      </w:pPr>
    </w:p>
    <w:p w:rsidR="00F1449A" w:rsidRPr="00371889" w:rsidRDefault="00F1449A" w:rsidP="00DD2D1D">
      <w:pPr>
        <w:pStyle w:val="S0"/>
        <w:spacing w:before="20" w:after="20" w:line="240" w:lineRule="auto"/>
        <w:ind w:left="2381" w:right="-454"/>
        <w:jc w:val="center"/>
        <w:rPr>
          <w:rFonts w:asciiTheme="minorHAnsi" w:hAnsiTheme="minorHAnsi"/>
          <w:caps/>
          <w:sz w:val="24"/>
          <w:szCs w:val="24"/>
          <w:lang w:val="ru-RU"/>
        </w:rPr>
      </w:pPr>
    </w:p>
    <w:p w:rsidR="004E07DD" w:rsidRPr="00371889" w:rsidRDefault="004E07DD" w:rsidP="00DD2D1D">
      <w:pPr>
        <w:spacing w:before="20" w:after="20"/>
        <w:ind w:left="2381" w:right="-454"/>
        <w:jc w:val="center"/>
        <w:rPr>
          <w:rFonts w:asciiTheme="minorHAnsi" w:hAnsiTheme="minorHAnsi"/>
          <w:caps/>
        </w:rPr>
      </w:pPr>
    </w:p>
    <w:p w:rsidR="005D7F12" w:rsidRPr="00371889" w:rsidRDefault="008E7439" w:rsidP="00DD2D1D">
      <w:pPr>
        <w:spacing w:before="20" w:after="20"/>
        <w:ind w:left="2381" w:right="-454"/>
        <w:jc w:val="center"/>
        <w:rPr>
          <w:rFonts w:asciiTheme="minorHAnsi" w:hAnsiTheme="minorHAnsi"/>
          <w:color w:val="FF0000"/>
          <w:highlight w:val="yellow"/>
        </w:rPr>
      </w:pPr>
      <w:r w:rsidRPr="00371889">
        <w:rPr>
          <w:rFonts w:asciiTheme="minorHAnsi" w:hAnsiTheme="minorHAnsi"/>
          <w:b/>
          <w:caps/>
        </w:rPr>
        <w:t xml:space="preserve">ОМСК </w:t>
      </w:r>
      <w:r w:rsidR="004E07DD" w:rsidRPr="00371889">
        <w:rPr>
          <w:rFonts w:asciiTheme="minorHAnsi" w:hAnsiTheme="minorHAnsi"/>
          <w:b/>
          <w:caps/>
        </w:rPr>
        <w:t>201</w:t>
      </w:r>
      <w:bookmarkEnd w:id="0"/>
      <w:r w:rsidRPr="00371889">
        <w:rPr>
          <w:rFonts w:asciiTheme="minorHAnsi" w:hAnsiTheme="minorHAnsi"/>
          <w:b/>
          <w:caps/>
        </w:rPr>
        <w:t>5</w:t>
      </w:r>
      <w:r w:rsidR="00A00394" w:rsidRPr="00371889">
        <w:rPr>
          <w:rFonts w:asciiTheme="minorHAnsi" w:hAnsiTheme="minorHAnsi"/>
          <w:color w:val="FF0000"/>
          <w:highlight w:val="yellow"/>
        </w:rPr>
        <w:br w:type="page"/>
      </w:r>
    </w:p>
    <w:sdt>
      <w:sdtPr>
        <w:rPr>
          <w:rFonts w:asciiTheme="minorHAnsi" w:eastAsia="Times New Roman" w:hAnsiTheme="minorHAnsi" w:cs="Times New Roman"/>
          <w:b w:val="0"/>
          <w:bCs w:val="0"/>
          <w:color w:val="FF0000"/>
          <w:sz w:val="24"/>
          <w:szCs w:val="24"/>
          <w:highlight w:val="yellow"/>
        </w:rPr>
        <w:id w:val="-1606499887"/>
        <w:docPartObj>
          <w:docPartGallery w:val="Table of Contents"/>
          <w:docPartUnique/>
        </w:docPartObj>
      </w:sdtPr>
      <w:sdtEndPr>
        <w:rPr>
          <w:color w:val="auto"/>
        </w:rPr>
      </w:sdtEndPr>
      <w:sdtContent>
        <w:p w:rsidR="005D7F12" w:rsidRPr="00371889" w:rsidRDefault="005D7F12" w:rsidP="005D7F12">
          <w:pPr>
            <w:pStyle w:val="aff1"/>
            <w:rPr>
              <w:rFonts w:asciiTheme="minorHAnsi" w:hAnsiTheme="minorHAnsi"/>
              <w:color w:val="4F81BD" w:themeColor="accent1"/>
            </w:rPr>
          </w:pPr>
          <w:r w:rsidRPr="00371889">
            <w:rPr>
              <w:rFonts w:asciiTheme="minorHAnsi" w:hAnsiTheme="minorHAnsi"/>
              <w:color w:val="4F81BD" w:themeColor="accent1"/>
            </w:rPr>
            <w:t>Оглавление</w:t>
          </w:r>
        </w:p>
        <w:p w:rsidR="00371889" w:rsidRPr="00371889" w:rsidRDefault="00372B89">
          <w:pPr>
            <w:pStyle w:val="12"/>
            <w:tabs>
              <w:tab w:val="right" w:leader="dot" w:pos="9344"/>
            </w:tabs>
            <w:rPr>
              <w:rFonts w:asciiTheme="minorHAnsi" w:eastAsiaTheme="minorEastAsia" w:hAnsiTheme="minorHAnsi" w:cstheme="minorBidi"/>
              <w:b w:val="0"/>
              <w:bCs w:val="0"/>
              <w:caps w:val="0"/>
              <w:noProof/>
              <w:sz w:val="22"/>
              <w:szCs w:val="22"/>
            </w:rPr>
          </w:pPr>
          <w:r w:rsidRPr="00371889">
            <w:rPr>
              <w:rFonts w:asciiTheme="minorHAnsi" w:hAnsiTheme="minorHAnsi"/>
              <w:b w:val="0"/>
              <w:bCs w:val="0"/>
              <w:caps w:val="0"/>
            </w:rPr>
            <w:fldChar w:fldCharType="begin"/>
          </w:r>
          <w:r w:rsidR="005D7F12" w:rsidRPr="00371889">
            <w:rPr>
              <w:rFonts w:asciiTheme="minorHAnsi" w:hAnsiTheme="minorHAnsi"/>
              <w:b w:val="0"/>
              <w:bCs w:val="0"/>
              <w:caps w:val="0"/>
            </w:rPr>
            <w:instrText xml:space="preserve"> TOC \o "1-3" \h \z \u </w:instrText>
          </w:r>
          <w:r w:rsidRPr="00371889">
            <w:rPr>
              <w:rFonts w:asciiTheme="minorHAnsi" w:hAnsiTheme="minorHAnsi"/>
              <w:b w:val="0"/>
              <w:bCs w:val="0"/>
              <w:caps w:val="0"/>
            </w:rPr>
            <w:fldChar w:fldCharType="separate"/>
          </w:r>
          <w:hyperlink w:anchor="_Toc417738347" w:history="1">
            <w:r w:rsidR="00371889" w:rsidRPr="00371889">
              <w:rPr>
                <w:rStyle w:val="aff2"/>
                <w:rFonts w:asciiTheme="minorHAnsi" w:hAnsiTheme="minorHAnsi"/>
                <w:noProof/>
              </w:rPr>
              <w:t>1 Цель разработки проекта планировки и проекта межевания</w:t>
            </w:r>
            <w:r w:rsidR="00371889" w:rsidRPr="00371889">
              <w:rPr>
                <w:rFonts w:asciiTheme="minorHAnsi" w:hAnsiTheme="minorHAnsi"/>
                <w:noProof/>
                <w:webHidden/>
              </w:rPr>
              <w:tab/>
            </w:r>
            <w:r w:rsidR="00371889" w:rsidRPr="00371889">
              <w:rPr>
                <w:rFonts w:asciiTheme="minorHAnsi" w:hAnsiTheme="minorHAnsi"/>
                <w:noProof/>
                <w:webHidden/>
              </w:rPr>
              <w:fldChar w:fldCharType="begin"/>
            </w:r>
            <w:r w:rsidR="00371889" w:rsidRPr="00371889">
              <w:rPr>
                <w:rFonts w:asciiTheme="minorHAnsi" w:hAnsiTheme="minorHAnsi"/>
                <w:noProof/>
                <w:webHidden/>
              </w:rPr>
              <w:instrText xml:space="preserve"> PAGEREF _Toc417738347 \h </w:instrText>
            </w:r>
            <w:r w:rsidR="00371889" w:rsidRPr="00371889">
              <w:rPr>
                <w:rFonts w:asciiTheme="minorHAnsi" w:hAnsiTheme="minorHAnsi"/>
                <w:noProof/>
                <w:webHidden/>
              </w:rPr>
            </w:r>
            <w:r w:rsidR="00371889" w:rsidRPr="00371889">
              <w:rPr>
                <w:rFonts w:asciiTheme="minorHAnsi" w:hAnsiTheme="minorHAnsi"/>
                <w:noProof/>
                <w:webHidden/>
              </w:rPr>
              <w:fldChar w:fldCharType="separate"/>
            </w:r>
            <w:r w:rsidR="00371889" w:rsidRPr="00371889">
              <w:rPr>
                <w:rFonts w:asciiTheme="minorHAnsi" w:hAnsiTheme="minorHAnsi"/>
                <w:noProof/>
                <w:webHidden/>
              </w:rPr>
              <w:t>3</w:t>
            </w:r>
            <w:r w:rsidR="00371889" w:rsidRPr="00371889">
              <w:rPr>
                <w:rFonts w:asciiTheme="minorHAnsi" w:hAnsiTheme="minorHAnsi"/>
                <w:noProof/>
                <w:webHidden/>
              </w:rPr>
              <w:fldChar w:fldCharType="end"/>
            </w:r>
          </w:hyperlink>
        </w:p>
        <w:p w:rsidR="00371889" w:rsidRPr="00371889" w:rsidRDefault="00371889">
          <w:pPr>
            <w:pStyle w:val="12"/>
            <w:tabs>
              <w:tab w:val="right" w:leader="dot" w:pos="9344"/>
            </w:tabs>
            <w:rPr>
              <w:rFonts w:asciiTheme="minorHAnsi" w:eastAsiaTheme="minorEastAsia" w:hAnsiTheme="minorHAnsi" w:cstheme="minorBidi"/>
              <w:b w:val="0"/>
              <w:bCs w:val="0"/>
              <w:caps w:val="0"/>
              <w:noProof/>
              <w:sz w:val="22"/>
              <w:szCs w:val="22"/>
            </w:rPr>
          </w:pPr>
          <w:hyperlink w:anchor="_Toc417738348" w:history="1">
            <w:r w:rsidRPr="00371889">
              <w:rPr>
                <w:rStyle w:val="aff2"/>
                <w:rFonts w:asciiTheme="minorHAnsi" w:hAnsiTheme="minorHAnsi"/>
                <w:noProof/>
              </w:rPr>
              <w:t>2 Положения о размещении объектов капитального строительства федерального, регионального или местного значения</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_Toc417738348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4</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49" w:history="1">
            <w:r w:rsidRPr="00371889">
              <w:rPr>
                <w:rStyle w:val="aff2"/>
                <w:rFonts w:asciiTheme="minorHAnsi" w:hAnsiTheme="minorHAnsi"/>
                <w:noProof/>
              </w:rPr>
              <w:t>2.1 Виды зон размещения объектов капитального строительства</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_Toc417738349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4</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0" w:history="1">
            <w:r w:rsidRPr="00371889">
              <w:rPr>
                <w:rStyle w:val="aff2"/>
                <w:rFonts w:asciiTheme="minorHAnsi" w:hAnsiTheme="minorHAnsi"/>
                <w:noProof/>
              </w:rPr>
              <w:t>2.2 Перечень планируемых к размещению объектов капитального строительства местного значения</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_Toc417738350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4</w:t>
            </w:r>
            <w:r w:rsidRPr="00371889">
              <w:rPr>
                <w:rFonts w:asciiTheme="minorHAnsi" w:hAnsiTheme="minorHAnsi"/>
                <w:noProof/>
                <w:webHidden/>
              </w:rPr>
              <w:fldChar w:fldCharType="end"/>
            </w:r>
          </w:hyperlink>
        </w:p>
        <w:p w:rsidR="00371889" w:rsidRPr="00371889" w:rsidRDefault="00371889">
          <w:pPr>
            <w:pStyle w:val="12"/>
            <w:tabs>
              <w:tab w:val="right" w:leader="dot" w:pos="9344"/>
            </w:tabs>
            <w:rPr>
              <w:rFonts w:asciiTheme="minorHAnsi" w:eastAsiaTheme="minorEastAsia" w:hAnsiTheme="minorHAnsi" w:cstheme="minorBidi"/>
              <w:b w:val="0"/>
              <w:bCs w:val="0"/>
              <w:caps w:val="0"/>
              <w:noProof/>
              <w:sz w:val="22"/>
              <w:szCs w:val="22"/>
            </w:rPr>
          </w:pPr>
          <w:hyperlink w:anchor="_Toc417738351" w:history="1">
            <w:r w:rsidRPr="00371889">
              <w:rPr>
                <w:rStyle w:val="aff2"/>
                <w:rFonts w:asciiTheme="minorHAnsi" w:eastAsia="Calibri" w:hAnsiTheme="minorHAnsi"/>
                <w:noProof/>
              </w:rPr>
              <w:t>3 Положения о характеристиках планируемого развития территории</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_Toc417738351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5</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2" w:history="1">
            <w:r w:rsidRPr="00371889">
              <w:rPr>
                <w:rStyle w:val="aff2"/>
                <w:rFonts w:asciiTheme="minorHAnsi" w:hAnsiTheme="minorHAnsi"/>
                <w:noProof/>
              </w:rPr>
              <w:t>3.1 Зона индивидуальной жилой застройки</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_Toc417738352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5</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3" w:history="1">
            <w:r w:rsidRPr="00371889">
              <w:rPr>
                <w:rStyle w:val="aff2"/>
                <w:rFonts w:asciiTheme="minorHAnsi" w:hAnsiTheme="minorHAnsi"/>
                <w:noProof/>
              </w:rPr>
              <w:t>3.2 Общественно-деловая зона</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_Toc417738353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5</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4" w:history="1">
            <w:r w:rsidRPr="00371889">
              <w:rPr>
                <w:rStyle w:val="aff2"/>
                <w:rFonts w:asciiTheme="minorHAnsi" w:hAnsiTheme="minorHAnsi"/>
                <w:noProof/>
              </w:rPr>
              <w:t>3.3 Зона торгового назначения и общественного питания</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_Toc417738354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5</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5" w:history="1">
            <w:r w:rsidRPr="00371889">
              <w:rPr>
                <w:rStyle w:val="aff2"/>
                <w:rFonts w:asciiTheme="minorHAnsi" w:hAnsiTheme="minorHAnsi"/>
                <w:noProof/>
              </w:rPr>
              <w:t>3.4 Объекты транспортной инфраструктуры</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_Toc417738355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5</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6" w:history="1">
            <w:r w:rsidRPr="00371889">
              <w:rPr>
                <w:rStyle w:val="aff2"/>
                <w:rFonts w:asciiTheme="minorHAnsi" w:hAnsiTheme="minorHAnsi"/>
                <w:noProof/>
              </w:rPr>
              <w:t>3.5 Объекты инженерной инфраструктуры</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_Toc417738356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7</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7" w:history="1">
            <w:r w:rsidRPr="00371889">
              <w:rPr>
                <w:rStyle w:val="aff2"/>
                <w:rFonts w:asciiTheme="minorHAnsi" w:hAnsiTheme="minorHAnsi"/>
                <w:noProof/>
              </w:rPr>
              <w:t>3.6 Озеленение и благоустройство</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_Toc417738357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7</w:t>
            </w:r>
            <w:r w:rsidRPr="00371889">
              <w:rPr>
                <w:rFonts w:asciiTheme="minorHAnsi" w:hAnsiTheme="minorHAnsi"/>
                <w:noProof/>
                <w:webHidden/>
              </w:rPr>
              <w:fldChar w:fldCharType="end"/>
            </w:r>
          </w:hyperlink>
        </w:p>
        <w:p w:rsidR="00371889" w:rsidRPr="00371889" w:rsidRDefault="00371889">
          <w:pPr>
            <w:pStyle w:val="21"/>
            <w:tabs>
              <w:tab w:val="right" w:leader="dot" w:pos="9344"/>
            </w:tabs>
            <w:rPr>
              <w:rFonts w:asciiTheme="minorHAnsi" w:eastAsiaTheme="minorEastAsia" w:hAnsiTheme="minorHAnsi" w:cstheme="minorBidi"/>
              <w:smallCaps w:val="0"/>
              <w:noProof/>
              <w:sz w:val="22"/>
              <w:szCs w:val="22"/>
            </w:rPr>
          </w:pPr>
          <w:hyperlink w:anchor="_Toc417738358" w:history="1">
            <w:r w:rsidRPr="00371889">
              <w:rPr>
                <w:rStyle w:val="aff2"/>
                <w:rFonts w:asciiTheme="minorHAnsi" w:eastAsia="Calibri" w:hAnsiTheme="minorHAnsi"/>
                <w:noProof/>
              </w:rPr>
              <w:t>3.7 Мероприятия по санитарной очистке территории</w:t>
            </w:r>
            <w:r w:rsidRPr="00371889">
              <w:rPr>
                <w:rFonts w:asciiTheme="minorHAnsi" w:hAnsiTheme="minorHAnsi"/>
                <w:noProof/>
                <w:webHidden/>
              </w:rPr>
              <w:tab/>
            </w:r>
            <w:r w:rsidRPr="00371889">
              <w:rPr>
                <w:rFonts w:asciiTheme="minorHAnsi" w:hAnsiTheme="minorHAnsi"/>
                <w:noProof/>
                <w:webHidden/>
              </w:rPr>
              <w:fldChar w:fldCharType="begin"/>
            </w:r>
            <w:r w:rsidRPr="00371889">
              <w:rPr>
                <w:rFonts w:asciiTheme="minorHAnsi" w:hAnsiTheme="minorHAnsi"/>
                <w:noProof/>
                <w:webHidden/>
              </w:rPr>
              <w:instrText xml:space="preserve"> PAGEREF _Toc417738358 \h </w:instrText>
            </w:r>
            <w:r w:rsidRPr="00371889">
              <w:rPr>
                <w:rFonts w:asciiTheme="minorHAnsi" w:hAnsiTheme="minorHAnsi"/>
                <w:noProof/>
                <w:webHidden/>
              </w:rPr>
            </w:r>
            <w:r w:rsidRPr="00371889">
              <w:rPr>
                <w:rFonts w:asciiTheme="minorHAnsi" w:hAnsiTheme="minorHAnsi"/>
                <w:noProof/>
                <w:webHidden/>
              </w:rPr>
              <w:fldChar w:fldCharType="separate"/>
            </w:r>
            <w:r w:rsidRPr="00371889">
              <w:rPr>
                <w:rFonts w:asciiTheme="minorHAnsi" w:hAnsiTheme="minorHAnsi"/>
                <w:noProof/>
                <w:webHidden/>
              </w:rPr>
              <w:t>7</w:t>
            </w:r>
            <w:r w:rsidRPr="00371889">
              <w:rPr>
                <w:rFonts w:asciiTheme="minorHAnsi" w:hAnsiTheme="minorHAnsi"/>
                <w:noProof/>
                <w:webHidden/>
              </w:rPr>
              <w:fldChar w:fldCharType="end"/>
            </w:r>
          </w:hyperlink>
        </w:p>
        <w:p w:rsidR="005D7F12" w:rsidRPr="00371889" w:rsidRDefault="00372B89" w:rsidP="005D7F12">
          <w:pPr>
            <w:rPr>
              <w:rFonts w:asciiTheme="minorHAnsi" w:hAnsiTheme="minorHAnsi"/>
              <w:highlight w:val="yellow"/>
            </w:rPr>
          </w:pPr>
          <w:r w:rsidRPr="00371889">
            <w:rPr>
              <w:rFonts w:asciiTheme="minorHAnsi" w:hAnsiTheme="minorHAnsi"/>
              <w:b/>
              <w:bCs/>
              <w:caps/>
              <w:sz w:val="20"/>
              <w:szCs w:val="20"/>
            </w:rPr>
            <w:fldChar w:fldCharType="end"/>
          </w:r>
        </w:p>
      </w:sdtContent>
    </w:sdt>
    <w:p w:rsidR="00A00394" w:rsidRPr="00371889" w:rsidRDefault="00A00394" w:rsidP="005D7F12">
      <w:pPr>
        <w:rPr>
          <w:rFonts w:asciiTheme="minorHAnsi" w:hAnsiTheme="minorHAnsi"/>
          <w:highlight w:val="yellow"/>
        </w:rPr>
      </w:pPr>
    </w:p>
    <w:p w:rsidR="00A00394" w:rsidRPr="00371889" w:rsidRDefault="00A00394" w:rsidP="00A00394">
      <w:pPr>
        <w:rPr>
          <w:rFonts w:asciiTheme="minorHAnsi" w:hAnsiTheme="minorHAnsi"/>
          <w:color w:val="FF0000"/>
          <w:highlight w:val="yellow"/>
        </w:rPr>
        <w:sectPr w:rsidR="00A00394" w:rsidRPr="00371889" w:rsidSect="00290266">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A00394" w:rsidRPr="00371889" w:rsidRDefault="00A00394" w:rsidP="0048342A">
      <w:pPr>
        <w:pStyle w:val="1"/>
        <w:ind w:firstLine="0"/>
      </w:pPr>
      <w:bookmarkStart w:id="1" w:name="_Toc323145366"/>
      <w:bookmarkStart w:id="2" w:name="_Toc406053807"/>
      <w:bookmarkStart w:id="3" w:name="_Toc417738347"/>
      <w:r w:rsidRPr="00371889">
        <w:lastRenderedPageBreak/>
        <w:t>Цель разработки проекта планировки и проекта межевания</w:t>
      </w:r>
      <w:bookmarkEnd w:id="1"/>
      <w:bookmarkEnd w:id="2"/>
      <w:bookmarkEnd w:id="3"/>
    </w:p>
    <w:p w:rsidR="00DD2D1D" w:rsidRPr="00371889" w:rsidRDefault="00DD2D1D" w:rsidP="00DD2D1D">
      <w:pPr>
        <w:pStyle w:val="G0"/>
      </w:pPr>
      <w:r w:rsidRPr="00371889">
        <w:t xml:space="preserve">Проект планировки и межевания подготовлен в соответствии с муниципальным  контрактом № 3 от 20.02.2015 г. на  разработку проекта планировки территории МКР в с. </w:t>
      </w:r>
      <w:proofErr w:type="spellStart"/>
      <w:r w:rsidRPr="00371889">
        <w:t>Корнилово</w:t>
      </w:r>
      <w:proofErr w:type="spellEnd"/>
      <w:r w:rsidRPr="00371889">
        <w:t xml:space="preserve"> </w:t>
      </w:r>
      <w:proofErr w:type="spellStart"/>
      <w:r w:rsidRPr="00371889">
        <w:t>Корниловского</w:t>
      </w:r>
      <w:proofErr w:type="spellEnd"/>
      <w:r w:rsidRPr="00371889">
        <w:t xml:space="preserve"> сельского поселения, заключенного между Администраци</w:t>
      </w:r>
      <w:r w:rsidR="002937C9" w:rsidRPr="00371889">
        <w:t>ей</w:t>
      </w:r>
      <w:r w:rsidRPr="00371889">
        <w:t xml:space="preserve">  Томского района Томской област</w:t>
      </w:r>
      <w:proofErr w:type="gramStart"/>
      <w:r w:rsidRPr="00371889">
        <w:t>и и ООО</w:t>
      </w:r>
      <w:proofErr w:type="gramEnd"/>
      <w:r w:rsidRPr="00371889">
        <w:t xml:space="preserve"> "Агентство по развитию территорий "</w:t>
      </w:r>
      <w:proofErr w:type="spellStart"/>
      <w:r w:rsidRPr="00371889">
        <w:t>Геоника</w:t>
      </w:r>
      <w:proofErr w:type="spellEnd"/>
      <w:r w:rsidRPr="00371889">
        <w:t>" г. Омск.</w:t>
      </w:r>
    </w:p>
    <w:p w:rsidR="00DD2D1D" w:rsidRPr="00371889" w:rsidRDefault="00DD2D1D" w:rsidP="00DD2D1D">
      <w:pPr>
        <w:pStyle w:val="G0"/>
      </w:pPr>
      <w:r w:rsidRPr="00371889">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D2D1D" w:rsidRPr="00371889" w:rsidRDefault="00DD2D1D" w:rsidP="00DD2D1D">
      <w:pPr>
        <w:pStyle w:val="G0"/>
      </w:pPr>
      <w:r w:rsidRPr="00371889">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A00394" w:rsidRPr="00371889" w:rsidRDefault="00576603" w:rsidP="0048342A">
      <w:pPr>
        <w:pStyle w:val="1"/>
        <w:ind w:firstLine="0"/>
      </w:pPr>
      <w:bookmarkStart w:id="4" w:name="_Toc417738348"/>
      <w:r w:rsidRPr="00371889">
        <w:lastRenderedPageBreak/>
        <w:t>Положения о размещении объектов капитального строительства федерального, регионального или местного значения</w:t>
      </w:r>
      <w:bookmarkEnd w:id="4"/>
    </w:p>
    <w:p w:rsidR="007377B8" w:rsidRPr="00371889" w:rsidRDefault="007377B8" w:rsidP="005D5967">
      <w:pPr>
        <w:pStyle w:val="2"/>
      </w:pPr>
      <w:bookmarkStart w:id="5" w:name="_Toc323145367"/>
      <w:bookmarkStart w:id="6" w:name="_Toc330557659"/>
      <w:bookmarkStart w:id="7" w:name="_Toc406053809"/>
      <w:bookmarkStart w:id="8" w:name="_Toc323145369"/>
      <w:bookmarkStart w:id="9" w:name="_Toc417738349"/>
      <w:r w:rsidRPr="00371889">
        <w:t>Виды зон размещения объектов капитального строительства</w:t>
      </w:r>
      <w:bookmarkEnd w:id="5"/>
      <w:bookmarkEnd w:id="6"/>
      <w:bookmarkEnd w:id="7"/>
      <w:bookmarkEnd w:id="9"/>
    </w:p>
    <w:p w:rsidR="005D5967" w:rsidRPr="00371889" w:rsidRDefault="005D5967" w:rsidP="00F1449A">
      <w:pPr>
        <w:pStyle w:val="a3"/>
      </w:pPr>
      <w:r w:rsidRPr="00371889">
        <w:t>Территория дифференцирована на следующие зоны размещения объектов капитального строительства:</w:t>
      </w:r>
    </w:p>
    <w:p w:rsidR="00122187" w:rsidRPr="00371889" w:rsidRDefault="00122187" w:rsidP="002E21B5">
      <w:pPr>
        <w:pStyle w:val="G"/>
        <w:rPr>
          <w:rFonts w:asciiTheme="minorHAnsi" w:hAnsiTheme="minorHAnsi"/>
        </w:rPr>
      </w:pPr>
      <w:r w:rsidRPr="00371889">
        <w:rPr>
          <w:rFonts w:asciiTheme="minorHAnsi" w:hAnsiTheme="minorHAnsi"/>
        </w:rPr>
        <w:t>застройки</w:t>
      </w:r>
      <w:r w:rsidR="00371889" w:rsidRPr="00371889">
        <w:rPr>
          <w:rFonts w:asciiTheme="minorHAnsi" w:hAnsiTheme="minorHAnsi"/>
        </w:rPr>
        <w:t xml:space="preserve"> индивидуальными жилыми домами</w:t>
      </w:r>
      <w:r w:rsidR="00C65C65" w:rsidRPr="00371889">
        <w:rPr>
          <w:rFonts w:asciiTheme="minorHAnsi" w:hAnsiTheme="minorHAnsi"/>
        </w:rPr>
        <w:t>;</w:t>
      </w:r>
    </w:p>
    <w:p w:rsidR="002937C9" w:rsidRPr="00371889" w:rsidRDefault="002937C9" w:rsidP="002937C9">
      <w:pPr>
        <w:pStyle w:val="G"/>
        <w:rPr>
          <w:rFonts w:asciiTheme="minorHAnsi" w:hAnsiTheme="minorHAnsi"/>
        </w:rPr>
      </w:pPr>
      <w:r w:rsidRPr="00371889">
        <w:rPr>
          <w:rFonts w:asciiTheme="minorHAnsi" w:hAnsiTheme="minorHAnsi"/>
        </w:rPr>
        <w:t>общественно-деловую;</w:t>
      </w:r>
    </w:p>
    <w:p w:rsidR="002937C9" w:rsidRPr="00371889" w:rsidRDefault="002937C9" w:rsidP="002937C9">
      <w:pPr>
        <w:pStyle w:val="G"/>
        <w:rPr>
          <w:rFonts w:asciiTheme="minorHAnsi" w:hAnsiTheme="minorHAnsi"/>
        </w:rPr>
      </w:pPr>
      <w:r w:rsidRPr="00371889">
        <w:rPr>
          <w:rFonts w:asciiTheme="minorHAnsi" w:hAnsiTheme="minorHAnsi"/>
        </w:rPr>
        <w:t>торгового назначения и общественного питания;</w:t>
      </w:r>
    </w:p>
    <w:p w:rsidR="002937C9" w:rsidRPr="00371889" w:rsidRDefault="002937C9" w:rsidP="002E21B5">
      <w:pPr>
        <w:pStyle w:val="G"/>
        <w:rPr>
          <w:rFonts w:asciiTheme="minorHAnsi" w:hAnsiTheme="minorHAnsi"/>
        </w:rPr>
      </w:pPr>
      <w:r w:rsidRPr="00371889">
        <w:rPr>
          <w:rFonts w:asciiTheme="minorHAnsi" w:hAnsiTheme="minorHAnsi"/>
        </w:rPr>
        <w:t>инженерной инфраструктуры;</w:t>
      </w:r>
    </w:p>
    <w:p w:rsidR="002937C9" w:rsidRPr="00371889" w:rsidRDefault="002937C9" w:rsidP="002E21B5">
      <w:pPr>
        <w:pStyle w:val="G"/>
        <w:rPr>
          <w:rFonts w:asciiTheme="minorHAnsi" w:hAnsiTheme="minorHAnsi"/>
        </w:rPr>
      </w:pPr>
      <w:r w:rsidRPr="00371889">
        <w:rPr>
          <w:rFonts w:asciiTheme="minorHAnsi" w:hAnsiTheme="minorHAnsi"/>
        </w:rPr>
        <w:t>озелененных территорий общего пользования;</w:t>
      </w:r>
    </w:p>
    <w:p w:rsidR="002937C9" w:rsidRPr="00371889" w:rsidRDefault="002937C9" w:rsidP="002E21B5">
      <w:pPr>
        <w:pStyle w:val="G"/>
        <w:rPr>
          <w:rFonts w:asciiTheme="minorHAnsi" w:hAnsiTheme="minorHAnsi"/>
        </w:rPr>
      </w:pPr>
      <w:r w:rsidRPr="00371889">
        <w:rPr>
          <w:rFonts w:asciiTheme="minorHAnsi" w:hAnsiTheme="minorHAnsi"/>
        </w:rPr>
        <w:t>природного ландшафта;</w:t>
      </w:r>
    </w:p>
    <w:p w:rsidR="002937C9" w:rsidRPr="00371889" w:rsidRDefault="002937C9" w:rsidP="002E21B5">
      <w:pPr>
        <w:pStyle w:val="G"/>
        <w:rPr>
          <w:rFonts w:asciiTheme="minorHAnsi" w:hAnsiTheme="minorHAnsi"/>
        </w:rPr>
      </w:pPr>
      <w:r w:rsidRPr="00371889">
        <w:rPr>
          <w:rFonts w:asciiTheme="minorHAnsi" w:hAnsiTheme="minorHAnsi"/>
        </w:rPr>
        <w:t>территорий, покрытых лесом и кустарником.</w:t>
      </w:r>
    </w:p>
    <w:p w:rsidR="00485F66" w:rsidRPr="00371889" w:rsidRDefault="00576603" w:rsidP="00576603">
      <w:pPr>
        <w:pStyle w:val="2"/>
      </w:pPr>
      <w:bookmarkStart w:id="10" w:name="_Toc407039321"/>
      <w:bookmarkStart w:id="11" w:name="_Toc417738350"/>
      <w:r w:rsidRPr="00371889">
        <w:t>Перечень планируемых к размещению объектов капитального строительства</w:t>
      </w:r>
      <w:bookmarkEnd w:id="10"/>
      <w:r w:rsidR="00B62469" w:rsidRPr="00371889">
        <w:t xml:space="preserve"> местного значения</w:t>
      </w:r>
      <w:bookmarkEnd w:id="11"/>
    </w:p>
    <w:p w:rsidR="00B62469" w:rsidRPr="00371889" w:rsidRDefault="002937C9" w:rsidP="002E21B5">
      <w:pPr>
        <w:pStyle w:val="G"/>
        <w:rPr>
          <w:rStyle w:val="a7"/>
        </w:rPr>
      </w:pPr>
      <w:r w:rsidRPr="00371889">
        <w:rPr>
          <w:rStyle w:val="a7"/>
        </w:rPr>
        <w:t>помещение для досуга населения, детей и подростков</w:t>
      </w:r>
      <w:r w:rsidR="00B62469" w:rsidRPr="00371889">
        <w:rPr>
          <w:rStyle w:val="a7"/>
        </w:rPr>
        <w:t>;</w:t>
      </w:r>
    </w:p>
    <w:p w:rsidR="002937C9" w:rsidRPr="00371889" w:rsidRDefault="002937C9" w:rsidP="002E21B5">
      <w:pPr>
        <w:pStyle w:val="G"/>
        <w:rPr>
          <w:rStyle w:val="a7"/>
        </w:rPr>
      </w:pPr>
      <w:r w:rsidRPr="00371889">
        <w:rPr>
          <w:rStyle w:val="a7"/>
        </w:rPr>
        <w:t>тренажерный зал;</w:t>
      </w:r>
    </w:p>
    <w:p w:rsidR="002937C9" w:rsidRPr="00371889" w:rsidRDefault="002937C9" w:rsidP="002E21B5">
      <w:pPr>
        <w:pStyle w:val="G"/>
        <w:rPr>
          <w:rStyle w:val="a7"/>
        </w:rPr>
      </w:pPr>
      <w:r w:rsidRPr="00371889">
        <w:rPr>
          <w:rStyle w:val="a7"/>
        </w:rPr>
        <w:t>предприятие бытового обслуживания;</w:t>
      </w:r>
    </w:p>
    <w:p w:rsidR="0087316E" w:rsidRDefault="00371889" w:rsidP="002E21B5">
      <w:pPr>
        <w:pStyle w:val="G"/>
        <w:rPr>
          <w:rStyle w:val="a7"/>
        </w:rPr>
      </w:pPr>
      <w:r>
        <w:rPr>
          <w:rStyle w:val="a7"/>
        </w:rPr>
        <w:t>магазин;</w:t>
      </w:r>
    </w:p>
    <w:p w:rsidR="00371889" w:rsidRPr="00371889" w:rsidRDefault="00371889" w:rsidP="00371889">
      <w:pPr>
        <w:pStyle w:val="G"/>
        <w:rPr>
          <w:rFonts w:asciiTheme="minorHAnsi" w:hAnsiTheme="minorHAnsi"/>
          <w:color w:val="000000" w:themeColor="text1"/>
        </w:rPr>
      </w:pPr>
      <w:r w:rsidRPr="00371889">
        <w:rPr>
          <w:rFonts w:asciiTheme="minorHAnsi" w:hAnsiTheme="minorHAnsi"/>
          <w:color w:val="000000" w:themeColor="text1"/>
        </w:rPr>
        <w:t xml:space="preserve">трансформаторные подстанции ТП 10(6)/0,4 </w:t>
      </w:r>
      <w:proofErr w:type="spellStart"/>
      <w:r w:rsidRPr="00371889">
        <w:rPr>
          <w:rFonts w:asciiTheme="minorHAnsi" w:hAnsiTheme="minorHAnsi"/>
          <w:color w:val="000000" w:themeColor="text1"/>
        </w:rPr>
        <w:t>кВ</w:t>
      </w:r>
      <w:proofErr w:type="spellEnd"/>
      <w:r w:rsidRPr="00371889">
        <w:rPr>
          <w:rFonts w:asciiTheme="minorHAnsi" w:hAnsiTheme="minorHAnsi"/>
          <w:color w:val="000000" w:themeColor="text1"/>
        </w:rPr>
        <w:t xml:space="preserve"> - 2 объекта;</w:t>
      </w:r>
    </w:p>
    <w:p w:rsidR="00371889" w:rsidRPr="00371889" w:rsidRDefault="00371889" w:rsidP="00371889">
      <w:pPr>
        <w:pStyle w:val="G"/>
        <w:rPr>
          <w:rFonts w:asciiTheme="minorHAnsi" w:hAnsiTheme="minorHAnsi"/>
        </w:rPr>
      </w:pPr>
      <w:r w:rsidRPr="00371889">
        <w:rPr>
          <w:rFonts w:asciiTheme="minorHAnsi" w:hAnsiTheme="minorHAnsi"/>
        </w:rPr>
        <w:t>газорегуляторный пункт -</w:t>
      </w:r>
      <w:r>
        <w:rPr>
          <w:rFonts w:asciiTheme="minorHAnsi" w:hAnsiTheme="minorHAnsi"/>
        </w:rPr>
        <w:t xml:space="preserve"> 2 объекта.</w:t>
      </w:r>
      <w:bookmarkStart w:id="12" w:name="_GoBack"/>
      <w:bookmarkEnd w:id="12"/>
    </w:p>
    <w:p w:rsidR="00371889" w:rsidRPr="00371889" w:rsidRDefault="00371889" w:rsidP="00371889">
      <w:pPr>
        <w:pStyle w:val="G"/>
        <w:numPr>
          <w:ilvl w:val="0"/>
          <w:numId w:val="0"/>
        </w:numPr>
        <w:ind w:left="1420"/>
        <w:rPr>
          <w:rStyle w:val="a7"/>
        </w:rPr>
      </w:pPr>
    </w:p>
    <w:p w:rsidR="002E21B5" w:rsidRPr="00371889" w:rsidRDefault="002E21B5" w:rsidP="002E21B5">
      <w:pPr>
        <w:rPr>
          <w:rFonts w:asciiTheme="minorHAnsi" w:hAnsiTheme="minorHAnsi"/>
          <w:highlight w:val="yellow"/>
        </w:rPr>
      </w:pPr>
    </w:p>
    <w:p w:rsidR="002E21B5" w:rsidRPr="00371889" w:rsidRDefault="002E21B5" w:rsidP="002E21B5">
      <w:pPr>
        <w:rPr>
          <w:rFonts w:asciiTheme="minorHAnsi" w:hAnsiTheme="minorHAnsi"/>
          <w:highlight w:val="yellow"/>
        </w:rPr>
      </w:pPr>
    </w:p>
    <w:p w:rsidR="002E21B5" w:rsidRPr="00371889" w:rsidRDefault="002E21B5" w:rsidP="002E21B5">
      <w:pPr>
        <w:rPr>
          <w:rFonts w:asciiTheme="minorHAnsi" w:hAnsiTheme="minorHAnsi"/>
          <w:highlight w:val="yellow"/>
        </w:rPr>
      </w:pPr>
    </w:p>
    <w:p w:rsidR="00B62469" w:rsidRPr="00371889" w:rsidRDefault="00B62469" w:rsidP="002E21B5">
      <w:pPr>
        <w:tabs>
          <w:tab w:val="left" w:pos="1340"/>
        </w:tabs>
        <w:rPr>
          <w:rFonts w:asciiTheme="minorHAnsi" w:hAnsiTheme="minorHAnsi"/>
          <w:highlight w:val="yellow"/>
        </w:rPr>
      </w:pPr>
    </w:p>
    <w:p w:rsidR="00A00394" w:rsidRPr="00371889" w:rsidRDefault="00160E23" w:rsidP="0048342A">
      <w:pPr>
        <w:pStyle w:val="1"/>
        <w:ind w:firstLine="0"/>
        <w:rPr>
          <w:rFonts w:eastAsia="Calibri"/>
        </w:rPr>
      </w:pPr>
      <w:bookmarkStart w:id="13" w:name="_Toc417738351"/>
      <w:r w:rsidRPr="00371889">
        <w:rPr>
          <w:rFonts w:eastAsia="Calibri"/>
        </w:rPr>
        <w:lastRenderedPageBreak/>
        <w:t>Положения о характеристиках планируемого развития территории</w:t>
      </w:r>
      <w:bookmarkEnd w:id="13"/>
    </w:p>
    <w:p w:rsidR="00160E23" w:rsidRPr="00371889" w:rsidRDefault="00160E23" w:rsidP="00371889">
      <w:pPr>
        <w:pStyle w:val="G0"/>
      </w:pPr>
      <w:r w:rsidRPr="00371889">
        <w:t xml:space="preserve">Численность населения – </w:t>
      </w:r>
      <w:r w:rsidR="00B62469" w:rsidRPr="00371889">
        <w:t>0,</w:t>
      </w:r>
      <w:r w:rsidR="002937C9" w:rsidRPr="00371889">
        <w:t>3</w:t>
      </w:r>
      <w:r w:rsidRPr="00371889">
        <w:t xml:space="preserve"> тыс. человек.</w:t>
      </w:r>
    </w:p>
    <w:p w:rsidR="00B62469" w:rsidRPr="00371889" w:rsidRDefault="00B62469" w:rsidP="00371889">
      <w:pPr>
        <w:pStyle w:val="G0"/>
      </w:pPr>
      <w:r w:rsidRPr="00371889">
        <w:t>Коэффициент плотности застройки –</w:t>
      </w:r>
      <w:r w:rsidR="00F43CEF" w:rsidRPr="00371889">
        <w:t xml:space="preserve"> </w:t>
      </w:r>
      <w:r w:rsidRPr="00371889">
        <w:t>0,0</w:t>
      </w:r>
      <w:r w:rsidR="002937C9" w:rsidRPr="00371889">
        <w:t>25</w:t>
      </w:r>
      <w:r w:rsidRPr="00371889">
        <w:t>.</w:t>
      </w:r>
    </w:p>
    <w:p w:rsidR="00B62469" w:rsidRPr="00371889" w:rsidRDefault="00B62469" w:rsidP="00371889">
      <w:pPr>
        <w:pStyle w:val="G0"/>
      </w:pPr>
      <w:r w:rsidRPr="00371889">
        <w:t>Коэффициент застройки – 0,0</w:t>
      </w:r>
      <w:r w:rsidR="002937C9" w:rsidRPr="00371889">
        <w:t>16.</w:t>
      </w:r>
    </w:p>
    <w:p w:rsidR="007C14BA" w:rsidRPr="00371889" w:rsidRDefault="00C65C65" w:rsidP="007C14BA">
      <w:pPr>
        <w:pStyle w:val="2"/>
      </w:pPr>
      <w:bookmarkStart w:id="14" w:name="_Toc417738352"/>
      <w:r w:rsidRPr="00371889">
        <w:t>Зона индивидуальной жилой застройки</w:t>
      </w:r>
      <w:bookmarkEnd w:id="14"/>
    </w:p>
    <w:p w:rsidR="00C65C65" w:rsidRPr="00371889" w:rsidRDefault="00C65C65" w:rsidP="00371889">
      <w:pPr>
        <w:pStyle w:val="G0"/>
      </w:pPr>
      <w:r w:rsidRPr="00371889">
        <w:t xml:space="preserve">В зоне </w:t>
      </w:r>
      <w:r w:rsidRPr="00371889">
        <w:rPr>
          <w:rStyle w:val="Geonika1"/>
          <w:rFonts w:asciiTheme="minorHAnsi" w:hAnsiTheme="minorHAnsi"/>
        </w:rPr>
        <w:t>индивидуальной жилой застройки размещены одноквартирные жилые дома суммарной общей пло</w:t>
      </w:r>
      <w:r w:rsidRPr="00371889">
        <w:t>щадь</w:t>
      </w:r>
      <w:r w:rsidR="00BD2184" w:rsidRPr="00371889">
        <w:t xml:space="preserve"> </w:t>
      </w:r>
      <w:r w:rsidR="002937C9" w:rsidRPr="00371889">
        <w:t xml:space="preserve">15 </w:t>
      </w:r>
      <w:r w:rsidR="001F765E" w:rsidRPr="00371889">
        <w:t xml:space="preserve"> </w:t>
      </w:r>
      <w:r w:rsidRPr="00371889">
        <w:t>тыс. кв.м.</w:t>
      </w:r>
    </w:p>
    <w:p w:rsidR="00A11ACE" w:rsidRPr="00371889" w:rsidRDefault="002937C9" w:rsidP="00A11ACE">
      <w:pPr>
        <w:pStyle w:val="2"/>
      </w:pPr>
      <w:bookmarkStart w:id="15" w:name="_Toc417738353"/>
      <w:r w:rsidRPr="00371889">
        <w:t>Общественно-деловая зона</w:t>
      </w:r>
      <w:bookmarkEnd w:id="15"/>
    </w:p>
    <w:p w:rsidR="002937C9" w:rsidRPr="00371889" w:rsidRDefault="002937C9" w:rsidP="00371889">
      <w:pPr>
        <w:pStyle w:val="G0"/>
      </w:pPr>
      <w:r w:rsidRPr="00371889">
        <w:t xml:space="preserve">В общественно-деловой зоне расположено здание с помещениями для организации досуга населения, детей и подростков на 100 кв.м площади пола, тренажерным залом на 150 кв.м общей площади, предприятием бытового обслуживания на 10 рабочих мест (2 </w:t>
      </w:r>
      <w:proofErr w:type="spellStart"/>
      <w:r w:rsidRPr="00371889">
        <w:t>эт</w:t>
      </w:r>
      <w:proofErr w:type="spellEnd"/>
      <w:r w:rsidRPr="00371889">
        <w:t xml:space="preserve">., </w:t>
      </w:r>
      <w:proofErr w:type="gramStart"/>
      <w:r w:rsidRPr="00371889">
        <w:rPr>
          <w:lang w:val="en-US"/>
        </w:rPr>
        <w:t>S</w:t>
      </w:r>
      <w:proofErr w:type="spellStart"/>
      <w:proofErr w:type="gramEnd"/>
      <w:r w:rsidRPr="00371889">
        <w:t>заст</w:t>
      </w:r>
      <w:proofErr w:type="spellEnd"/>
      <w:r w:rsidRPr="00371889">
        <w:t xml:space="preserve"> = 700 кв.м, </w:t>
      </w:r>
      <w:r w:rsidRPr="00371889">
        <w:rPr>
          <w:lang w:val="en-US"/>
        </w:rPr>
        <w:t>S</w:t>
      </w:r>
      <w:r w:rsidRPr="00371889">
        <w:t>общ = 1120 кв.м).</w:t>
      </w:r>
    </w:p>
    <w:p w:rsidR="00210F4F" w:rsidRPr="00371889" w:rsidRDefault="00210F4F" w:rsidP="00210F4F">
      <w:pPr>
        <w:pStyle w:val="2"/>
      </w:pPr>
      <w:bookmarkStart w:id="16" w:name="_Toc417738354"/>
      <w:r w:rsidRPr="00371889">
        <w:t xml:space="preserve">Зона </w:t>
      </w:r>
      <w:r w:rsidR="002937C9" w:rsidRPr="00371889">
        <w:t>торгового назначения и общественного питания</w:t>
      </w:r>
      <w:bookmarkEnd w:id="16"/>
    </w:p>
    <w:p w:rsidR="002937C9" w:rsidRPr="00371889" w:rsidRDefault="002937C9" w:rsidP="00371889">
      <w:pPr>
        <w:pStyle w:val="G0"/>
      </w:pPr>
      <w:r w:rsidRPr="00371889">
        <w:t xml:space="preserve">В зоне торгового назначения и общественного питания расположен магазин смешанных товаров на 100 кв.м торговой площади (1 </w:t>
      </w:r>
      <w:proofErr w:type="spellStart"/>
      <w:r w:rsidRPr="00371889">
        <w:t>эт</w:t>
      </w:r>
      <w:proofErr w:type="spellEnd"/>
      <w:r w:rsidRPr="00371889">
        <w:t xml:space="preserve">., </w:t>
      </w:r>
      <w:proofErr w:type="gramStart"/>
      <w:r w:rsidRPr="00371889">
        <w:rPr>
          <w:lang w:val="en-US"/>
        </w:rPr>
        <w:t>S</w:t>
      </w:r>
      <w:proofErr w:type="spellStart"/>
      <w:proofErr w:type="gramEnd"/>
      <w:r w:rsidRPr="00371889">
        <w:t>заст</w:t>
      </w:r>
      <w:proofErr w:type="spellEnd"/>
      <w:r w:rsidRPr="00371889">
        <w:t xml:space="preserve"> = 204 кв.м, </w:t>
      </w:r>
      <w:r w:rsidRPr="00371889">
        <w:rPr>
          <w:lang w:val="en-US"/>
        </w:rPr>
        <w:t>S</w:t>
      </w:r>
      <w:r w:rsidRPr="00371889">
        <w:t>общ = 163 кв.м).</w:t>
      </w:r>
    </w:p>
    <w:p w:rsidR="00A00394" w:rsidRPr="00371889" w:rsidRDefault="00A00394" w:rsidP="005D5967">
      <w:pPr>
        <w:pStyle w:val="2"/>
      </w:pPr>
      <w:r w:rsidRPr="00371889">
        <w:tab/>
      </w:r>
      <w:bookmarkStart w:id="17" w:name="_Toc406053814"/>
      <w:bookmarkStart w:id="18" w:name="_Toc417738355"/>
      <w:r w:rsidR="003932FE" w:rsidRPr="00371889">
        <w:t>Объекты</w:t>
      </w:r>
      <w:r w:rsidRPr="00371889">
        <w:t xml:space="preserve"> транспортной инфраструктуры</w:t>
      </w:r>
      <w:bookmarkEnd w:id="17"/>
      <w:bookmarkEnd w:id="18"/>
    </w:p>
    <w:p w:rsidR="000301D3" w:rsidRPr="00371889" w:rsidRDefault="000301D3" w:rsidP="00371889">
      <w:pPr>
        <w:pStyle w:val="G0"/>
      </w:pPr>
      <w:r w:rsidRPr="00371889">
        <w:t>Основные параметры улиц и проездов, а также размеры красных линий приведены в нижеследующей таблице (</w:t>
      </w:r>
      <w:r w:rsidR="00371889" w:rsidRPr="00371889">
        <w:fldChar w:fldCharType="begin"/>
      </w:r>
      <w:r w:rsidR="00371889" w:rsidRPr="00371889">
        <w:instrText xml:space="preserve"> REF _Ref362595571 \h  \* MERGEFORMAT </w:instrText>
      </w:r>
      <w:r w:rsidR="00371889" w:rsidRPr="00371889">
        <w:fldChar w:fldCharType="separate"/>
      </w:r>
      <w:r w:rsidR="00FC3716" w:rsidRPr="00371889">
        <w:t>Таблица 1</w:t>
      </w:r>
      <w:r w:rsidR="00371889" w:rsidRPr="00371889">
        <w:fldChar w:fldCharType="end"/>
      </w:r>
      <w:r w:rsidRPr="00371889">
        <w:t>).</w:t>
      </w:r>
    </w:p>
    <w:p w:rsidR="000301D3" w:rsidRPr="00371889" w:rsidRDefault="000301D3" w:rsidP="000301D3">
      <w:pPr>
        <w:pStyle w:val="ad"/>
        <w:jc w:val="left"/>
      </w:pPr>
      <w:bookmarkStart w:id="19" w:name="_Ref362595571"/>
      <w:r w:rsidRPr="00371889">
        <w:t xml:space="preserve">Таблица </w:t>
      </w:r>
      <w:r w:rsidR="00371889" w:rsidRPr="00371889">
        <w:fldChar w:fldCharType="begin"/>
      </w:r>
      <w:r w:rsidR="00371889" w:rsidRPr="00371889">
        <w:instrText xml:space="preserve"> SEQ Таблица \* ARABIC </w:instrText>
      </w:r>
      <w:r w:rsidR="00371889" w:rsidRPr="00371889">
        <w:fldChar w:fldCharType="separate"/>
      </w:r>
      <w:r w:rsidR="00FC3716" w:rsidRPr="00371889">
        <w:rPr>
          <w:noProof/>
        </w:rPr>
        <w:t>1</w:t>
      </w:r>
      <w:r w:rsidR="00371889" w:rsidRPr="00371889">
        <w:rPr>
          <w:noProof/>
        </w:rPr>
        <w:fldChar w:fldCharType="end"/>
      </w:r>
      <w:bookmarkEnd w:id="19"/>
      <w:r w:rsidRPr="00371889">
        <w:t xml:space="preserve"> Основные параметры проектируемой улично-дорожной сети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46"/>
        <w:gridCol w:w="1663"/>
        <w:gridCol w:w="1802"/>
        <w:gridCol w:w="1704"/>
        <w:gridCol w:w="1022"/>
        <w:gridCol w:w="1170"/>
        <w:gridCol w:w="1663"/>
      </w:tblGrid>
      <w:tr w:rsidR="000301D3" w:rsidRPr="00371889" w:rsidTr="00371889">
        <w:tc>
          <w:tcPr>
            <w:tcW w:w="278" w:type="pct"/>
            <w:shd w:val="clear" w:color="auto" w:fill="FFFFFF"/>
            <w:vAlign w:val="center"/>
          </w:tcPr>
          <w:p w:rsidR="000301D3" w:rsidRPr="00371889" w:rsidRDefault="000301D3" w:rsidP="00CB226A">
            <w:pPr>
              <w:pStyle w:val="af0"/>
              <w:spacing w:before="20" w:after="20"/>
              <w:rPr>
                <w:b/>
              </w:rPr>
            </w:pPr>
            <w:r w:rsidRPr="00371889">
              <w:rPr>
                <w:b/>
              </w:rPr>
              <w:t xml:space="preserve">№ </w:t>
            </w:r>
            <w:proofErr w:type="gramStart"/>
            <w:r w:rsidRPr="00371889">
              <w:rPr>
                <w:b/>
              </w:rPr>
              <w:t>п</w:t>
            </w:r>
            <w:proofErr w:type="gramEnd"/>
            <w:r w:rsidRPr="00371889">
              <w:rPr>
                <w:b/>
              </w:rPr>
              <w:t>/п</w:t>
            </w:r>
          </w:p>
        </w:tc>
        <w:tc>
          <w:tcPr>
            <w:tcW w:w="959" w:type="pct"/>
            <w:shd w:val="clear" w:color="auto" w:fill="FFFFFF"/>
            <w:vAlign w:val="center"/>
          </w:tcPr>
          <w:p w:rsidR="000301D3" w:rsidRPr="00371889" w:rsidRDefault="000301D3" w:rsidP="00CB226A">
            <w:pPr>
              <w:pStyle w:val="af0"/>
              <w:spacing w:before="20" w:after="20"/>
              <w:rPr>
                <w:b/>
              </w:rPr>
            </w:pPr>
            <w:r w:rsidRPr="00371889">
              <w:rPr>
                <w:b/>
              </w:rPr>
              <w:t>Наименование улицы</w:t>
            </w:r>
          </w:p>
        </w:tc>
        <w:tc>
          <w:tcPr>
            <w:tcW w:w="1107" w:type="pct"/>
            <w:shd w:val="clear" w:color="auto" w:fill="FFFFFF"/>
            <w:vAlign w:val="center"/>
          </w:tcPr>
          <w:p w:rsidR="000301D3" w:rsidRPr="00371889" w:rsidRDefault="000301D3" w:rsidP="00CB226A">
            <w:pPr>
              <w:pStyle w:val="af0"/>
              <w:spacing w:before="20" w:after="20"/>
              <w:rPr>
                <w:b/>
              </w:rPr>
            </w:pPr>
            <w:r w:rsidRPr="00371889">
              <w:rPr>
                <w:b/>
              </w:rPr>
              <w:t>Категория</w:t>
            </w:r>
          </w:p>
        </w:tc>
        <w:tc>
          <w:tcPr>
            <w:tcW w:w="738" w:type="pct"/>
            <w:shd w:val="clear" w:color="auto" w:fill="FFFFFF"/>
            <w:vAlign w:val="center"/>
          </w:tcPr>
          <w:p w:rsidR="000301D3" w:rsidRPr="00371889" w:rsidRDefault="000301D3" w:rsidP="00CB226A">
            <w:pPr>
              <w:pStyle w:val="af0"/>
              <w:spacing w:before="20" w:after="20"/>
              <w:rPr>
                <w:b/>
              </w:rPr>
            </w:pPr>
            <w:r w:rsidRPr="00371889">
              <w:rPr>
                <w:b/>
              </w:rPr>
              <w:t xml:space="preserve">Протяженность улицы, </w:t>
            </w:r>
            <w:proofErr w:type="gramStart"/>
            <w:r w:rsidRPr="00371889">
              <w:rPr>
                <w:b/>
              </w:rPr>
              <w:t>км</w:t>
            </w:r>
            <w:proofErr w:type="gramEnd"/>
          </w:p>
        </w:tc>
        <w:tc>
          <w:tcPr>
            <w:tcW w:w="590" w:type="pct"/>
            <w:shd w:val="clear" w:color="auto" w:fill="FFFFFF"/>
            <w:vAlign w:val="center"/>
          </w:tcPr>
          <w:p w:rsidR="000301D3" w:rsidRPr="00371889" w:rsidRDefault="000301D3" w:rsidP="00CB226A">
            <w:pPr>
              <w:pStyle w:val="af0"/>
              <w:spacing w:before="20" w:after="20"/>
              <w:rPr>
                <w:b/>
              </w:rPr>
            </w:pPr>
            <w:r w:rsidRPr="00371889">
              <w:rPr>
                <w:b/>
              </w:rPr>
              <w:t xml:space="preserve">Размер красных линий, </w:t>
            </w:r>
            <w:proofErr w:type="gramStart"/>
            <w:r w:rsidRPr="00371889">
              <w:rPr>
                <w:b/>
              </w:rPr>
              <w:t>м</w:t>
            </w:r>
            <w:proofErr w:type="gramEnd"/>
          </w:p>
        </w:tc>
        <w:tc>
          <w:tcPr>
            <w:tcW w:w="664" w:type="pct"/>
            <w:shd w:val="clear" w:color="auto" w:fill="FFFFFF"/>
            <w:vAlign w:val="center"/>
          </w:tcPr>
          <w:p w:rsidR="000301D3" w:rsidRPr="00371889" w:rsidRDefault="000301D3" w:rsidP="00CB226A">
            <w:pPr>
              <w:pStyle w:val="af0"/>
              <w:spacing w:before="20" w:after="20"/>
              <w:rPr>
                <w:b/>
              </w:rPr>
            </w:pPr>
            <w:r w:rsidRPr="00371889">
              <w:rPr>
                <w:b/>
              </w:rPr>
              <w:t xml:space="preserve">Ширина проезжей части, </w:t>
            </w:r>
            <w:proofErr w:type="gramStart"/>
            <w:r w:rsidRPr="00371889">
              <w:rPr>
                <w:b/>
              </w:rPr>
              <w:t>м</w:t>
            </w:r>
            <w:proofErr w:type="gramEnd"/>
          </w:p>
        </w:tc>
        <w:tc>
          <w:tcPr>
            <w:tcW w:w="664" w:type="pct"/>
            <w:shd w:val="clear" w:color="auto" w:fill="FFFFFF"/>
            <w:vAlign w:val="center"/>
          </w:tcPr>
          <w:p w:rsidR="000301D3" w:rsidRPr="00371889" w:rsidRDefault="000301D3" w:rsidP="00CB226A">
            <w:pPr>
              <w:pStyle w:val="af0"/>
              <w:spacing w:before="20" w:after="20"/>
              <w:rPr>
                <w:b/>
              </w:rPr>
            </w:pPr>
            <w:r w:rsidRPr="00371889">
              <w:rPr>
                <w:b/>
              </w:rPr>
              <w:t xml:space="preserve">Минимальный размер тротуара, </w:t>
            </w:r>
            <w:proofErr w:type="gramStart"/>
            <w:r w:rsidRPr="00371889">
              <w:rPr>
                <w:b/>
              </w:rPr>
              <w:t>м</w:t>
            </w:r>
            <w:proofErr w:type="gramEnd"/>
          </w:p>
        </w:tc>
      </w:tr>
      <w:tr w:rsidR="000301D3" w:rsidRPr="00371889" w:rsidTr="00371889">
        <w:tc>
          <w:tcPr>
            <w:tcW w:w="278" w:type="pct"/>
            <w:shd w:val="clear" w:color="auto" w:fill="FFFFFF"/>
          </w:tcPr>
          <w:p w:rsidR="000301D3" w:rsidRPr="00371889" w:rsidRDefault="000301D3" w:rsidP="00CB226A">
            <w:pPr>
              <w:pStyle w:val="af0"/>
              <w:spacing w:before="20" w:after="20"/>
            </w:pPr>
            <w:r w:rsidRPr="00371889">
              <w:t>1.</w:t>
            </w:r>
          </w:p>
        </w:tc>
        <w:tc>
          <w:tcPr>
            <w:tcW w:w="959" w:type="pct"/>
            <w:shd w:val="clear" w:color="auto" w:fill="FFFFFF"/>
          </w:tcPr>
          <w:p w:rsidR="000301D3" w:rsidRPr="00371889" w:rsidRDefault="000301D3" w:rsidP="00CB226A">
            <w:pPr>
              <w:pStyle w:val="af0"/>
              <w:spacing w:before="20" w:after="20"/>
            </w:pPr>
            <w:r w:rsidRPr="00371889">
              <w:t>-</w:t>
            </w:r>
          </w:p>
        </w:tc>
        <w:tc>
          <w:tcPr>
            <w:tcW w:w="1107" w:type="pct"/>
            <w:shd w:val="clear" w:color="auto" w:fill="FFFFFF"/>
          </w:tcPr>
          <w:p w:rsidR="000301D3" w:rsidRPr="00371889" w:rsidRDefault="000301D3" w:rsidP="00CB226A">
            <w:pPr>
              <w:pStyle w:val="af0"/>
              <w:spacing w:before="20" w:after="20"/>
            </w:pPr>
            <w:r w:rsidRPr="00371889">
              <w:t>Основная улица в жилой застройке</w:t>
            </w:r>
          </w:p>
        </w:tc>
        <w:tc>
          <w:tcPr>
            <w:tcW w:w="738" w:type="pct"/>
            <w:shd w:val="clear" w:color="auto" w:fill="FFFFFF"/>
          </w:tcPr>
          <w:p w:rsidR="000301D3" w:rsidRPr="00371889" w:rsidRDefault="000301D3" w:rsidP="00CB226A">
            <w:pPr>
              <w:pStyle w:val="af0"/>
              <w:spacing w:before="20" w:after="20"/>
            </w:pPr>
            <w:r w:rsidRPr="00371889">
              <w:t>2,0</w:t>
            </w:r>
          </w:p>
        </w:tc>
        <w:tc>
          <w:tcPr>
            <w:tcW w:w="590" w:type="pct"/>
            <w:shd w:val="clear" w:color="auto" w:fill="FFFFFF"/>
          </w:tcPr>
          <w:p w:rsidR="000301D3" w:rsidRPr="00371889" w:rsidRDefault="000301D3" w:rsidP="00CB226A">
            <w:pPr>
              <w:pStyle w:val="af0"/>
              <w:spacing w:before="20" w:after="20"/>
            </w:pPr>
            <w:r w:rsidRPr="00371889">
              <w:t>20,0</w:t>
            </w:r>
          </w:p>
        </w:tc>
        <w:tc>
          <w:tcPr>
            <w:tcW w:w="664" w:type="pct"/>
            <w:shd w:val="clear" w:color="auto" w:fill="FFFFFF"/>
          </w:tcPr>
          <w:p w:rsidR="000301D3" w:rsidRPr="00371889" w:rsidRDefault="000301D3" w:rsidP="00CB226A">
            <w:pPr>
              <w:pStyle w:val="af0"/>
              <w:spacing w:before="20" w:after="20"/>
            </w:pPr>
            <w:r w:rsidRPr="00371889">
              <w:t>6,0</w:t>
            </w:r>
          </w:p>
        </w:tc>
        <w:tc>
          <w:tcPr>
            <w:tcW w:w="664" w:type="pct"/>
            <w:shd w:val="clear" w:color="auto" w:fill="FFFFFF"/>
          </w:tcPr>
          <w:p w:rsidR="000301D3" w:rsidRPr="00371889" w:rsidRDefault="000301D3" w:rsidP="00CB226A">
            <w:pPr>
              <w:pStyle w:val="af0"/>
              <w:spacing w:before="20" w:after="20"/>
            </w:pPr>
            <w:r w:rsidRPr="00371889">
              <w:t>1,0</w:t>
            </w:r>
          </w:p>
        </w:tc>
      </w:tr>
      <w:tr w:rsidR="000301D3" w:rsidRPr="00371889" w:rsidTr="00371889">
        <w:tc>
          <w:tcPr>
            <w:tcW w:w="278" w:type="pct"/>
            <w:shd w:val="clear" w:color="auto" w:fill="FFFFFF"/>
          </w:tcPr>
          <w:p w:rsidR="000301D3" w:rsidRPr="00371889" w:rsidRDefault="000301D3" w:rsidP="00CB226A">
            <w:pPr>
              <w:pStyle w:val="af0"/>
              <w:spacing w:before="20" w:after="20"/>
            </w:pPr>
            <w:r w:rsidRPr="00371889">
              <w:t>2.</w:t>
            </w:r>
          </w:p>
        </w:tc>
        <w:tc>
          <w:tcPr>
            <w:tcW w:w="959" w:type="pct"/>
            <w:shd w:val="clear" w:color="auto" w:fill="FFFFFF"/>
          </w:tcPr>
          <w:p w:rsidR="000301D3" w:rsidRPr="00371889" w:rsidRDefault="000301D3" w:rsidP="00CB226A">
            <w:pPr>
              <w:pStyle w:val="af0"/>
              <w:spacing w:before="20" w:after="20"/>
            </w:pPr>
            <w:r w:rsidRPr="00371889">
              <w:t>-</w:t>
            </w:r>
          </w:p>
        </w:tc>
        <w:tc>
          <w:tcPr>
            <w:tcW w:w="1107" w:type="pct"/>
            <w:shd w:val="clear" w:color="auto" w:fill="FFFFFF"/>
          </w:tcPr>
          <w:p w:rsidR="000301D3" w:rsidRPr="00371889" w:rsidRDefault="000301D3" w:rsidP="00CB226A">
            <w:pPr>
              <w:pStyle w:val="af0"/>
              <w:spacing w:before="20" w:after="20"/>
            </w:pPr>
            <w:r w:rsidRPr="00371889">
              <w:t>Второстепенная улица в жилой застройке</w:t>
            </w:r>
          </w:p>
        </w:tc>
        <w:tc>
          <w:tcPr>
            <w:tcW w:w="738" w:type="pct"/>
            <w:shd w:val="clear" w:color="auto" w:fill="FFFFFF"/>
          </w:tcPr>
          <w:p w:rsidR="000301D3" w:rsidRPr="00371889" w:rsidRDefault="000301D3" w:rsidP="00CB226A">
            <w:pPr>
              <w:pStyle w:val="af0"/>
              <w:spacing w:before="20" w:after="20"/>
            </w:pPr>
            <w:r w:rsidRPr="00371889">
              <w:t>1,6</w:t>
            </w:r>
          </w:p>
        </w:tc>
        <w:tc>
          <w:tcPr>
            <w:tcW w:w="590" w:type="pct"/>
            <w:shd w:val="clear" w:color="auto" w:fill="FFFFFF"/>
          </w:tcPr>
          <w:p w:rsidR="000301D3" w:rsidRPr="00371889" w:rsidRDefault="000301D3" w:rsidP="00CB226A">
            <w:pPr>
              <w:pStyle w:val="af0"/>
              <w:spacing w:before="20" w:after="20"/>
            </w:pPr>
            <w:r w:rsidRPr="00371889">
              <w:t>20,0</w:t>
            </w:r>
          </w:p>
        </w:tc>
        <w:tc>
          <w:tcPr>
            <w:tcW w:w="664" w:type="pct"/>
            <w:shd w:val="clear" w:color="auto" w:fill="FFFFFF"/>
          </w:tcPr>
          <w:p w:rsidR="000301D3" w:rsidRPr="00371889" w:rsidRDefault="000301D3" w:rsidP="00CB226A">
            <w:pPr>
              <w:pStyle w:val="af0"/>
              <w:spacing w:before="20" w:after="20"/>
            </w:pPr>
            <w:r w:rsidRPr="00371889">
              <w:t>6,0</w:t>
            </w:r>
          </w:p>
        </w:tc>
        <w:tc>
          <w:tcPr>
            <w:tcW w:w="664" w:type="pct"/>
            <w:shd w:val="clear" w:color="auto" w:fill="FFFFFF"/>
          </w:tcPr>
          <w:p w:rsidR="000301D3" w:rsidRPr="00371889" w:rsidRDefault="000301D3" w:rsidP="00CB226A">
            <w:pPr>
              <w:pStyle w:val="af0"/>
              <w:spacing w:before="20" w:after="20"/>
            </w:pPr>
            <w:r w:rsidRPr="00371889">
              <w:t>1,0</w:t>
            </w:r>
          </w:p>
        </w:tc>
      </w:tr>
      <w:tr w:rsidR="000301D3" w:rsidRPr="00371889" w:rsidTr="00371889">
        <w:tc>
          <w:tcPr>
            <w:tcW w:w="278" w:type="pct"/>
            <w:shd w:val="clear" w:color="auto" w:fill="FFFFFF"/>
          </w:tcPr>
          <w:p w:rsidR="000301D3" w:rsidRPr="00371889" w:rsidRDefault="000301D3" w:rsidP="00CB226A">
            <w:pPr>
              <w:pStyle w:val="af0"/>
              <w:spacing w:before="20" w:after="20"/>
            </w:pPr>
            <w:r w:rsidRPr="00371889">
              <w:t>3.</w:t>
            </w:r>
          </w:p>
        </w:tc>
        <w:tc>
          <w:tcPr>
            <w:tcW w:w="959" w:type="pct"/>
            <w:shd w:val="clear" w:color="auto" w:fill="FFFFFF"/>
          </w:tcPr>
          <w:p w:rsidR="000301D3" w:rsidRPr="00371889" w:rsidRDefault="000301D3" w:rsidP="00CB226A">
            <w:pPr>
              <w:pStyle w:val="af0"/>
              <w:spacing w:before="20" w:after="20"/>
            </w:pPr>
            <w:r w:rsidRPr="00371889">
              <w:t>-</w:t>
            </w:r>
          </w:p>
        </w:tc>
        <w:tc>
          <w:tcPr>
            <w:tcW w:w="1107" w:type="pct"/>
            <w:shd w:val="clear" w:color="auto" w:fill="FFFFFF"/>
          </w:tcPr>
          <w:p w:rsidR="000301D3" w:rsidRPr="00371889" w:rsidRDefault="000301D3" w:rsidP="00CB226A">
            <w:pPr>
              <w:pStyle w:val="af0"/>
              <w:spacing w:before="20" w:after="20"/>
            </w:pPr>
            <w:r w:rsidRPr="00371889">
              <w:t>Проезды</w:t>
            </w:r>
          </w:p>
        </w:tc>
        <w:tc>
          <w:tcPr>
            <w:tcW w:w="738" w:type="pct"/>
            <w:shd w:val="clear" w:color="auto" w:fill="FFFFFF"/>
          </w:tcPr>
          <w:p w:rsidR="000301D3" w:rsidRPr="00371889" w:rsidRDefault="000301D3" w:rsidP="00CB226A">
            <w:pPr>
              <w:pStyle w:val="af0"/>
              <w:spacing w:before="20" w:after="20"/>
            </w:pPr>
            <w:r w:rsidRPr="00371889">
              <w:t>0,8</w:t>
            </w:r>
          </w:p>
        </w:tc>
        <w:tc>
          <w:tcPr>
            <w:tcW w:w="590" w:type="pct"/>
            <w:shd w:val="clear" w:color="auto" w:fill="FFFFFF"/>
          </w:tcPr>
          <w:p w:rsidR="000301D3" w:rsidRPr="00371889" w:rsidRDefault="000301D3" w:rsidP="00CB226A">
            <w:pPr>
              <w:pStyle w:val="af0"/>
              <w:spacing w:before="20" w:after="20"/>
            </w:pPr>
            <w:r w:rsidRPr="00371889">
              <w:t>0-20,0</w:t>
            </w:r>
          </w:p>
        </w:tc>
        <w:tc>
          <w:tcPr>
            <w:tcW w:w="664" w:type="pct"/>
            <w:shd w:val="clear" w:color="auto" w:fill="FFFFFF"/>
          </w:tcPr>
          <w:p w:rsidR="000301D3" w:rsidRPr="00371889" w:rsidRDefault="000301D3" w:rsidP="00CB226A">
            <w:pPr>
              <w:pStyle w:val="af0"/>
              <w:spacing w:before="20" w:after="20"/>
            </w:pPr>
            <w:r w:rsidRPr="00371889">
              <w:t>6,0</w:t>
            </w:r>
          </w:p>
        </w:tc>
        <w:tc>
          <w:tcPr>
            <w:tcW w:w="664" w:type="pct"/>
            <w:shd w:val="clear" w:color="auto" w:fill="FFFFFF"/>
          </w:tcPr>
          <w:p w:rsidR="000301D3" w:rsidRPr="00371889" w:rsidRDefault="000301D3" w:rsidP="00CB226A">
            <w:pPr>
              <w:pStyle w:val="af0"/>
              <w:spacing w:before="20" w:after="20"/>
            </w:pPr>
            <w:r w:rsidRPr="00371889">
              <w:t>-</w:t>
            </w:r>
          </w:p>
        </w:tc>
      </w:tr>
    </w:tbl>
    <w:p w:rsidR="0040102C" w:rsidRPr="00371889" w:rsidRDefault="0040102C" w:rsidP="00371889">
      <w:pPr>
        <w:pStyle w:val="G0"/>
      </w:pPr>
      <w:r w:rsidRPr="00371889">
        <w:t>Проектом планировки, в части размещения объектов хранения</w:t>
      </w:r>
      <w:r w:rsidR="00CC2382" w:rsidRPr="00371889">
        <w:t xml:space="preserve"> и обслуживания</w:t>
      </w:r>
      <w:r w:rsidRPr="00371889">
        <w:t xml:space="preserve"> транспорта, предлагается:</w:t>
      </w:r>
    </w:p>
    <w:p w:rsidR="00030CD9" w:rsidRPr="00371889" w:rsidRDefault="00030CD9" w:rsidP="00F1449A">
      <w:pPr>
        <w:pStyle w:val="a3"/>
        <w:rPr>
          <w:i/>
        </w:rPr>
      </w:pPr>
      <w:r w:rsidRPr="00371889">
        <w:rPr>
          <w:i/>
        </w:rPr>
        <w:t>объекты местного значения:</w:t>
      </w:r>
    </w:p>
    <w:p w:rsidR="0040102C" w:rsidRPr="00371889" w:rsidRDefault="0040102C" w:rsidP="002E21B5">
      <w:pPr>
        <w:pStyle w:val="G"/>
        <w:rPr>
          <w:rFonts w:asciiTheme="minorHAnsi" w:hAnsiTheme="minorHAnsi"/>
        </w:rPr>
      </w:pPr>
      <w:r w:rsidRPr="00371889">
        <w:rPr>
          <w:rFonts w:asciiTheme="minorHAnsi" w:hAnsiTheme="minorHAnsi"/>
        </w:rPr>
        <w:t xml:space="preserve">размещение мест хранения транспорта (наземных стоянок) общей вместимостью </w:t>
      </w:r>
      <w:r w:rsidR="000301D3" w:rsidRPr="00371889">
        <w:rPr>
          <w:rFonts w:asciiTheme="minorHAnsi" w:hAnsiTheme="minorHAnsi"/>
        </w:rPr>
        <w:t>23</w:t>
      </w:r>
      <w:r w:rsidRPr="00371889">
        <w:rPr>
          <w:rFonts w:asciiTheme="minorHAnsi" w:hAnsiTheme="minorHAnsi"/>
        </w:rPr>
        <w:t xml:space="preserve"> </w:t>
      </w:r>
      <w:proofErr w:type="spellStart"/>
      <w:r w:rsidR="00AC5DD3" w:rsidRPr="00371889">
        <w:rPr>
          <w:rFonts w:asciiTheme="minorHAnsi" w:hAnsiTheme="minorHAnsi"/>
        </w:rPr>
        <w:t>машиномест</w:t>
      </w:r>
      <w:r w:rsidR="000301D3" w:rsidRPr="00371889">
        <w:rPr>
          <w:rFonts w:asciiTheme="minorHAnsi" w:hAnsiTheme="minorHAnsi"/>
        </w:rPr>
        <w:t>а</w:t>
      </w:r>
      <w:proofErr w:type="spellEnd"/>
      <w:r w:rsidRPr="00371889">
        <w:rPr>
          <w:rFonts w:asciiTheme="minorHAnsi" w:hAnsiTheme="minorHAnsi"/>
        </w:rPr>
        <w:t>;</w:t>
      </w:r>
    </w:p>
    <w:p w:rsidR="0040102C" w:rsidRPr="00371889" w:rsidRDefault="00A25D58" w:rsidP="00371889">
      <w:pPr>
        <w:pStyle w:val="G0"/>
      </w:pPr>
      <w:r w:rsidRPr="00371889">
        <w:lastRenderedPageBreak/>
        <w:t>Поперечны</w:t>
      </w:r>
      <w:r w:rsidR="00C96052" w:rsidRPr="00371889">
        <w:t>е</w:t>
      </w:r>
      <w:r w:rsidRPr="00371889">
        <w:t xml:space="preserve"> профил</w:t>
      </w:r>
      <w:r w:rsidR="00C96052" w:rsidRPr="00371889">
        <w:t>и улиц</w:t>
      </w:r>
      <w:r w:rsidRPr="00371889">
        <w:t xml:space="preserve"> приведен</w:t>
      </w:r>
      <w:r w:rsidR="00C96052" w:rsidRPr="00371889">
        <w:t>ы</w:t>
      </w:r>
      <w:r w:rsidRPr="00371889">
        <w:t xml:space="preserve"> ниже</w:t>
      </w:r>
      <w:r w:rsidR="00C96052" w:rsidRPr="00371889">
        <w:t xml:space="preserve"> (места сечения обозначены на Схеме организации улично-дорожной сети)</w:t>
      </w:r>
      <w:r w:rsidRPr="00371889">
        <w:t>:</w:t>
      </w:r>
    </w:p>
    <w:p w:rsidR="00A25D58" w:rsidRPr="00371889" w:rsidRDefault="00FC3716" w:rsidP="005962DE">
      <w:pPr>
        <w:pStyle w:val="a3"/>
        <w:ind w:firstLine="0"/>
        <w:jc w:val="center"/>
        <w:rPr>
          <w:color w:val="FF0000"/>
        </w:rPr>
      </w:pPr>
      <w:r w:rsidRPr="00371889">
        <w:rPr>
          <w:noProof/>
          <w:color w:val="FF0000"/>
        </w:rPr>
        <w:drawing>
          <wp:inline distT="0" distB="0" distL="0" distR="0" wp14:anchorId="53C99F4C" wp14:editId="78F10E02">
            <wp:extent cx="4474163" cy="2264735"/>
            <wp:effectExtent l="19050" t="0" r="2587" b="0"/>
            <wp:docPr id="4" name="Рисунок 3"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t="31519" b="32658"/>
                    <a:stretch>
                      <a:fillRect/>
                    </a:stretch>
                  </pic:blipFill>
                  <pic:spPr>
                    <a:xfrm>
                      <a:off x="0" y="0"/>
                      <a:ext cx="4474163" cy="2264735"/>
                    </a:xfrm>
                    <a:prstGeom prst="rect">
                      <a:avLst/>
                    </a:prstGeom>
                  </pic:spPr>
                </pic:pic>
              </a:graphicData>
            </a:graphic>
          </wp:inline>
        </w:drawing>
      </w:r>
    </w:p>
    <w:p w:rsidR="00CC2382" w:rsidRPr="00371889" w:rsidRDefault="00CC2382" w:rsidP="005962DE">
      <w:pPr>
        <w:pStyle w:val="a3"/>
        <w:ind w:firstLine="0"/>
        <w:jc w:val="center"/>
        <w:rPr>
          <w:b/>
        </w:rPr>
      </w:pPr>
      <w:r w:rsidRPr="00371889">
        <w:rPr>
          <w:b/>
        </w:rPr>
        <w:t xml:space="preserve">Рисунок </w:t>
      </w:r>
      <w:r w:rsidR="00372B89" w:rsidRPr="00371889">
        <w:rPr>
          <w:b/>
        </w:rPr>
        <w:fldChar w:fldCharType="begin"/>
      </w:r>
      <w:r w:rsidR="00E55D25" w:rsidRPr="00371889">
        <w:rPr>
          <w:b/>
        </w:rPr>
        <w:instrText xml:space="preserve"> SEQ Рисунок \* ARABIC </w:instrText>
      </w:r>
      <w:r w:rsidR="00372B89" w:rsidRPr="00371889">
        <w:rPr>
          <w:b/>
        </w:rPr>
        <w:fldChar w:fldCharType="separate"/>
      </w:r>
      <w:r w:rsidR="00FC3716" w:rsidRPr="00371889">
        <w:rPr>
          <w:b/>
          <w:noProof/>
        </w:rPr>
        <w:t>1</w:t>
      </w:r>
      <w:r w:rsidR="00372B89" w:rsidRPr="00371889">
        <w:rPr>
          <w:b/>
        </w:rPr>
        <w:fldChar w:fldCharType="end"/>
      </w:r>
      <w:r w:rsidRPr="00371889">
        <w:rPr>
          <w:b/>
        </w:rPr>
        <w:t xml:space="preserve"> С</w:t>
      </w:r>
      <w:r w:rsidR="00C96052" w:rsidRPr="00371889">
        <w:rPr>
          <w:b/>
        </w:rPr>
        <w:t xml:space="preserve">хема поперечного профиля </w:t>
      </w:r>
      <w:r w:rsidR="00FC3716" w:rsidRPr="00371889">
        <w:rPr>
          <w:b/>
        </w:rPr>
        <w:t xml:space="preserve">основной </w:t>
      </w:r>
      <w:r w:rsidR="003C2B46" w:rsidRPr="00371889">
        <w:rPr>
          <w:b/>
        </w:rPr>
        <w:t>улицы в жилой застройке</w:t>
      </w:r>
      <w:r w:rsidR="00C96052" w:rsidRPr="00371889">
        <w:rPr>
          <w:b/>
        </w:rPr>
        <w:t xml:space="preserve"> (сечение 1-1)</w:t>
      </w:r>
    </w:p>
    <w:p w:rsidR="00371889" w:rsidRPr="00371889" w:rsidRDefault="00371889" w:rsidP="005962DE">
      <w:pPr>
        <w:pStyle w:val="a3"/>
        <w:ind w:firstLine="0"/>
        <w:jc w:val="center"/>
        <w:rPr>
          <w:b/>
        </w:rPr>
      </w:pPr>
    </w:p>
    <w:p w:rsidR="00C96052" w:rsidRPr="00371889" w:rsidRDefault="00FC3716" w:rsidP="005962DE">
      <w:pPr>
        <w:pStyle w:val="a3"/>
        <w:ind w:firstLine="0"/>
        <w:jc w:val="center"/>
        <w:rPr>
          <w:color w:val="FF0000"/>
        </w:rPr>
      </w:pPr>
      <w:r w:rsidRPr="00371889">
        <w:rPr>
          <w:noProof/>
          <w:color w:val="FF0000"/>
        </w:rPr>
        <w:drawing>
          <wp:inline distT="0" distB="0" distL="0" distR="0" wp14:anchorId="52B3560A" wp14:editId="44F8AC74">
            <wp:extent cx="4348717" cy="2224570"/>
            <wp:effectExtent l="19050" t="0" r="0" b="0"/>
            <wp:docPr id="6" name="Рисунок 5"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t="32532" b="31266"/>
                    <a:stretch>
                      <a:fillRect/>
                    </a:stretch>
                  </pic:blipFill>
                  <pic:spPr>
                    <a:xfrm>
                      <a:off x="0" y="0"/>
                      <a:ext cx="4344748" cy="2222540"/>
                    </a:xfrm>
                    <a:prstGeom prst="rect">
                      <a:avLst/>
                    </a:prstGeom>
                  </pic:spPr>
                </pic:pic>
              </a:graphicData>
            </a:graphic>
          </wp:inline>
        </w:drawing>
      </w:r>
    </w:p>
    <w:p w:rsidR="00C96052" w:rsidRPr="00371889" w:rsidRDefault="00C96052" w:rsidP="005962DE">
      <w:pPr>
        <w:pStyle w:val="a3"/>
        <w:ind w:firstLine="0"/>
        <w:jc w:val="center"/>
        <w:rPr>
          <w:b/>
        </w:rPr>
      </w:pPr>
      <w:r w:rsidRPr="00371889">
        <w:rPr>
          <w:b/>
        </w:rPr>
        <w:t xml:space="preserve">Рисунок </w:t>
      </w:r>
      <w:r w:rsidR="00372B89" w:rsidRPr="00371889">
        <w:rPr>
          <w:b/>
        </w:rPr>
        <w:fldChar w:fldCharType="begin"/>
      </w:r>
      <w:r w:rsidRPr="00371889">
        <w:rPr>
          <w:b/>
        </w:rPr>
        <w:instrText xml:space="preserve"> SEQ Рисунок \* ARABIC </w:instrText>
      </w:r>
      <w:r w:rsidR="00372B89" w:rsidRPr="00371889">
        <w:rPr>
          <w:b/>
        </w:rPr>
        <w:fldChar w:fldCharType="separate"/>
      </w:r>
      <w:r w:rsidR="00FC3716" w:rsidRPr="00371889">
        <w:rPr>
          <w:b/>
          <w:noProof/>
        </w:rPr>
        <w:t>2</w:t>
      </w:r>
      <w:r w:rsidR="00372B89" w:rsidRPr="00371889">
        <w:rPr>
          <w:b/>
        </w:rPr>
        <w:fldChar w:fldCharType="end"/>
      </w:r>
      <w:r w:rsidRPr="00371889">
        <w:rPr>
          <w:b/>
        </w:rPr>
        <w:t xml:space="preserve"> Схема поперечного профиля </w:t>
      </w:r>
      <w:r w:rsidR="00FC3716" w:rsidRPr="00371889">
        <w:rPr>
          <w:b/>
        </w:rPr>
        <w:t xml:space="preserve">второстепенной </w:t>
      </w:r>
      <w:r w:rsidR="003C2B46" w:rsidRPr="00371889">
        <w:rPr>
          <w:b/>
        </w:rPr>
        <w:t>улицы в жилой застройке</w:t>
      </w:r>
      <w:r w:rsidRPr="00371889">
        <w:rPr>
          <w:b/>
        </w:rPr>
        <w:t xml:space="preserve"> (сечение 2-2)</w:t>
      </w:r>
    </w:p>
    <w:p w:rsidR="00371889" w:rsidRPr="00371889" w:rsidRDefault="00371889" w:rsidP="005962DE">
      <w:pPr>
        <w:pStyle w:val="a3"/>
        <w:ind w:firstLine="0"/>
        <w:jc w:val="center"/>
        <w:rPr>
          <w:b/>
        </w:rPr>
      </w:pPr>
    </w:p>
    <w:p w:rsidR="00FC3716" w:rsidRPr="00371889" w:rsidRDefault="00FC3716" w:rsidP="00FC3716">
      <w:pPr>
        <w:pStyle w:val="a3"/>
        <w:ind w:firstLine="0"/>
        <w:jc w:val="center"/>
        <w:rPr>
          <w:color w:val="FF0000"/>
        </w:rPr>
      </w:pPr>
      <w:r w:rsidRPr="00371889">
        <w:rPr>
          <w:noProof/>
          <w:color w:val="FF0000"/>
        </w:rPr>
        <w:drawing>
          <wp:inline distT="0" distB="0" distL="0" distR="0" wp14:anchorId="12FCAA6C" wp14:editId="0222A144">
            <wp:extent cx="4187958" cy="2067429"/>
            <wp:effectExtent l="19050" t="0" r="3042" b="0"/>
            <wp:docPr id="9" name="Рисунок 8"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t="31899" b="33164"/>
                    <a:stretch>
                      <a:fillRect/>
                    </a:stretch>
                  </pic:blipFill>
                  <pic:spPr>
                    <a:xfrm>
                      <a:off x="0" y="0"/>
                      <a:ext cx="4187958" cy="2067429"/>
                    </a:xfrm>
                    <a:prstGeom prst="rect">
                      <a:avLst/>
                    </a:prstGeom>
                  </pic:spPr>
                </pic:pic>
              </a:graphicData>
            </a:graphic>
          </wp:inline>
        </w:drawing>
      </w:r>
    </w:p>
    <w:p w:rsidR="00FC3716" w:rsidRPr="00371889" w:rsidRDefault="00FC3716" w:rsidP="00FC3716">
      <w:pPr>
        <w:pStyle w:val="a3"/>
        <w:ind w:firstLine="0"/>
        <w:jc w:val="center"/>
        <w:rPr>
          <w:b/>
        </w:rPr>
      </w:pPr>
      <w:r w:rsidRPr="00371889">
        <w:rPr>
          <w:b/>
        </w:rPr>
        <w:t xml:space="preserve">Рисунок </w:t>
      </w:r>
      <w:r w:rsidRPr="00371889">
        <w:rPr>
          <w:b/>
        </w:rPr>
        <w:fldChar w:fldCharType="begin"/>
      </w:r>
      <w:r w:rsidRPr="00371889">
        <w:rPr>
          <w:b/>
        </w:rPr>
        <w:instrText xml:space="preserve"> SEQ Рисунок \* ARABIC </w:instrText>
      </w:r>
      <w:r w:rsidRPr="00371889">
        <w:rPr>
          <w:b/>
        </w:rPr>
        <w:fldChar w:fldCharType="separate"/>
      </w:r>
      <w:r w:rsidRPr="00371889">
        <w:rPr>
          <w:b/>
          <w:noProof/>
        </w:rPr>
        <w:t>3</w:t>
      </w:r>
      <w:r w:rsidRPr="00371889">
        <w:rPr>
          <w:b/>
        </w:rPr>
        <w:fldChar w:fldCharType="end"/>
      </w:r>
      <w:r w:rsidRPr="00371889">
        <w:rPr>
          <w:b/>
        </w:rPr>
        <w:t xml:space="preserve"> Схема поперечного профиля второстепенной улицы в жилой застройке (сечение 3-3)</w:t>
      </w:r>
    </w:p>
    <w:p w:rsidR="00A00394" w:rsidRPr="00371889" w:rsidRDefault="00A00394" w:rsidP="0000440D">
      <w:pPr>
        <w:pStyle w:val="2"/>
      </w:pPr>
      <w:r w:rsidRPr="00371889">
        <w:lastRenderedPageBreak/>
        <w:tab/>
      </w:r>
      <w:bookmarkStart w:id="20" w:name="_Toc406053815"/>
      <w:bookmarkStart w:id="21" w:name="_Toc417738356"/>
      <w:r w:rsidR="003932FE" w:rsidRPr="00371889">
        <w:t>Объекты</w:t>
      </w:r>
      <w:r w:rsidRPr="00371889">
        <w:t xml:space="preserve"> инженерной инфраструктуры</w:t>
      </w:r>
      <w:bookmarkEnd w:id="20"/>
      <w:bookmarkEnd w:id="21"/>
    </w:p>
    <w:bookmarkEnd w:id="8"/>
    <w:p w:rsidR="00AE39CA" w:rsidRPr="00371889" w:rsidRDefault="00AE39CA" w:rsidP="00F1449A">
      <w:pPr>
        <w:pStyle w:val="Geonika0"/>
        <w:spacing w:line="240" w:lineRule="auto"/>
        <w:rPr>
          <w:rFonts w:asciiTheme="minorHAnsi" w:hAnsiTheme="minorHAnsi"/>
          <w:color w:val="000000" w:themeColor="text1"/>
        </w:rPr>
      </w:pPr>
      <w:r w:rsidRPr="00371889">
        <w:rPr>
          <w:rFonts w:asciiTheme="minorHAnsi" w:hAnsiTheme="minorHAnsi"/>
          <w:color w:val="000000" w:themeColor="text1"/>
        </w:rPr>
        <w:t>В границах проекта планировки предусмотрены к размещению:</w:t>
      </w:r>
    </w:p>
    <w:p w:rsidR="007E736A" w:rsidRPr="00371889" w:rsidRDefault="007E736A" w:rsidP="002E21B5">
      <w:pPr>
        <w:pStyle w:val="G"/>
        <w:rPr>
          <w:rFonts w:asciiTheme="minorHAnsi" w:hAnsiTheme="minorHAnsi"/>
        </w:rPr>
      </w:pPr>
      <w:r w:rsidRPr="00371889">
        <w:rPr>
          <w:rFonts w:asciiTheme="minorHAnsi" w:hAnsiTheme="minorHAnsi"/>
        </w:rPr>
        <w:t>магистральные и разводящие сети водопровода из ПНД трубопроводов, общей протяженностью 3,</w:t>
      </w:r>
      <w:r w:rsidR="00336A9D" w:rsidRPr="00371889">
        <w:rPr>
          <w:rFonts w:asciiTheme="minorHAnsi" w:hAnsiTheme="minorHAnsi"/>
        </w:rPr>
        <w:t>50</w:t>
      </w:r>
      <w:r w:rsidRPr="00371889">
        <w:rPr>
          <w:rFonts w:asciiTheme="minorHAnsi" w:hAnsiTheme="minorHAnsi"/>
        </w:rPr>
        <w:t xml:space="preserve"> км;</w:t>
      </w:r>
    </w:p>
    <w:p w:rsidR="007E736A" w:rsidRPr="00371889" w:rsidRDefault="007E736A" w:rsidP="002E21B5">
      <w:pPr>
        <w:pStyle w:val="G"/>
        <w:rPr>
          <w:rFonts w:asciiTheme="minorHAnsi" w:hAnsiTheme="minorHAnsi"/>
        </w:rPr>
      </w:pPr>
      <w:r w:rsidRPr="00371889">
        <w:rPr>
          <w:rFonts w:asciiTheme="minorHAnsi" w:hAnsiTheme="minorHAnsi"/>
        </w:rPr>
        <w:t xml:space="preserve">магистральные и уличные сети самотечных и напорных канализационных коллекторов из ПНД трубопроводов, общей протяженностью </w:t>
      </w:r>
      <w:r w:rsidR="00336A9D" w:rsidRPr="00371889">
        <w:rPr>
          <w:rFonts w:asciiTheme="minorHAnsi" w:hAnsiTheme="minorHAnsi"/>
        </w:rPr>
        <w:t>3</w:t>
      </w:r>
      <w:r w:rsidRPr="00371889">
        <w:rPr>
          <w:rFonts w:asciiTheme="minorHAnsi" w:hAnsiTheme="minorHAnsi"/>
        </w:rPr>
        <w:t>,</w:t>
      </w:r>
      <w:r w:rsidR="00336A9D" w:rsidRPr="00371889">
        <w:rPr>
          <w:rFonts w:asciiTheme="minorHAnsi" w:hAnsiTheme="minorHAnsi"/>
        </w:rPr>
        <w:t>20</w:t>
      </w:r>
      <w:r w:rsidRPr="00371889">
        <w:rPr>
          <w:rFonts w:asciiTheme="minorHAnsi" w:hAnsiTheme="minorHAnsi"/>
        </w:rPr>
        <w:t xml:space="preserve"> км; </w:t>
      </w:r>
    </w:p>
    <w:p w:rsidR="001174BC" w:rsidRPr="00371889" w:rsidRDefault="001174BC" w:rsidP="002E21B5">
      <w:pPr>
        <w:pStyle w:val="G"/>
        <w:rPr>
          <w:rFonts w:asciiTheme="minorHAnsi" w:hAnsiTheme="minorHAnsi"/>
          <w:color w:val="000000" w:themeColor="text1"/>
        </w:rPr>
      </w:pPr>
      <w:r w:rsidRPr="00371889">
        <w:rPr>
          <w:rFonts w:asciiTheme="minorHAnsi" w:hAnsiTheme="minorHAnsi"/>
          <w:color w:val="000000" w:themeColor="text1"/>
        </w:rPr>
        <w:t xml:space="preserve">трансформаторные подстанции ТП 10(6)/0,4 кВ </w:t>
      </w:r>
      <w:r w:rsidR="0056003E" w:rsidRPr="00371889">
        <w:rPr>
          <w:rFonts w:asciiTheme="minorHAnsi" w:hAnsiTheme="minorHAnsi"/>
          <w:color w:val="000000" w:themeColor="text1"/>
        </w:rPr>
        <w:t>-</w:t>
      </w:r>
      <w:r w:rsidRPr="00371889">
        <w:rPr>
          <w:rFonts w:asciiTheme="minorHAnsi" w:hAnsiTheme="minorHAnsi"/>
          <w:color w:val="000000" w:themeColor="text1"/>
        </w:rPr>
        <w:t xml:space="preserve"> </w:t>
      </w:r>
      <w:r w:rsidR="0056003E" w:rsidRPr="00371889">
        <w:rPr>
          <w:rFonts w:asciiTheme="minorHAnsi" w:hAnsiTheme="minorHAnsi"/>
          <w:color w:val="000000" w:themeColor="text1"/>
        </w:rPr>
        <w:t>2</w:t>
      </w:r>
      <w:r w:rsidRPr="00371889">
        <w:rPr>
          <w:rFonts w:asciiTheme="minorHAnsi" w:hAnsiTheme="minorHAnsi"/>
          <w:color w:val="000000" w:themeColor="text1"/>
        </w:rPr>
        <w:t xml:space="preserve"> объекта;</w:t>
      </w:r>
    </w:p>
    <w:p w:rsidR="001174BC" w:rsidRPr="00371889" w:rsidRDefault="001174BC" w:rsidP="002E21B5">
      <w:pPr>
        <w:pStyle w:val="G"/>
        <w:rPr>
          <w:rFonts w:asciiTheme="minorHAnsi" w:hAnsiTheme="minorHAnsi"/>
          <w:color w:val="000000" w:themeColor="text1"/>
        </w:rPr>
      </w:pPr>
      <w:r w:rsidRPr="00371889">
        <w:rPr>
          <w:rFonts w:asciiTheme="minorHAnsi" w:hAnsiTheme="minorHAnsi"/>
          <w:color w:val="000000" w:themeColor="text1"/>
        </w:rPr>
        <w:t>линии электропередачи напряжением 10(6) кВ</w:t>
      </w:r>
      <w:r w:rsidR="0056003E" w:rsidRPr="00371889">
        <w:rPr>
          <w:rFonts w:asciiTheme="minorHAnsi" w:hAnsiTheme="minorHAnsi"/>
          <w:color w:val="000000" w:themeColor="text1"/>
        </w:rPr>
        <w:t xml:space="preserve"> -</w:t>
      </w:r>
      <w:r w:rsidRPr="00371889">
        <w:rPr>
          <w:rFonts w:asciiTheme="minorHAnsi" w:hAnsiTheme="minorHAnsi"/>
          <w:color w:val="000000" w:themeColor="text1"/>
        </w:rPr>
        <w:t xml:space="preserve"> </w:t>
      </w:r>
      <w:r w:rsidR="0056003E" w:rsidRPr="00371889">
        <w:rPr>
          <w:rFonts w:asciiTheme="minorHAnsi" w:hAnsiTheme="minorHAnsi"/>
          <w:color w:val="000000" w:themeColor="text1"/>
        </w:rPr>
        <w:t>1,2</w:t>
      </w:r>
      <w:r w:rsidRPr="00371889">
        <w:rPr>
          <w:rFonts w:asciiTheme="minorHAnsi" w:hAnsiTheme="minorHAnsi"/>
          <w:color w:val="000000" w:themeColor="text1"/>
        </w:rPr>
        <w:t xml:space="preserve"> км;</w:t>
      </w:r>
    </w:p>
    <w:p w:rsidR="002A3869" w:rsidRPr="00371889" w:rsidRDefault="001174BC" w:rsidP="002E21B5">
      <w:pPr>
        <w:pStyle w:val="G"/>
        <w:rPr>
          <w:rFonts w:asciiTheme="minorHAnsi" w:hAnsiTheme="minorHAnsi"/>
          <w:color w:val="000000" w:themeColor="text1"/>
        </w:rPr>
      </w:pPr>
      <w:r w:rsidRPr="00371889">
        <w:rPr>
          <w:rFonts w:asciiTheme="minorHAnsi" w:hAnsiTheme="minorHAnsi"/>
          <w:color w:val="000000" w:themeColor="text1"/>
        </w:rPr>
        <w:t>линии электропередачи напряжением 0,4 кВ</w:t>
      </w:r>
      <w:r w:rsidR="0056003E" w:rsidRPr="00371889">
        <w:rPr>
          <w:rFonts w:asciiTheme="minorHAnsi" w:hAnsiTheme="minorHAnsi"/>
          <w:color w:val="000000" w:themeColor="text1"/>
        </w:rPr>
        <w:t xml:space="preserve"> - 2,7</w:t>
      </w:r>
      <w:r w:rsidRPr="00371889">
        <w:rPr>
          <w:rFonts w:asciiTheme="minorHAnsi" w:hAnsiTheme="minorHAnsi"/>
          <w:color w:val="000000" w:themeColor="text1"/>
        </w:rPr>
        <w:t xml:space="preserve"> км;</w:t>
      </w:r>
    </w:p>
    <w:p w:rsidR="0056003E" w:rsidRPr="00371889" w:rsidRDefault="0056003E" w:rsidP="0056003E">
      <w:pPr>
        <w:pStyle w:val="G"/>
        <w:rPr>
          <w:rFonts w:asciiTheme="minorHAnsi" w:hAnsiTheme="minorHAnsi"/>
        </w:rPr>
      </w:pPr>
      <w:r w:rsidRPr="00371889">
        <w:rPr>
          <w:rFonts w:asciiTheme="minorHAnsi" w:hAnsiTheme="minorHAnsi"/>
        </w:rPr>
        <w:t>газорегуляторный пункт - 2 объекта;</w:t>
      </w:r>
    </w:p>
    <w:p w:rsidR="0056003E" w:rsidRPr="00371889" w:rsidRDefault="0056003E" w:rsidP="0056003E">
      <w:pPr>
        <w:pStyle w:val="G"/>
        <w:rPr>
          <w:rFonts w:asciiTheme="minorHAnsi" w:hAnsiTheme="minorHAnsi"/>
        </w:rPr>
      </w:pPr>
      <w:r w:rsidRPr="00371889">
        <w:rPr>
          <w:rFonts w:asciiTheme="minorHAnsi" w:hAnsiTheme="minorHAnsi"/>
        </w:rPr>
        <w:t>газопроводы высокого давления 0,4 км;</w:t>
      </w:r>
    </w:p>
    <w:p w:rsidR="0056003E" w:rsidRPr="00371889" w:rsidRDefault="0056003E" w:rsidP="0056003E">
      <w:pPr>
        <w:pStyle w:val="G"/>
        <w:rPr>
          <w:rFonts w:asciiTheme="minorHAnsi" w:hAnsiTheme="minorHAnsi"/>
        </w:rPr>
      </w:pPr>
      <w:r w:rsidRPr="00371889">
        <w:rPr>
          <w:rFonts w:asciiTheme="minorHAnsi" w:hAnsiTheme="minorHAnsi"/>
        </w:rPr>
        <w:t>газопроводы низкого давления – 3 км;</w:t>
      </w:r>
    </w:p>
    <w:p w:rsidR="0048342A" w:rsidRPr="00371889" w:rsidRDefault="00AA5190" w:rsidP="002E21B5">
      <w:pPr>
        <w:pStyle w:val="G"/>
        <w:rPr>
          <w:rFonts w:asciiTheme="minorHAnsi" w:hAnsiTheme="minorHAnsi"/>
          <w:color w:val="000000" w:themeColor="text1"/>
        </w:rPr>
      </w:pPr>
      <w:r w:rsidRPr="00371889">
        <w:rPr>
          <w:rFonts w:asciiTheme="minorHAnsi" w:hAnsiTheme="minorHAnsi"/>
          <w:color w:val="000000" w:themeColor="text1"/>
        </w:rPr>
        <w:t>кабельная канализаци</w:t>
      </w:r>
      <w:r w:rsidR="005C5848" w:rsidRPr="00371889">
        <w:rPr>
          <w:rFonts w:asciiTheme="minorHAnsi" w:hAnsiTheme="minorHAnsi"/>
          <w:color w:val="000000" w:themeColor="text1"/>
        </w:rPr>
        <w:t>я</w:t>
      </w:r>
      <w:r w:rsidRPr="00371889">
        <w:rPr>
          <w:rFonts w:asciiTheme="minorHAnsi" w:hAnsiTheme="minorHAnsi"/>
          <w:color w:val="000000" w:themeColor="text1"/>
        </w:rPr>
        <w:t xml:space="preserve"> связи </w:t>
      </w:r>
      <w:r w:rsidR="0056003E" w:rsidRPr="00371889">
        <w:rPr>
          <w:rFonts w:asciiTheme="minorHAnsi" w:hAnsiTheme="minorHAnsi"/>
          <w:color w:val="000000" w:themeColor="text1"/>
        </w:rPr>
        <w:t>– 2,8</w:t>
      </w:r>
      <w:r w:rsidRPr="00371889">
        <w:rPr>
          <w:rFonts w:asciiTheme="minorHAnsi" w:hAnsiTheme="minorHAnsi"/>
          <w:color w:val="000000" w:themeColor="text1"/>
        </w:rPr>
        <w:t xml:space="preserve"> км.</w:t>
      </w:r>
    </w:p>
    <w:p w:rsidR="00A00394" w:rsidRPr="00371889" w:rsidRDefault="00A00394" w:rsidP="0000440D">
      <w:pPr>
        <w:pStyle w:val="2"/>
      </w:pPr>
      <w:bookmarkStart w:id="22" w:name="_Toc406053816"/>
      <w:bookmarkStart w:id="23" w:name="_Toc417738357"/>
      <w:r w:rsidRPr="00371889">
        <w:t>Озеленение и благоустройство</w:t>
      </w:r>
      <w:bookmarkEnd w:id="22"/>
      <w:bookmarkEnd w:id="23"/>
    </w:p>
    <w:p w:rsidR="00A27952" w:rsidRPr="00371889" w:rsidRDefault="00A27952" w:rsidP="00371889">
      <w:pPr>
        <w:pStyle w:val="G0"/>
      </w:pPr>
      <w:r w:rsidRPr="00371889">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81060F" w:rsidRPr="00371889" w:rsidRDefault="0081060F" w:rsidP="00371889">
      <w:pPr>
        <w:pStyle w:val="G0"/>
        <w:rPr>
          <w:color w:val="000000" w:themeColor="text1"/>
        </w:rPr>
      </w:pPr>
      <w:r w:rsidRPr="00371889">
        <w:rPr>
          <w:color w:val="000000" w:themeColor="text1"/>
        </w:rPr>
        <w:t xml:space="preserve">Проектом предусмотрена непрерывная система озеленения проектируемой территории: озеленения улиц и территорий общего пользования. Вдоль реки </w:t>
      </w:r>
      <w:proofErr w:type="spellStart"/>
      <w:r w:rsidRPr="00371889">
        <w:rPr>
          <w:color w:val="000000" w:themeColor="text1"/>
        </w:rPr>
        <w:t>Ушайки</w:t>
      </w:r>
      <w:proofErr w:type="spellEnd"/>
      <w:r w:rsidRPr="00371889">
        <w:rPr>
          <w:color w:val="000000" w:themeColor="text1"/>
        </w:rPr>
        <w:t xml:space="preserve"> предлагается организовать рекреационную зону, включающую в себя сеть пешеходных дорожек для прогулок и бега, спортивную площадку, детские игровые площадки и пляж.</w:t>
      </w:r>
    </w:p>
    <w:p w:rsidR="0081060F" w:rsidRPr="00371889" w:rsidRDefault="0081060F" w:rsidP="00371889">
      <w:pPr>
        <w:pStyle w:val="G0"/>
      </w:pPr>
      <w:r w:rsidRPr="00371889">
        <w:t xml:space="preserve">Проектом предлагается предусмотреть освещение улиц, подсветку фасадов зданий общественного назначения в темное время суток. </w:t>
      </w:r>
    </w:p>
    <w:p w:rsidR="0081060F" w:rsidRPr="00371889" w:rsidRDefault="0081060F" w:rsidP="00371889">
      <w:pPr>
        <w:pStyle w:val="G0"/>
      </w:pPr>
      <w:r w:rsidRPr="00371889">
        <w:t>Таким образом, архитектурно-</w:t>
      </w:r>
      <w:proofErr w:type="gramStart"/>
      <w:r w:rsidRPr="00371889">
        <w:t>планировочные решения</w:t>
      </w:r>
      <w:proofErr w:type="gramEnd"/>
      <w:r w:rsidRPr="00371889">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81060F" w:rsidRPr="00371889" w:rsidRDefault="0081060F" w:rsidP="00371889">
      <w:pPr>
        <w:pStyle w:val="G0"/>
      </w:pPr>
      <w:r w:rsidRPr="00371889">
        <w:t xml:space="preserve">Реализация проекта планировки территории обеспечит комфортные условия для проживания граждан. </w:t>
      </w:r>
    </w:p>
    <w:p w:rsidR="00371889" w:rsidRPr="00371889" w:rsidRDefault="00371889" w:rsidP="00371889">
      <w:pPr>
        <w:pStyle w:val="2"/>
        <w:rPr>
          <w:rFonts w:eastAsia="Calibri"/>
        </w:rPr>
      </w:pPr>
      <w:bookmarkStart w:id="24" w:name="_Toc406053817"/>
      <w:bookmarkStart w:id="25" w:name="_Toc416962072"/>
      <w:bookmarkStart w:id="26" w:name="_Toc417738358"/>
      <w:r w:rsidRPr="00371889">
        <w:rPr>
          <w:rFonts w:eastAsia="Calibri"/>
        </w:rPr>
        <w:t>Мероприятия по санитарной очистке территории</w:t>
      </w:r>
      <w:bookmarkEnd w:id="24"/>
      <w:bookmarkEnd w:id="25"/>
      <w:bookmarkEnd w:id="26"/>
    </w:p>
    <w:p w:rsidR="00371889" w:rsidRPr="00371889" w:rsidRDefault="00371889" w:rsidP="00371889">
      <w:pPr>
        <w:pStyle w:val="G0"/>
        <w:rPr>
          <w:lang w:eastAsia="ar-SA" w:bidi="en-US"/>
        </w:rPr>
      </w:pPr>
      <w:r w:rsidRPr="00371889">
        <w:rPr>
          <w:lang w:eastAsia="ar-SA" w:bidi="en-US"/>
        </w:rPr>
        <w:t xml:space="preserve">Для обеспечения санитарной очистки предусмотрено размещение мусорных контейнеров на проектируемой территории, ликвидация свалок и проведение рекультивации территории.  </w:t>
      </w:r>
    </w:p>
    <w:p w:rsidR="00371889" w:rsidRPr="00371889" w:rsidRDefault="00371889" w:rsidP="00371889">
      <w:pPr>
        <w:pStyle w:val="G0"/>
      </w:pPr>
      <w:r w:rsidRPr="00371889">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71889" w:rsidRPr="00371889" w:rsidRDefault="00371889" w:rsidP="00371889">
      <w:pPr>
        <w:pStyle w:val="G0"/>
        <w:rPr>
          <w:lang w:eastAsia="ar-SA" w:bidi="en-US"/>
        </w:rPr>
      </w:pPr>
      <w:r w:rsidRPr="00371889">
        <w:rPr>
          <w:lang w:eastAsia="ar-SA" w:bidi="en-US"/>
        </w:rPr>
        <w:t xml:space="preserve">Также, рекомендуется организация плановой  системы санитарной очистки территории от мусора, снега, мытье покрытий.  </w:t>
      </w:r>
    </w:p>
    <w:sectPr w:rsidR="00371889" w:rsidRPr="00371889"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2DE" w:rsidRDefault="005962DE">
      <w:r>
        <w:separator/>
      </w:r>
    </w:p>
    <w:p w:rsidR="005962DE" w:rsidRDefault="005962DE"/>
  </w:endnote>
  <w:endnote w:type="continuationSeparator" w:id="0">
    <w:p w:rsidR="005962DE" w:rsidRDefault="005962DE">
      <w:r>
        <w:continuationSeparator/>
      </w:r>
    </w:p>
    <w:p w:rsidR="005962DE" w:rsidRDefault="00596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Default="00372B89">
    <w:r>
      <w:fldChar w:fldCharType="begin"/>
    </w:r>
    <w:r w:rsidR="005962DE">
      <w:instrText xml:space="preserve"> PAGE   \* MERGEFORMAT </w:instrText>
    </w:r>
    <w:r>
      <w:fldChar w:fldCharType="separate"/>
    </w:r>
    <w:r w:rsidR="005962DE">
      <w:rPr>
        <w:noProof/>
      </w:rPr>
      <w:t>4</w:t>
    </w:r>
    <w:r>
      <w:rPr>
        <w:noProof/>
      </w:rPr>
      <w:fldChar w:fldCharType="end"/>
    </w:r>
  </w:p>
  <w:p w:rsidR="005962DE" w:rsidRDefault="005962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Default="005962DE"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962DE" w:rsidRDefault="005962DE"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71889">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inset="0,0,0,0">
            <w:txbxContent>
              <w:p w:rsidR="005962DE" w:rsidRPr="00BF6159" w:rsidRDefault="00372B89" w:rsidP="00DE3672">
                <w:pPr>
                  <w:jc w:val="center"/>
                  <w:rPr>
                    <w:color w:val="548DD4" w:themeColor="text2" w:themeTint="99"/>
                  </w:rPr>
                </w:pPr>
                <w:r w:rsidRPr="00BF6159">
                  <w:rPr>
                    <w:color w:val="548DD4" w:themeColor="text2" w:themeTint="99"/>
                  </w:rPr>
                  <w:fldChar w:fldCharType="begin"/>
                </w:r>
                <w:r w:rsidR="005962DE" w:rsidRPr="00BF6159">
                  <w:rPr>
                    <w:color w:val="548DD4" w:themeColor="text2" w:themeTint="99"/>
                  </w:rPr>
                  <w:instrText>PAGE    \* MERGEFORMAT</w:instrText>
                </w:r>
                <w:r w:rsidRPr="00BF6159">
                  <w:rPr>
                    <w:color w:val="548DD4" w:themeColor="text2" w:themeTint="99"/>
                  </w:rPr>
                  <w:fldChar w:fldCharType="separate"/>
                </w:r>
                <w:r w:rsidR="00371889">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14:anchorId="0C55650B" wp14:editId="4312065A">
          <wp:simplePos x="0" y="0"/>
          <wp:positionH relativeFrom="column">
            <wp:posOffset>2596515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Pr="00400B26" w:rsidRDefault="00372B89">
    <w:r>
      <w:fldChar w:fldCharType="begin"/>
    </w:r>
    <w:r w:rsidR="005962DE">
      <w:instrText xml:space="preserve"> PAGE   \* MERGEFORMAT </w:instrText>
    </w:r>
    <w:r>
      <w:fldChar w:fldCharType="separate"/>
    </w:r>
    <w:r w:rsidR="005962DE" w:rsidRPr="00400B26">
      <w:t>2</w:t>
    </w:r>
    <w:r>
      <w:fldChar w:fldCharType="end"/>
    </w:r>
  </w:p>
  <w:p w:rsidR="005962DE" w:rsidRDefault="005962D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Default="005962DE"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962DE" w:rsidRDefault="005962DE"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71889">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5962DE" w:rsidRPr="00BF6159" w:rsidRDefault="00372B89" w:rsidP="004E07DD">
                <w:pPr>
                  <w:jc w:val="center"/>
                  <w:rPr>
                    <w:color w:val="548DD4" w:themeColor="text2" w:themeTint="99"/>
                  </w:rPr>
                </w:pPr>
                <w:r w:rsidRPr="00BF6159">
                  <w:rPr>
                    <w:color w:val="548DD4" w:themeColor="text2" w:themeTint="99"/>
                  </w:rPr>
                  <w:fldChar w:fldCharType="begin"/>
                </w:r>
                <w:r w:rsidR="005962DE" w:rsidRPr="00BF6159">
                  <w:rPr>
                    <w:color w:val="548DD4" w:themeColor="text2" w:themeTint="99"/>
                  </w:rPr>
                  <w:instrText>PAGE    \* MERGEFORMAT</w:instrText>
                </w:r>
                <w:r w:rsidRPr="00BF6159">
                  <w:rPr>
                    <w:color w:val="548DD4" w:themeColor="text2" w:themeTint="99"/>
                  </w:rPr>
                  <w:fldChar w:fldCharType="separate"/>
                </w:r>
                <w:r w:rsidR="00371889">
                  <w:rPr>
                    <w:noProof/>
                    <w:color w:val="548DD4" w:themeColor="text2" w:themeTint="99"/>
                  </w:rPr>
                  <w:t>4</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0A87D7AE" wp14:editId="1869D3FA">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2DE" w:rsidRDefault="005962DE">
      <w:r>
        <w:separator/>
      </w:r>
    </w:p>
    <w:p w:rsidR="005962DE" w:rsidRDefault="005962DE"/>
  </w:footnote>
  <w:footnote w:type="continuationSeparator" w:id="0">
    <w:p w:rsidR="005962DE" w:rsidRDefault="005962DE">
      <w:r>
        <w:continuationSeparator/>
      </w:r>
    </w:p>
    <w:p w:rsidR="005962DE" w:rsidRDefault="005962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Default="005962DE"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5962DE" w:rsidRPr="008A7288">
      <w:trPr>
        <w:trHeight w:val="274"/>
      </w:trPr>
      <w:tc>
        <w:tcPr>
          <w:tcW w:w="9745" w:type="dxa"/>
          <w:tcBorders>
            <w:top w:val="nil"/>
            <w:left w:val="nil"/>
            <w:bottom w:val="single" w:sz="4" w:space="0" w:color="auto"/>
            <w:right w:val="nil"/>
          </w:tcBorders>
        </w:tcPr>
        <w:p w:rsidR="005962DE" w:rsidRPr="008A7288" w:rsidRDefault="005962DE">
          <w:pPr>
            <w:jc w:val="right"/>
            <w:rPr>
              <w:rFonts w:ascii="Arial" w:hAnsi="Arial" w:cs="Arial"/>
              <w:b/>
              <w:i/>
            </w:rPr>
          </w:pPr>
          <w:r w:rsidRPr="008A7288">
            <w:rPr>
              <w:rFonts w:ascii="Arial" w:hAnsi="Arial" w:cs="Arial"/>
              <w:b/>
              <w:i/>
            </w:rPr>
            <w:t>Руководство по эксплуатации</w:t>
          </w:r>
        </w:p>
      </w:tc>
    </w:tr>
  </w:tbl>
  <w:p w:rsidR="005962DE" w:rsidRDefault="005962DE"/>
  <w:p w:rsidR="005962DE" w:rsidRDefault="005962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5962DE" w:rsidRPr="00E429D6" w:rsidRDefault="005962DE"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5962DE" w:rsidRPr="0048342A" w:rsidRDefault="005962DE"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DE" w:rsidRDefault="005962DE"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962DE">
      <w:trPr>
        <w:trHeight w:val="274"/>
      </w:trPr>
      <w:tc>
        <w:tcPr>
          <w:tcW w:w="9745" w:type="dxa"/>
          <w:tcBorders>
            <w:top w:val="nil"/>
            <w:left w:val="nil"/>
            <w:bottom w:val="single" w:sz="4" w:space="0" w:color="auto"/>
            <w:right w:val="nil"/>
          </w:tcBorders>
        </w:tcPr>
        <w:p w:rsidR="005962DE" w:rsidRPr="00400B26" w:rsidRDefault="005962DE" w:rsidP="00400B26">
          <w:r w:rsidRPr="00400B26">
            <w:t>Руководство по эксплуатации</w:t>
          </w:r>
        </w:p>
      </w:tc>
    </w:tr>
  </w:tbl>
  <w:p w:rsidR="005962DE" w:rsidRDefault="005962DE"/>
  <w:p w:rsidR="005962DE" w:rsidRDefault="005962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lvlText w:val=""/>
      <w:lvlJc w:val="left"/>
      <w:pPr>
        <w:tabs>
          <w:tab w:val="num" w:pos="360"/>
        </w:tabs>
        <w:ind w:left="360"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1095B8F"/>
    <w:multiLevelType w:val="hybridMultilevel"/>
    <w:tmpl w:val="6C00C66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526CFA"/>
    <w:multiLevelType w:val="hybridMultilevel"/>
    <w:tmpl w:val="F83E204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B118D8"/>
    <w:multiLevelType w:val="hybridMultilevel"/>
    <w:tmpl w:val="8CBEE10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2E92B77"/>
    <w:multiLevelType w:val="hybridMultilevel"/>
    <w:tmpl w:val="587E3CA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D03604"/>
    <w:multiLevelType w:val="hybridMultilevel"/>
    <w:tmpl w:val="CCFA236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E3A"/>
    <w:multiLevelType w:val="hybridMultilevel"/>
    <w:tmpl w:val="96DE533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1E420B60"/>
    <w:multiLevelType w:val="hybridMultilevel"/>
    <w:tmpl w:val="1A7A2C7A"/>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151560"/>
    <w:multiLevelType w:val="hybridMultilevel"/>
    <w:tmpl w:val="630E6D4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523DF9"/>
    <w:multiLevelType w:val="hybridMultilevel"/>
    <w:tmpl w:val="1BA881C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C1511D"/>
    <w:multiLevelType w:val="hybridMultilevel"/>
    <w:tmpl w:val="00DE8478"/>
    <w:lvl w:ilvl="0" w:tplc="A37E9E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ADB1130"/>
    <w:multiLevelType w:val="hybridMultilevel"/>
    <w:tmpl w:val="14B01C1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0A7E5A"/>
    <w:multiLevelType w:val="hybridMultilevel"/>
    <w:tmpl w:val="4F1AF3E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BA7C77"/>
    <w:multiLevelType w:val="hybridMultilevel"/>
    <w:tmpl w:val="A79C9D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9">
    <w:nsid w:val="3FD226BA"/>
    <w:multiLevelType w:val="hybridMultilevel"/>
    <w:tmpl w:val="C944D156"/>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E04AA4"/>
    <w:multiLevelType w:val="hybridMultilevel"/>
    <w:tmpl w:val="8D7E7EF0"/>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CF21AD3"/>
    <w:multiLevelType w:val="hybridMultilevel"/>
    <w:tmpl w:val="6D0E1AA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D933F30"/>
    <w:multiLevelType w:val="hybridMultilevel"/>
    <w:tmpl w:val="8A70758E"/>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A0C529B"/>
    <w:multiLevelType w:val="hybridMultilevel"/>
    <w:tmpl w:val="9220559C"/>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5D473D45"/>
    <w:multiLevelType w:val="hybridMultilevel"/>
    <w:tmpl w:val="890402D8"/>
    <w:lvl w:ilvl="0" w:tplc="F53206BC">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36D237D"/>
    <w:multiLevelType w:val="multilevel"/>
    <w:tmpl w:val="FFFA9CC8"/>
    <w:lvl w:ilvl="0">
      <w:start w:val="1"/>
      <w:numFmt w:val="bulle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
    <w:nsid w:val="6CF1286D"/>
    <w:multiLevelType w:val="hybridMultilevel"/>
    <w:tmpl w:val="5116497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C6785A"/>
    <w:multiLevelType w:val="hybridMultilevel"/>
    <w:tmpl w:val="B1C8D9D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8"/>
  </w:num>
  <w:num w:numId="3">
    <w:abstractNumId w:val="14"/>
  </w:num>
  <w:num w:numId="4">
    <w:abstractNumId w:val="23"/>
  </w:num>
  <w:num w:numId="5">
    <w:abstractNumId w:val="27"/>
  </w:num>
  <w:num w:numId="6">
    <w:abstractNumId w:val="1"/>
  </w:num>
  <w:num w:numId="7">
    <w:abstractNumId w:val="24"/>
  </w:num>
  <w:num w:numId="8">
    <w:abstractNumId w:val="19"/>
  </w:num>
  <w:num w:numId="9">
    <w:abstractNumId w:val="9"/>
  </w:num>
  <w:num w:numId="10">
    <w:abstractNumId w:val="22"/>
  </w:num>
  <w:num w:numId="11">
    <w:abstractNumId w:val="20"/>
  </w:num>
  <w:num w:numId="12">
    <w:abstractNumId w:val="28"/>
  </w:num>
  <w:num w:numId="13">
    <w:abstractNumId w:val="18"/>
  </w:num>
  <w:num w:numId="14">
    <w:abstractNumId w:val="0"/>
  </w:num>
  <w:num w:numId="15">
    <w:abstractNumId w:val="11"/>
  </w:num>
  <w:num w:numId="16">
    <w:abstractNumId w:val="30"/>
  </w:num>
  <w:num w:numId="17">
    <w:abstractNumId w:val="3"/>
  </w:num>
  <w:num w:numId="18">
    <w:abstractNumId w:val="5"/>
  </w:num>
  <w:num w:numId="19">
    <w:abstractNumId w:val="17"/>
  </w:num>
  <w:num w:numId="20">
    <w:abstractNumId w:val="15"/>
  </w:num>
  <w:num w:numId="21">
    <w:abstractNumId w:val="2"/>
  </w:num>
  <w:num w:numId="22">
    <w:abstractNumId w:val="16"/>
  </w:num>
  <w:num w:numId="23">
    <w:abstractNumId w:val="21"/>
  </w:num>
  <w:num w:numId="24">
    <w:abstractNumId w:val="6"/>
  </w:num>
  <w:num w:numId="25">
    <w:abstractNumId w:val="7"/>
  </w:num>
  <w:num w:numId="26">
    <w:abstractNumId w:val="29"/>
  </w:num>
  <w:num w:numId="27">
    <w:abstractNumId w:val="4"/>
  </w:num>
  <w:num w:numId="28">
    <w:abstractNumId w:val="1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6"/>
  </w:num>
  <w:num w:numId="32">
    <w:abstractNumId w:val="18"/>
  </w:num>
  <w:num w:numId="33">
    <w:abstractNumId w:val="18"/>
  </w:num>
  <w:num w:numId="34">
    <w:abstractNumId w:val="25"/>
  </w:num>
  <w:num w:numId="3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440D"/>
    <w:rsid w:val="000156B1"/>
    <w:rsid w:val="0001750F"/>
    <w:rsid w:val="00020246"/>
    <w:rsid w:val="0002165B"/>
    <w:rsid w:val="00022F5F"/>
    <w:rsid w:val="000279A7"/>
    <w:rsid w:val="00027A0D"/>
    <w:rsid w:val="000301D3"/>
    <w:rsid w:val="00030CD9"/>
    <w:rsid w:val="00032838"/>
    <w:rsid w:val="00036D87"/>
    <w:rsid w:val="00043A9B"/>
    <w:rsid w:val="0004538E"/>
    <w:rsid w:val="0004737F"/>
    <w:rsid w:val="000474CE"/>
    <w:rsid w:val="00056BB3"/>
    <w:rsid w:val="00062AA7"/>
    <w:rsid w:val="00062AEA"/>
    <w:rsid w:val="0006346E"/>
    <w:rsid w:val="00072A68"/>
    <w:rsid w:val="00076595"/>
    <w:rsid w:val="00081A90"/>
    <w:rsid w:val="000823F4"/>
    <w:rsid w:val="000831DF"/>
    <w:rsid w:val="000848F3"/>
    <w:rsid w:val="0008636F"/>
    <w:rsid w:val="000A0B0A"/>
    <w:rsid w:val="000B039F"/>
    <w:rsid w:val="000B0839"/>
    <w:rsid w:val="000B4397"/>
    <w:rsid w:val="000B5C04"/>
    <w:rsid w:val="000B5FA8"/>
    <w:rsid w:val="000B6029"/>
    <w:rsid w:val="000C37EC"/>
    <w:rsid w:val="000C52BA"/>
    <w:rsid w:val="000D14A9"/>
    <w:rsid w:val="000D56C7"/>
    <w:rsid w:val="000E6683"/>
    <w:rsid w:val="000E6ABC"/>
    <w:rsid w:val="000F0F1F"/>
    <w:rsid w:val="000F18B8"/>
    <w:rsid w:val="000F1FD5"/>
    <w:rsid w:val="000F3EAE"/>
    <w:rsid w:val="00100692"/>
    <w:rsid w:val="00101778"/>
    <w:rsid w:val="0010456B"/>
    <w:rsid w:val="00106928"/>
    <w:rsid w:val="001155FF"/>
    <w:rsid w:val="001162F9"/>
    <w:rsid w:val="001174BC"/>
    <w:rsid w:val="0012208A"/>
    <w:rsid w:val="00122187"/>
    <w:rsid w:val="001333A3"/>
    <w:rsid w:val="00137883"/>
    <w:rsid w:val="00137A56"/>
    <w:rsid w:val="00137A92"/>
    <w:rsid w:val="00140133"/>
    <w:rsid w:val="001403D6"/>
    <w:rsid w:val="00140DC1"/>
    <w:rsid w:val="00141187"/>
    <w:rsid w:val="00143543"/>
    <w:rsid w:val="00143843"/>
    <w:rsid w:val="00157E13"/>
    <w:rsid w:val="00160E23"/>
    <w:rsid w:val="00163E53"/>
    <w:rsid w:val="00164A58"/>
    <w:rsid w:val="0016595F"/>
    <w:rsid w:val="0016677F"/>
    <w:rsid w:val="00173C3E"/>
    <w:rsid w:val="00173DC1"/>
    <w:rsid w:val="001805E1"/>
    <w:rsid w:val="0018580E"/>
    <w:rsid w:val="00192096"/>
    <w:rsid w:val="001A2C56"/>
    <w:rsid w:val="001A3F66"/>
    <w:rsid w:val="001A59BE"/>
    <w:rsid w:val="001A668F"/>
    <w:rsid w:val="001B5595"/>
    <w:rsid w:val="001C0DCD"/>
    <w:rsid w:val="001C2FD7"/>
    <w:rsid w:val="001C4596"/>
    <w:rsid w:val="001E23CE"/>
    <w:rsid w:val="001E7852"/>
    <w:rsid w:val="001F2AA3"/>
    <w:rsid w:val="001F6E35"/>
    <w:rsid w:val="001F7579"/>
    <w:rsid w:val="001F765E"/>
    <w:rsid w:val="00210F4F"/>
    <w:rsid w:val="002115AC"/>
    <w:rsid w:val="002117AC"/>
    <w:rsid w:val="00211EC3"/>
    <w:rsid w:val="00212C69"/>
    <w:rsid w:val="002144FE"/>
    <w:rsid w:val="002215F4"/>
    <w:rsid w:val="00222836"/>
    <w:rsid w:val="00224EDA"/>
    <w:rsid w:val="00226CA0"/>
    <w:rsid w:val="00237AE2"/>
    <w:rsid w:val="0024071D"/>
    <w:rsid w:val="0024536C"/>
    <w:rsid w:val="00247BC4"/>
    <w:rsid w:val="00253F50"/>
    <w:rsid w:val="0025752E"/>
    <w:rsid w:val="002610CE"/>
    <w:rsid w:val="00264850"/>
    <w:rsid w:val="002654E2"/>
    <w:rsid w:val="00282992"/>
    <w:rsid w:val="002879C7"/>
    <w:rsid w:val="00290266"/>
    <w:rsid w:val="00290CA0"/>
    <w:rsid w:val="00293691"/>
    <w:rsid w:val="002937C9"/>
    <w:rsid w:val="002941C5"/>
    <w:rsid w:val="002A1E1D"/>
    <w:rsid w:val="002A3869"/>
    <w:rsid w:val="002A3E52"/>
    <w:rsid w:val="002B20E3"/>
    <w:rsid w:val="002B3D9E"/>
    <w:rsid w:val="002C1430"/>
    <w:rsid w:val="002C1584"/>
    <w:rsid w:val="002D34EC"/>
    <w:rsid w:val="002D5DC3"/>
    <w:rsid w:val="002E1D2B"/>
    <w:rsid w:val="002E21B5"/>
    <w:rsid w:val="002E2986"/>
    <w:rsid w:val="002E29D7"/>
    <w:rsid w:val="002E49B5"/>
    <w:rsid w:val="002F5810"/>
    <w:rsid w:val="00300CA1"/>
    <w:rsid w:val="00301DFE"/>
    <w:rsid w:val="0030366E"/>
    <w:rsid w:val="00304E95"/>
    <w:rsid w:val="003061BF"/>
    <w:rsid w:val="00306F89"/>
    <w:rsid w:val="003109C0"/>
    <w:rsid w:val="00311CD7"/>
    <w:rsid w:val="0031275C"/>
    <w:rsid w:val="00322289"/>
    <w:rsid w:val="0032385A"/>
    <w:rsid w:val="00325DAC"/>
    <w:rsid w:val="003331AD"/>
    <w:rsid w:val="0033426F"/>
    <w:rsid w:val="00335FE9"/>
    <w:rsid w:val="00336460"/>
    <w:rsid w:val="00336A9D"/>
    <w:rsid w:val="00342DDC"/>
    <w:rsid w:val="00345190"/>
    <w:rsid w:val="00345DC9"/>
    <w:rsid w:val="00351484"/>
    <w:rsid w:val="003518EB"/>
    <w:rsid w:val="00355821"/>
    <w:rsid w:val="00355F27"/>
    <w:rsid w:val="00356CB2"/>
    <w:rsid w:val="003651C2"/>
    <w:rsid w:val="00367555"/>
    <w:rsid w:val="00371889"/>
    <w:rsid w:val="00372B89"/>
    <w:rsid w:val="00372E28"/>
    <w:rsid w:val="00373C13"/>
    <w:rsid w:val="00375D80"/>
    <w:rsid w:val="003805F4"/>
    <w:rsid w:val="00380F25"/>
    <w:rsid w:val="00384315"/>
    <w:rsid w:val="00386B4C"/>
    <w:rsid w:val="003932FE"/>
    <w:rsid w:val="00393394"/>
    <w:rsid w:val="00394AAB"/>
    <w:rsid w:val="003A44B7"/>
    <w:rsid w:val="003A602C"/>
    <w:rsid w:val="003B2B5A"/>
    <w:rsid w:val="003B2F77"/>
    <w:rsid w:val="003B3E57"/>
    <w:rsid w:val="003B6A1A"/>
    <w:rsid w:val="003C2B46"/>
    <w:rsid w:val="003D2832"/>
    <w:rsid w:val="003D319A"/>
    <w:rsid w:val="003D4D7A"/>
    <w:rsid w:val="003D6D77"/>
    <w:rsid w:val="003E1FAC"/>
    <w:rsid w:val="003F0FF6"/>
    <w:rsid w:val="003F1447"/>
    <w:rsid w:val="003F1C6A"/>
    <w:rsid w:val="00400792"/>
    <w:rsid w:val="00400B26"/>
    <w:rsid w:val="0040102C"/>
    <w:rsid w:val="00401DCC"/>
    <w:rsid w:val="004105C3"/>
    <w:rsid w:val="00412F77"/>
    <w:rsid w:val="00413F08"/>
    <w:rsid w:val="00423157"/>
    <w:rsid w:val="00427422"/>
    <w:rsid w:val="004307FE"/>
    <w:rsid w:val="00436AF0"/>
    <w:rsid w:val="004438C7"/>
    <w:rsid w:val="00445821"/>
    <w:rsid w:val="004609A7"/>
    <w:rsid w:val="0046676F"/>
    <w:rsid w:val="00476CD7"/>
    <w:rsid w:val="0048342A"/>
    <w:rsid w:val="0048430A"/>
    <w:rsid w:val="00485F66"/>
    <w:rsid w:val="00494314"/>
    <w:rsid w:val="0049634F"/>
    <w:rsid w:val="004A005C"/>
    <w:rsid w:val="004A5DFE"/>
    <w:rsid w:val="004A6B51"/>
    <w:rsid w:val="004C17A0"/>
    <w:rsid w:val="004D44AC"/>
    <w:rsid w:val="004D75EB"/>
    <w:rsid w:val="004E07DD"/>
    <w:rsid w:val="004E26BF"/>
    <w:rsid w:val="004E3760"/>
    <w:rsid w:val="004E59F0"/>
    <w:rsid w:val="004E5B2F"/>
    <w:rsid w:val="004E690F"/>
    <w:rsid w:val="004E6955"/>
    <w:rsid w:val="004F4508"/>
    <w:rsid w:val="004F49B4"/>
    <w:rsid w:val="00500EB0"/>
    <w:rsid w:val="00503A8F"/>
    <w:rsid w:val="00507144"/>
    <w:rsid w:val="0051037F"/>
    <w:rsid w:val="00515A9F"/>
    <w:rsid w:val="00517E8A"/>
    <w:rsid w:val="0053099E"/>
    <w:rsid w:val="00535D93"/>
    <w:rsid w:val="00536B56"/>
    <w:rsid w:val="0054040A"/>
    <w:rsid w:val="00546692"/>
    <w:rsid w:val="00552F66"/>
    <w:rsid w:val="0056003E"/>
    <w:rsid w:val="00561D67"/>
    <w:rsid w:val="005676C8"/>
    <w:rsid w:val="0057058A"/>
    <w:rsid w:val="00576029"/>
    <w:rsid w:val="00576460"/>
    <w:rsid w:val="00576603"/>
    <w:rsid w:val="00576C46"/>
    <w:rsid w:val="00592C2B"/>
    <w:rsid w:val="00593070"/>
    <w:rsid w:val="005962DE"/>
    <w:rsid w:val="005A784B"/>
    <w:rsid w:val="005B1648"/>
    <w:rsid w:val="005C136D"/>
    <w:rsid w:val="005C5848"/>
    <w:rsid w:val="005D469E"/>
    <w:rsid w:val="005D5967"/>
    <w:rsid w:val="005D6465"/>
    <w:rsid w:val="005D663B"/>
    <w:rsid w:val="005D68D0"/>
    <w:rsid w:val="005D7F12"/>
    <w:rsid w:val="005E4D28"/>
    <w:rsid w:val="005F01B5"/>
    <w:rsid w:val="005F137A"/>
    <w:rsid w:val="005F34F3"/>
    <w:rsid w:val="005F6555"/>
    <w:rsid w:val="005F6864"/>
    <w:rsid w:val="005F7F57"/>
    <w:rsid w:val="006039AF"/>
    <w:rsid w:val="00605E61"/>
    <w:rsid w:val="00625F2B"/>
    <w:rsid w:val="006274A2"/>
    <w:rsid w:val="00635C3B"/>
    <w:rsid w:val="00644BFF"/>
    <w:rsid w:val="00645118"/>
    <w:rsid w:val="00647898"/>
    <w:rsid w:val="00653B6D"/>
    <w:rsid w:val="00660962"/>
    <w:rsid w:val="00663CB3"/>
    <w:rsid w:val="00677434"/>
    <w:rsid w:val="00684C8C"/>
    <w:rsid w:val="0069180D"/>
    <w:rsid w:val="0069205C"/>
    <w:rsid w:val="00694246"/>
    <w:rsid w:val="00696E57"/>
    <w:rsid w:val="006978A4"/>
    <w:rsid w:val="006A0A43"/>
    <w:rsid w:val="006A380C"/>
    <w:rsid w:val="006A62E8"/>
    <w:rsid w:val="006B0855"/>
    <w:rsid w:val="006B2072"/>
    <w:rsid w:val="006B2D6D"/>
    <w:rsid w:val="006B43B9"/>
    <w:rsid w:val="006C1E92"/>
    <w:rsid w:val="006C3A2E"/>
    <w:rsid w:val="006C4B6E"/>
    <w:rsid w:val="006D3207"/>
    <w:rsid w:val="006D35D1"/>
    <w:rsid w:val="006D44DE"/>
    <w:rsid w:val="006D5BCE"/>
    <w:rsid w:val="006D728B"/>
    <w:rsid w:val="006E5A2D"/>
    <w:rsid w:val="006F3034"/>
    <w:rsid w:val="006F4912"/>
    <w:rsid w:val="006F4B7B"/>
    <w:rsid w:val="00701468"/>
    <w:rsid w:val="007026D1"/>
    <w:rsid w:val="00704B64"/>
    <w:rsid w:val="00711B18"/>
    <w:rsid w:val="007277F9"/>
    <w:rsid w:val="00731D78"/>
    <w:rsid w:val="00733A46"/>
    <w:rsid w:val="00735E83"/>
    <w:rsid w:val="007377B8"/>
    <w:rsid w:val="007403F1"/>
    <w:rsid w:val="0074463F"/>
    <w:rsid w:val="007452F6"/>
    <w:rsid w:val="007466C5"/>
    <w:rsid w:val="0075591C"/>
    <w:rsid w:val="007611DE"/>
    <w:rsid w:val="00766928"/>
    <w:rsid w:val="00766AD5"/>
    <w:rsid w:val="00767848"/>
    <w:rsid w:val="00770841"/>
    <w:rsid w:val="007716DD"/>
    <w:rsid w:val="00773A09"/>
    <w:rsid w:val="00782AF2"/>
    <w:rsid w:val="007A33B8"/>
    <w:rsid w:val="007A5EC8"/>
    <w:rsid w:val="007A6868"/>
    <w:rsid w:val="007A6B42"/>
    <w:rsid w:val="007B2D0A"/>
    <w:rsid w:val="007B6616"/>
    <w:rsid w:val="007C14BA"/>
    <w:rsid w:val="007C436B"/>
    <w:rsid w:val="007C5BEE"/>
    <w:rsid w:val="007C7B01"/>
    <w:rsid w:val="007D0FB5"/>
    <w:rsid w:val="007D45EB"/>
    <w:rsid w:val="007D576F"/>
    <w:rsid w:val="007D60A0"/>
    <w:rsid w:val="007D7717"/>
    <w:rsid w:val="007E736A"/>
    <w:rsid w:val="007F5E91"/>
    <w:rsid w:val="0080314C"/>
    <w:rsid w:val="0081060F"/>
    <w:rsid w:val="0081733D"/>
    <w:rsid w:val="00823834"/>
    <w:rsid w:val="008346FD"/>
    <w:rsid w:val="0084131A"/>
    <w:rsid w:val="00845C28"/>
    <w:rsid w:val="008532AA"/>
    <w:rsid w:val="008616E8"/>
    <w:rsid w:val="00862C8F"/>
    <w:rsid w:val="00867096"/>
    <w:rsid w:val="0087316E"/>
    <w:rsid w:val="0087567B"/>
    <w:rsid w:val="00875B3B"/>
    <w:rsid w:val="00876837"/>
    <w:rsid w:val="0087709A"/>
    <w:rsid w:val="008774C3"/>
    <w:rsid w:val="008776F6"/>
    <w:rsid w:val="00885CDD"/>
    <w:rsid w:val="0089730E"/>
    <w:rsid w:val="008A517C"/>
    <w:rsid w:val="008B2E6B"/>
    <w:rsid w:val="008B6465"/>
    <w:rsid w:val="008B6A66"/>
    <w:rsid w:val="008C0720"/>
    <w:rsid w:val="008C3436"/>
    <w:rsid w:val="008D175C"/>
    <w:rsid w:val="008D46AF"/>
    <w:rsid w:val="008D6EEB"/>
    <w:rsid w:val="008D7DA7"/>
    <w:rsid w:val="008E0307"/>
    <w:rsid w:val="008E07E5"/>
    <w:rsid w:val="008E6F78"/>
    <w:rsid w:val="008E7439"/>
    <w:rsid w:val="008E789F"/>
    <w:rsid w:val="008F04B7"/>
    <w:rsid w:val="008F0582"/>
    <w:rsid w:val="008F1A69"/>
    <w:rsid w:val="008F47BD"/>
    <w:rsid w:val="008F5FF8"/>
    <w:rsid w:val="008F6229"/>
    <w:rsid w:val="0090099C"/>
    <w:rsid w:val="00907E8C"/>
    <w:rsid w:val="0092266A"/>
    <w:rsid w:val="009229F1"/>
    <w:rsid w:val="0092353C"/>
    <w:rsid w:val="00924C59"/>
    <w:rsid w:val="009349EB"/>
    <w:rsid w:val="00935958"/>
    <w:rsid w:val="00941BC5"/>
    <w:rsid w:val="00941F42"/>
    <w:rsid w:val="00945AA0"/>
    <w:rsid w:val="00966482"/>
    <w:rsid w:val="00973851"/>
    <w:rsid w:val="009750E6"/>
    <w:rsid w:val="009801DD"/>
    <w:rsid w:val="00983066"/>
    <w:rsid w:val="009A4AC0"/>
    <w:rsid w:val="009A5642"/>
    <w:rsid w:val="009B109E"/>
    <w:rsid w:val="009B5A5E"/>
    <w:rsid w:val="009C02F0"/>
    <w:rsid w:val="009C55A9"/>
    <w:rsid w:val="009C6340"/>
    <w:rsid w:val="009D17AA"/>
    <w:rsid w:val="009D4E89"/>
    <w:rsid w:val="009D6662"/>
    <w:rsid w:val="009E1FF5"/>
    <w:rsid w:val="009E4995"/>
    <w:rsid w:val="009E4DCB"/>
    <w:rsid w:val="009F48A0"/>
    <w:rsid w:val="00A00394"/>
    <w:rsid w:val="00A0244C"/>
    <w:rsid w:val="00A03444"/>
    <w:rsid w:val="00A04837"/>
    <w:rsid w:val="00A04C3F"/>
    <w:rsid w:val="00A102E7"/>
    <w:rsid w:val="00A11ACE"/>
    <w:rsid w:val="00A14CB9"/>
    <w:rsid w:val="00A16124"/>
    <w:rsid w:val="00A17ABB"/>
    <w:rsid w:val="00A17D1D"/>
    <w:rsid w:val="00A23113"/>
    <w:rsid w:val="00A25D58"/>
    <w:rsid w:val="00A26338"/>
    <w:rsid w:val="00A27217"/>
    <w:rsid w:val="00A27952"/>
    <w:rsid w:val="00A27B68"/>
    <w:rsid w:val="00A313DC"/>
    <w:rsid w:val="00A336BC"/>
    <w:rsid w:val="00A35BB9"/>
    <w:rsid w:val="00A414C3"/>
    <w:rsid w:val="00A426B0"/>
    <w:rsid w:val="00A4297E"/>
    <w:rsid w:val="00A46FBB"/>
    <w:rsid w:val="00A51F29"/>
    <w:rsid w:val="00A55EF6"/>
    <w:rsid w:val="00A57DCE"/>
    <w:rsid w:val="00A61262"/>
    <w:rsid w:val="00A61508"/>
    <w:rsid w:val="00A63A8B"/>
    <w:rsid w:val="00A82AFD"/>
    <w:rsid w:val="00A85552"/>
    <w:rsid w:val="00A9523D"/>
    <w:rsid w:val="00AA2ECE"/>
    <w:rsid w:val="00AA5190"/>
    <w:rsid w:val="00AA5241"/>
    <w:rsid w:val="00AB0710"/>
    <w:rsid w:val="00AB2169"/>
    <w:rsid w:val="00AB2216"/>
    <w:rsid w:val="00AB3070"/>
    <w:rsid w:val="00AB3BCB"/>
    <w:rsid w:val="00AB5268"/>
    <w:rsid w:val="00AB7820"/>
    <w:rsid w:val="00AC5D07"/>
    <w:rsid w:val="00AC5DD3"/>
    <w:rsid w:val="00AD0EB7"/>
    <w:rsid w:val="00AD7667"/>
    <w:rsid w:val="00AE128A"/>
    <w:rsid w:val="00AE2FB5"/>
    <w:rsid w:val="00AE39CA"/>
    <w:rsid w:val="00AE57CC"/>
    <w:rsid w:val="00AE7F53"/>
    <w:rsid w:val="00AF3DE8"/>
    <w:rsid w:val="00B03C57"/>
    <w:rsid w:val="00B07841"/>
    <w:rsid w:val="00B07EC6"/>
    <w:rsid w:val="00B13A16"/>
    <w:rsid w:val="00B15DDD"/>
    <w:rsid w:val="00B1633C"/>
    <w:rsid w:val="00B2410F"/>
    <w:rsid w:val="00B24B41"/>
    <w:rsid w:val="00B30F7E"/>
    <w:rsid w:val="00B31A55"/>
    <w:rsid w:val="00B325BB"/>
    <w:rsid w:val="00B33BAF"/>
    <w:rsid w:val="00B36B42"/>
    <w:rsid w:val="00B36C91"/>
    <w:rsid w:val="00B43205"/>
    <w:rsid w:val="00B46CD0"/>
    <w:rsid w:val="00B501BD"/>
    <w:rsid w:val="00B511C4"/>
    <w:rsid w:val="00B52A55"/>
    <w:rsid w:val="00B55CA0"/>
    <w:rsid w:val="00B57B0C"/>
    <w:rsid w:val="00B62469"/>
    <w:rsid w:val="00B6247B"/>
    <w:rsid w:val="00B74ACB"/>
    <w:rsid w:val="00B74C84"/>
    <w:rsid w:val="00B77BD3"/>
    <w:rsid w:val="00B86480"/>
    <w:rsid w:val="00B95493"/>
    <w:rsid w:val="00BA4D9A"/>
    <w:rsid w:val="00BA57B9"/>
    <w:rsid w:val="00BC0087"/>
    <w:rsid w:val="00BC28CC"/>
    <w:rsid w:val="00BC62BB"/>
    <w:rsid w:val="00BC6ECA"/>
    <w:rsid w:val="00BD2184"/>
    <w:rsid w:val="00BD2858"/>
    <w:rsid w:val="00BD41A7"/>
    <w:rsid w:val="00BD65BF"/>
    <w:rsid w:val="00BE285D"/>
    <w:rsid w:val="00BE2F99"/>
    <w:rsid w:val="00BE42B7"/>
    <w:rsid w:val="00BE5E81"/>
    <w:rsid w:val="00BE70D8"/>
    <w:rsid w:val="00C04275"/>
    <w:rsid w:val="00C07C20"/>
    <w:rsid w:val="00C102A3"/>
    <w:rsid w:val="00C1270E"/>
    <w:rsid w:val="00C14645"/>
    <w:rsid w:val="00C15BC4"/>
    <w:rsid w:val="00C211E8"/>
    <w:rsid w:val="00C23B34"/>
    <w:rsid w:val="00C259C3"/>
    <w:rsid w:val="00C26FBB"/>
    <w:rsid w:val="00C27C1E"/>
    <w:rsid w:val="00C323A3"/>
    <w:rsid w:val="00C34D5B"/>
    <w:rsid w:val="00C35CDF"/>
    <w:rsid w:val="00C449C5"/>
    <w:rsid w:val="00C56145"/>
    <w:rsid w:val="00C65C65"/>
    <w:rsid w:val="00C67348"/>
    <w:rsid w:val="00C72F71"/>
    <w:rsid w:val="00C76CE3"/>
    <w:rsid w:val="00C82261"/>
    <w:rsid w:val="00C905EB"/>
    <w:rsid w:val="00C96052"/>
    <w:rsid w:val="00C96BF1"/>
    <w:rsid w:val="00C9788F"/>
    <w:rsid w:val="00CA08EA"/>
    <w:rsid w:val="00CB214B"/>
    <w:rsid w:val="00CB2A51"/>
    <w:rsid w:val="00CB7199"/>
    <w:rsid w:val="00CC2382"/>
    <w:rsid w:val="00CC3013"/>
    <w:rsid w:val="00CD1C29"/>
    <w:rsid w:val="00CD559A"/>
    <w:rsid w:val="00CF5E90"/>
    <w:rsid w:val="00D00D0F"/>
    <w:rsid w:val="00D014A6"/>
    <w:rsid w:val="00D07A5A"/>
    <w:rsid w:val="00D1009E"/>
    <w:rsid w:val="00D152D6"/>
    <w:rsid w:val="00D15696"/>
    <w:rsid w:val="00D172E6"/>
    <w:rsid w:val="00D26D57"/>
    <w:rsid w:val="00D33084"/>
    <w:rsid w:val="00D34161"/>
    <w:rsid w:val="00D3479A"/>
    <w:rsid w:val="00D35510"/>
    <w:rsid w:val="00D3643D"/>
    <w:rsid w:val="00D51313"/>
    <w:rsid w:val="00D63E15"/>
    <w:rsid w:val="00D64512"/>
    <w:rsid w:val="00D73599"/>
    <w:rsid w:val="00D766AC"/>
    <w:rsid w:val="00D77AD5"/>
    <w:rsid w:val="00D80304"/>
    <w:rsid w:val="00D80D5C"/>
    <w:rsid w:val="00D8296E"/>
    <w:rsid w:val="00D85905"/>
    <w:rsid w:val="00D860CB"/>
    <w:rsid w:val="00D955EA"/>
    <w:rsid w:val="00DA054D"/>
    <w:rsid w:val="00DA3CE0"/>
    <w:rsid w:val="00DC0D6D"/>
    <w:rsid w:val="00DC2687"/>
    <w:rsid w:val="00DC3621"/>
    <w:rsid w:val="00DD0C89"/>
    <w:rsid w:val="00DD25F3"/>
    <w:rsid w:val="00DD2D1D"/>
    <w:rsid w:val="00DD49F8"/>
    <w:rsid w:val="00DD66FB"/>
    <w:rsid w:val="00DE0C15"/>
    <w:rsid w:val="00DE355B"/>
    <w:rsid w:val="00DE3672"/>
    <w:rsid w:val="00DE748F"/>
    <w:rsid w:val="00DF0542"/>
    <w:rsid w:val="00DF7CAD"/>
    <w:rsid w:val="00E00CAD"/>
    <w:rsid w:val="00E05FC7"/>
    <w:rsid w:val="00E065AA"/>
    <w:rsid w:val="00E072BE"/>
    <w:rsid w:val="00E07A8E"/>
    <w:rsid w:val="00E10700"/>
    <w:rsid w:val="00E10704"/>
    <w:rsid w:val="00E24F8A"/>
    <w:rsid w:val="00E25A71"/>
    <w:rsid w:val="00E340F0"/>
    <w:rsid w:val="00E34EF2"/>
    <w:rsid w:val="00E37D9B"/>
    <w:rsid w:val="00E40ECA"/>
    <w:rsid w:val="00E429BC"/>
    <w:rsid w:val="00E429D6"/>
    <w:rsid w:val="00E43453"/>
    <w:rsid w:val="00E46A39"/>
    <w:rsid w:val="00E504A5"/>
    <w:rsid w:val="00E55D25"/>
    <w:rsid w:val="00E578B1"/>
    <w:rsid w:val="00E57969"/>
    <w:rsid w:val="00E62618"/>
    <w:rsid w:val="00E65B13"/>
    <w:rsid w:val="00E65C65"/>
    <w:rsid w:val="00E6741E"/>
    <w:rsid w:val="00E7758C"/>
    <w:rsid w:val="00E805A7"/>
    <w:rsid w:val="00E80BA2"/>
    <w:rsid w:val="00E839C0"/>
    <w:rsid w:val="00E841AE"/>
    <w:rsid w:val="00E855EB"/>
    <w:rsid w:val="00E86189"/>
    <w:rsid w:val="00E9443F"/>
    <w:rsid w:val="00E9469D"/>
    <w:rsid w:val="00EA63C1"/>
    <w:rsid w:val="00EA66BC"/>
    <w:rsid w:val="00EB07DB"/>
    <w:rsid w:val="00ED2A1F"/>
    <w:rsid w:val="00ED3984"/>
    <w:rsid w:val="00ED67EB"/>
    <w:rsid w:val="00EE7D2E"/>
    <w:rsid w:val="00EF1C4E"/>
    <w:rsid w:val="00EF2A72"/>
    <w:rsid w:val="00F0623F"/>
    <w:rsid w:val="00F13327"/>
    <w:rsid w:val="00F1449A"/>
    <w:rsid w:val="00F17028"/>
    <w:rsid w:val="00F22A89"/>
    <w:rsid w:val="00F276BB"/>
    <w:rsid w:val="00F32F44"/>
    <w:rsid w:val="00F43C72"/>
    <w:rsid w:val="00F43CEF"/>
    <w:rsid w:val="00F44D2D"/>
    <w:rsid w:val="00F473D1"/>
    <w:rsid w:val="00F475E8"/>
    <w:rsid w:val="00F532B0"/>
    <w:rsid w:val="00F5339E"/>
    <w:rsid w:val="00F62AB4"/>
    <w:rsid w:val="00F641C8"/>
    <w:rsid w:val="00F6787D"/>
    <w:rsid w:val="00F777CA"/>
    <w:rsid w:val="00FA0055"/>
    <w:rsid w:val="00FA0FBF"/>
    <w:rsid w:val="00FA5C3A"/>
    <w:rsid w:val="00FB16CD"/>
    <w:rsid w:val="00FB4413"/>
    <w:rsid w:val="00FB6415"/>
    <w:rsid w:val="00FB7784"/>
    <w:rsid w:val="00FC29DD"/>
    <w:rsid w:val="00FC2AAF"/>
    <w:rsid w:val="00FC3716"/>
    <w:rsid w:val="00FC43BC"/>
    <w:rsid w:val="00FD0F27"/>
    <w:rsid w:val="00FD1DA8"/>
    <w:rsid w:val="00FD4C98"/>
    <w:rsid w:val="00FD7C1C"/>
    <w:rsid w:val="00FE749A"/>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27A0D"/>
    <w:rPr>
      <w:sz w:val="24"/>
      <w:szCs w:val="24"/>
    </w:rPr>
  </w:style>
  <w:style w:type="paragraph" w:styleId="1">
    <w:name w:val="heading 1"/>
    <w:aliases w:val="Заголовок 1 Знак Знак,Заголовок 1 Знак Знак Знак"/>
    <w:basedOn w:val="a2"/>
    <w:next w:val="a3"/>
    <w:link w:val="11"/>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2"/>
    <w:next w:val="a3"/>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2"/>
    <w:next w:val="a3"/>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2"/>
    <w:next w:val="a3"/>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2"/>
    <w:next w:val="a2"/>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2"/>
    <w:next w:val="a2"/>
    <w:qFormat/>
    <w:rsid w:val="003109C0"/>
    <w:pPr>
      <w:numPr>
        <w:ilvl w:val="5"/>
        <w:numId w:val="1"/>
      </w:numPr>
      <w:spacing w:before="240" w:after="60"/>
      <w:outlineLvl w:val="5"/>
    </w:pPr>
    <w:rPr>
      <w:b/>
      <w:bCs/>
      <w:sz w:val="22"/>
      <w:szCs w:val="22"/>
    </w:rPr>
  </w:style>
  <w:style w:type="paragraph" w:styleId="7">
    <w:name w:val="heading 7"/>
    <w:aliases w:val="Заголовок x.x"/>
    <w:basedOn w:val="a2"/>
    <w:next w:val="a2"/>
    <w:qFormat/>
    <w:rsid w:val="003109C0"/>
    <w:pPr>
      <w:numPr>
        <w:ilvl w:val="6"/>
        <w:numId w:val="1"/>
      </w:numPr>
      <w:spacing w:before="240" w:after="60"/>
      <w:outlineLvl w:val="6"/>
    </w:pPr>
  </w:style>
  <w:style w:type="paragraph" w:styleId="8">
    <w:name w:val="heading 8"/>
    <w:basedOn w:val="a2"/>
    <w:next w:val="a2"/>
    <w:qFormat/>
    <w:rsid w:val="003109C0"/>
    <w:pPr>
      <w:numPr>
        <w:ilvl w:val="7"/>
        <w:numId w:val="1"/>
      </w:numPr>
      <w:spacing w:before="240" w:after="60"/>
      <w:outlineLvl w:val="7"/>
    </w:pPr>
    <w:rPr>
      <w:i/>
      <w:iCs/>
    </w:rPr>
  </w:style>
  <w:style w:type="paragraph" w:styleId="9">
    <w:name w:val="heading 9"/>
    <w:basedOn w:val="a2"/>
    <w:next w:val="a2"/>
    <w:qFormat/>
    <w:rsid w:val="003109C0"/>
    <w:pPr>
      <w:numPr>
        <w:ilvl w:val="8"/>
        <w:numId w:val="1"/>
      </w:numPr>
      <w:spacing w:before="240" w:after="60"/>
      <w:outlineLvl w:val="8"/>
    </w:pPr>
    <w:rPr>
      <w:rFonts w:ascii="Arial" w:hAnsi="Arial" w:cs="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Абзац"/>
    <w:basedOn w:val="a2"/>
    <w:link w:val="a7"/>
    <w:qFormat/>
    <w:rsid w:val="001805E1"/>
    <w:pPr>
      <w:spacing w:before="120" w:after="60"/>
      <w:ind w:firstLine="567"/>
      <w:jc w:val="both"/>
    </w:pPr>
    <w:rPr>
      <w:rFonts w:asciiTheme="minorHAnsi" w:hAnsiTheme="minorHAnsi"/>
    </w:rPr>
  </w:style>
  <w:style w:type="character" w:customStyle="1" w:styleId="a7">
    <w:name w:val="Абзац Знак"/>
    <w:link w:val="a3"/>
    <w:rsid w:val="001805E1"/>
    <w:rPr>
      <w:rFonts w:asciiTheme="minorHAnsi" w:hAnsiTheme="minorHAnsi"/>
      <w:sz w:val="24"/>
      <w:szCs w:val="24"/>
    </w:rPr>
  </w:style>
  <w:style w:type="paragraph" w:styleId="a8">
    <w:name w:val="List"/>
    <w:basedOn w:val="a2"/>
    <w:link w:val="a9"/>
    <w:rsid w:val="00AB2216"/>
    <w:pPr>
      <w:spacing w:after="60"/>
      <w:jc w:val="both"/>
    </w:pPr>
    <w:rPr>
      <w:rFonts w:asciiTheme="minorHAnsi" w:hAnsiTheme="minorHAnsi"/>
      <w:snapToGrid w:val="0"/>
    </w:rPr>
  </w:style>
  <w:style w:type="character" w:customStyle="1" w:styleId="a9">
    <w:name w:val="Список Знак"/>
    <w:link w:val="a8"/>
    <w:rsid w:val="00AB2216"/>
    <w:rPr>
      <w:rFonts w:asciiTheme="minorHAnsi" w:hAnsiTheme="minorHAnsi"/>
      <w:snapToGrid w:val="0"/>
      <w:sz w:val="24"/>
      <w:szCs w:val="24"/>
    </w:rPr>
  </w:style>
  <w:style w:type="paragraph" w:styleId="30">
    <w:name w:val="toc 3"/>
    <w:basedOn w:val="a2"/>
    <w:next w:val="a2"/>
    <w:autoRedefine/>
    <w:uiPriority w:val="39"/>
    <w:qFormat/>
    <w:rsid w:val="003109C0"/>
    <w:pPr>
      <w:ind w:left="480"/>
    </w:pPr>
    <w:rPr>
      <w:i/>
      <w:iCs/>
      <w:sz w:val="20"/>
      <w:szCs w:val="20"/>
    </w:rPr>
  </w:style>
  <w:style w:type="paragraph" w:customStyle="1" w:styleId="a">
    <w:name w:val="Список нумерованный"/>
    <w:basedOn w:val="a2"/>
    <w:rsid w:val="0054040A"/>
    <w:pPr>
      <w:numPr>
        <w:numId w:val="6"/>
      </w:numPr>
      <w:spacing w:before="120"/>
      <w:jc w:val="both"/>
    </w:pPr>
  </w:style>
  <w:style w:type="paragraph" w:customStyle="1" w:styleId="aa">
    <w:name w:val="Табличный"/>
    <w:basedOn w:val="a2"/>
    <w:rsid w:val="003109C0"/>
    <w:pPr>
      <w:keepNext/>
      <w:widowControl w:val="0"/>
      <w:spacing w:before="60" w:after="60"/>
      <w:jc w:val="center"/>
    </w:pPr>
    <w:rPr>
      <w:b/>
      <w:sz w:val="22"/>
      <w:szCs w:val="20"/>
    </w:rPr>
  </w:style>
  <w:style w:type="paragraph" w:customStyle="1" w:styleId="ab">
    <w:name w:val="Содержание"/>
    <w:basedOn w:val="a2"/>
    <w:rsid w:val="003109C0"/>
    <w:pPr>
      <w:widowControl w:val="0"/>
      <w:spacing w:before="240" w:after="240"/>
      <w:jc w:val="center"/>
    </w:pPr>
    <w:rPr>
      <w:b/>
      <w:caps/>
      <w:szCs w:val="20"/>
    </w:rPr>
  </w:style>
  <w:style w:type="paragraph" w:styleId="ac">
    <w:name w:val="Balloon Text"/>
    <w:basedOn w:val="a2"/>
    <w:semiHidden/>
    <w:rsid w:val="003109C0"/>
    <w:pPr>
      <w:widowControl w:val="0"/>
      <w:suppressAutoHyphens/>
      <w:jc w:val="both"/>
    </w:pPr>
    <w:rPr>
      <w:rFonts w:ascii="Tahoma" w:hAnsi="Tahoma" w:cs="Courier New"/>
      <w:sz w:val="16"/>
      <w:szCs w:val="16"/>
    </w:rPr>
  </w:style>
  <w:style w:type="paragraph" w:styleId="12">
    <w:name w:val="toc 1"/>
    <w:basedOn w:val="a2"/>
    <w:next w:val="a2"/>
    <w:uiPriority w:val="39"/>
    <w:qFormat/>
    <w:rsid w:val="003109C0"/>
    <w:pPr>
      <w:spacing w:before="120" w:after="120"/>
    </w:pPr>
    <w:rPr>
      <w:b/>
      <w:bCs/>
      <w:caps/>
      <w:sz w:val="20"/>
      <w:szCs w:val="20"/>
    </w:rPr>
  </w:style>
  <w:style w:type="paragraph" w:styleId="21">
    <w:name w:val="toc 2"/>
    <w:basedOn w:val="a2"/>
    <w:next w:val="a2"/>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2"/>
    <w:rsid w:val="00027A0D"/>
    <w:pPr>
      <w:keepNext/>
      <w:keepLines/>
      <w:jc w:val="center"/>
    </w:pPr>
    <w:rPr>
      <w:rFonts w:asciiTheme="minorHAnsi" w:hAnsiTheme="minorHAnsi"/>
      <w:b/>
      <w:sz w:val="22"/>
      <w:szCs w:val="22"/>
    </w:rPr>
  </w:style>
  <w:style w:type="paragraph" w:customStyle="1" w:styleId="af0">
    <w:name w:val="Табличный_центр"/>
    <w:basedOn w:val="a2"/>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2"/>
    <w:rsid w:val="004E26BF"/>
    <w:pPr>
      <w:numPr>
        <w:numId w:val="4"/>
      </w:numPr>
      <w:spacing w:after="60"/>
      <w:jc w:val="both"/>
    </w:pPr>
    <w:rPr>
      <w:rFonts w:asciiTheme="minorHAnsi" w:hAnsiTheme="minorHAnsi"/>
    </w:rPr>
  </w:style>
  <w:style w:type="paragraph" w:customStyle="1" w:styleId="a1">
    <w:name w:val="Табличный_нумерованный"/>
    <w:basedOn w:val="a2"/>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2"/>
    <w:next w:val="a2"/>
    <w:autoRedefine/>
    <w:semiHidden/>
    <w:rsid w:val="003109C0"/>
    <w:pPr>
      <w:ind w:left="720"/>
    </w:pPr>
    <w:rPr>
      <w:sz w:val="18"/>
      <w:szCs w:val="18"/>
    </w:rPr>
  </w:style>
  <w:style w:type="paragraph" w:styleId="50">
    <w:name w:val="toc 5"/>
    <w:basedOn w:val="a2"/>
    <w:next w:val="a2"/>
    <w:autoRedefine/>
    <w:semiHidden/>
    <w:rsid w:val="003109C0"/>
    <w:pPr>
      <w:ind w:left="960"/>
    </w:pPr>
    <w:rPr>
      <w:sz w:val="18"/>
      <w:szCs w:val="18"/>
    </w:rPr>
  </w:style>
  <w:style w:type="paragraph" w:styleId="60">
    <w:name w:val="toc 6"/>
    <w:basedOn w:val="a2"/>
    <w:next w:val="a2"/>
    <w:autoRedefine/>
    <w:semiHidden/>
    <w:rsid w:val="003109C0"/>
    <w:pPr>
      <w:ind w:left="1200"/>
    </w:pPr>
    <w:rPr>
      <w:sz w:val="18"/>
      <w:szCs w:val="18"/>
    </w:rPr>
  </w:style>
  <w:style w:type="paragraph" w:styleId="70">
    <w:name w:val="toc 7"/>
    <w:basedOn w:val="a2"/>
    <w:next w:val="a2"/>
    <w:autoRedefine/>
    <w:semiHidden/>
    <w:rsid w:val="003109C0"/>
    <w:pPr>
      <w:ind w:left="1440"/>
    </w:pPr>
    <w:rPr>
      <w:sz w:val="18"/>
      <w:szCs w:val="18"/>
    </w:rPr>
  </w:style>
  <w:style w:type="paragraph" w:styleId="80">
    <w:name w:val="toc 8"/>
    <w:basedOn w:val="a2"/>
    <w:next w:val="a2"/>
    <w:autoRedefine/>
    <w:semiHidden/>
    <w:rsid w:val="003109C0"/>
    <w:pPr>
      <w:ind w:left="1680"/>
    </w:pPr>
    <w:rPr>
      <w:sz w:val="18"/>
      <w:szCs w:val="18"/>
    </w:rPr>
  </w:style>
  <w:style w:type="paragraph" w:styleId="90">
    <w:name w:val="toc 9"/>
    <w:basedOn w:val="a2"/>
    <w:next w:val="a2"/>
    <w:autoRedefine/>
    <w:semiHidden/>
    <w:rsid w:val="003109C0"/>
    <w:pPr>
      <w:ind w:left="1920"/>
    </w:pPr>
    <w:rPr>
      <w:sz w:val="18"/>
      <w:szCs w:val="18"/>
    </w:rPr>
  </w:style>
  <w:style w:type="paragraph" w:styleId="af2">
    <w:name w:val="toa heading"/>
    <w:basedOn w:val="a2"/>
    <w:next w:val="a2"/>
    <w:semiHidden/>
    <w:rsid w:val="003109C0"/>
    <w:pPr>
      <w:spacing w:before="40" w:after="20"/>
      <w:jc w:val="center"/>
    </w:pPr>
    <w:rPr>
      <w:b/>
      <w:sz w:val="22"/>
      <w:szCs w:val="20"/>
    </w:rPr>
  </w:style>
  <w:style w:type="paragraph" w:styleId="af3">
    <w:name w:val="annotation text"/>
    <w:basedOn w:val="a2"/>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8"/>
    <w:rsid w:val="0054040A"/>
    <w:pPr>
      <w:numPr>
        <w:numId w:val="2"/>
      </w:numPr>
    </w:pPr>
  </w:style>
  <w:style w:type="paragraph" w:styleId="af5">
    <w:name w:val="Document Map"/>
    <w:basedOn w:val="a2"/>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2"/>
    <w:rsid w:val="00301DFE"/>
    <w:rPr>
      <w:sz w:val="22"/>
      <w:szCs w:val="22"/>
    </w:rPr>
  </w:style>
  <w:style w:type="paragraph" w:customStyle="1" w:styleId="13">
    <w:name w:val="Обычный 1"/>
    <w:basedOn w:val="a2"/>
    <w:next w:val="a2"/>
    <w:semiHidden/>
    <w:rsid w:val="003109C0"/>
    <w:pPr>
      <w:tabs>
        <w:tab w:val="num" w:pos="360"/>
      </w:tabs>
      <w:spacing w:before="120"/>
      <w:ind w:left="360" w:hanging="360"/>
      <w:jc w:val="both"/>
    </w:pPr>
    <w:rPr>
      <w:szCs w:val="20"/>
    </w:rPr>
  </w:style>
  <w:style w:type="table" w:styleId="af8">
    <w:name w:val="Table Grid"/>
    <w:basedOn w:val="a5"/>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4"/>
    <w:uiPriority w:val="99"/>
    <w:semiHidden/>
    <w:rsid w:val="004E26BF"/>
    <w:rPr>
      <w:color w:val="808080"/>
    </w:rPr>
  </w:style>
  <w:style w:type="table" w:customStyle="1" w:styleId="afc">
    <w:name w:val="Стиль Таблица Геоника"/>
    <w:basedOn w:val="a5"/>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2"/>
    <w:link w:val="afe"/>
    <w:uiPriority w:val="99"/>
    <w:rsid w:val="00400B26"/>
    <w:pPr>
      <w:tabs>
        <w:tab w:val="center" w:pos="4677"/>
        <w:tab w:val="right" w:pos="9355"/>
      </w:tabs>
    </w:pPr>
  </w:style>
  <w:style w:type="character" w:customStyle="1" w:styleId="afe">
    <w:name w:val="Верхний колонтитул Знак"/>
    <w:basedOn w:val="a4"/>
    <w:link w:val="afd"/>
    <w:uiPriority w:val="99"/>
    <w:rsid w:val="00400B26"/>
    <w:rPr>
      <w:sz w:val="24"/>
      <w:szCs w:val="24"/>
    </w:rPr>
  </w:style>
  <w:style w:type="paragraph" w:styleId="aff">
    <w:name w:val="footer"/>
    <w:aliases w:val=" Знак, Знак6"/>
    <w:basedOn w:val="a2"/>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4"/>
    <w:link w:val="aff"/>
    <w:uiPriority w:val="99"/>
    <w:rsid w:val="00400B26"/>
    <w:rPr>
      <w:sz w:val="24"/>
      <w:szCs w:val="24"/>
    </w:rPr>
  </w:style>
  <w:style w:type="paragraph" w:styleId="aff1">
    <w:name w:val="TOC Heading"/>
    <w:basedOn w:val="1"/>
    <w:next w:val="a2"/>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2"/>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2"/>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0">
    <w:name w:val="Geonika Обычный текст"/>
    <w:basedOn w:val="a2"/>
    <w:link w:val="Geonika1"/>
    <w:qFormat/>
    <w:rsid w:val="00485F66"/>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485F66"/>
    <w:rPr>
      <w:rFonts w:ascii="Calibri" w:hAnsi="Calibri"/>
      <w:sz w:val="24"/>
      <w:szCs w:val="24"/>
      <w:lang w:eastAsia="ar-SA" w:bidi="en-US"/>
    </w:rPr>
  </w:style>
  <w:style w:type="paragraph" w:styleId="aff5">
    <w:name w:val="List Paragraph"/>
    <w:basedOn w:val="a2"/>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0">
    <w:name w:val="Geonika Заголовок 1"/>
    <w:basedOn w:val="1"/>
    <w:link w:val="Geonika11"/>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1">
    <w:name w:val="Geonika Заголовок 1 Знак"/>
    <w:link w:val="Geonika10"/>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2"/>
    <w:rsid w:val="00935958"/>
    <w:pPr>
      <w:tabs>
        <w:tab w:val="num" w:pos="360"/>
      </w:tabs>
      <w:ind w:left="360" w:hanging="360"/>
      <w:contextualSpacing/>
    </w:pPr>
  </w:style>
  <w:style w:type="character" w:customStyle="1" w:styleId="S1">
    <w:name w:val="S_Маркированный Знак"/>
    <w:basedOn w:val="a4"/>
    <w:link w:val="S"/>
    <w:rsid w:val="00935958"/>
    <w:rPr>
      <w:sz w:val="24"/>
      <w:szCs w:val="24"/>
    </w:rPr>
  </w:style>
  <w:style w:type="paragraph" w:customStyle="1" w:styleId="S2">
    <w:name w:val="S_Обычный"/>
    <w:basedOn w:val="a2"/>
    <w:link w:val="S3"/>
    <w:qFormat/>
    <w:rsid w:val="00935958"/>
    <w:pPr>
      <w:ind w:firstLine="709"/>
      <w:jc w:val="both"/>
    </w:pPr>
  </w:style>
  <w:style w:type="character" w:customStyle="1" w:styleId="S3">
    <w:name w:val="S_Обычный Знак"/>
    <w:basedOn w:val="a4"/>
    <w:link w:val="S2"/>
    <w:rsid w:val="00935958"/>
    <w:rPr>
      <w:sz w:val="24"/>
      <w:szCs w:val="24"/>
    </w:rPr>
  </w:style>
  <w:style w:type="paragraph" w:customStyle="1" w:styleId="Geonika2">
    <w:name w:val="Geonika Текст в таблице"/>
    <w:basedOn w:val="a2"/>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4"/>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2"/>
    <w:rsid w:val="00935958"/>
    <w:pPr>
      <w:widowControl w:val="0"/>
      <w:adjustRightInd w:val="0"/>
      <w:spacing w:after="160" w:line="240" w:lineRule="exact"/>
      <w:jc w:val="right"/>
    </w:pPr>
    <w:rPr>
      <w:sz w:val="20"/>
      <w:szCs w:val="20"/>
      <w:lang w:val="en-GB" w:eastAsia="en-US"/>
    </w:rPr>
  </w:style>
  <w:style w:type="paragraph" w:styleId="aff9">
    <w:name w:val="Body Text Indent"/>
    <w:basedOn w:val="a2"/>
    <w:link w:val="affa"/>
    <w:rsid w:val="00935958"/>
    <w:pPr>
      <w:ind w:left="360" w:firstLine="360"/>
    </w:pPr>
    <w:rPr>
      <w:color w:val="000000"/>
      <w:sz w:val="28"/>
    </w:rPr>
  </w:style>
  <w:style w:type="character" w:customStyle="1" w:styleId="affa">
    <w:name w:val="Основной текст с отступом Знак"/>
    <w:basedOn w:val="a4"/>
    <w:link w:val="aff9"/>
    <w:rsid w:val="00935958"/>
    <w:rPr>
      <w:color w:val="000000"/>
      <w:sz w:val="28"/>
      <w:szCs w:val="24"/>
    </w:rPr>
  </w:style>
  <w:style w:type="paragraph" w:styleId="affb">
    <w:name w:val="Title"/>
    <w:basedOn w:val="a2"/>
    <w:link w:val="affc"/>
    <w:qFormat/>
    <w:rsid w:val="00935958"/>
    <w:pPr>
      <w:jc w:val="center"/>
    </w:pPr>
    <w:rPr>
      <w:sz w:val="28"/>
    </w:rPr>
  </w:style>
  <w:style w:type="character" w:customStyle="1" w:styleId="affc">
    <w:name w:val="Название Знак"/>
    <w:basedOn w:val="a4"/>
    <w:link w:val="affb"/>
    <w:rsid w:val="00935958"/>
    <w:rPr>
      <w:sz w:val="28"/>
      <w:szCs w:val="24"/>
    </w:rPr>
  </w:style>
  <w:style w:type="paragraph" w:styleId="31">
    <w:name w:val="Body Text Indent 3"/>
    <w:basedOn w:val="a2"/>
    <w:link w:val="32"/>
    <w:rsid w:val="00935958"/>
    <w:pPr>
      <w:spacing w:after="120"/>
      <w:ind w:left="283"/>
    </w:pPr>
    <w:rPr>
      <w:sz w:val="16"/>
      <w:szCs w:val="16"/>
    </w:rPr>
  </w:style>
  <w:style w:type="character" w:customStyle="1" w:styleId="32">
    <w:name w:val="Основной текст с отступом 3 Знак"/>
    <w:basedOn w:val="a4"/>
    <w:link w:val="31"/>
    <w:rsid w:val="00935958"/>
    <w:rPr>
      <w:sz w:val="16"/>
      <w:szCs w:val="16"/>
    </w:rPr>
  </w:style>
  <w:style w:type="paragraph" w:styleId="22">
    <w:name w:val="Body Text Indent 2"/>
    <w:basedOn w:val="a2"/>
    <w:link w:val="23"/>
    <w:rsid w:val="00935958"/>
    <w:pPr>
      <w:spacing w:after="120" w:line="480" w:lineRule="auto"/>
      <w:ind w:left="283"/>
    </w:pPr>
  </w:style>
  <w:style w:type="character" w:customStyle="1" w:styleId="23">
    <w:name w:val="Основной текст с отступом 2 Знак"/>
    <w:basedOn w:val="a4"/>
    <w:link w:val="22"/>
    <w:rsid w:val="00935958"/>
    <w:rPr>
      <w:sz w:val="24"/>
      <w:szCs w:val="24"/>
    </w:rPr>
  </w:style>
  <w:style w:type="paragraph" w:styleId="24">
    <w:name w:val="Body Text 2"/>
    <w:basedOn w:val="a2"/>
    <w:link w:val="25"/>
    <w:rsid w:val="00935958"/>
    <w:pPr>
      <w:spacing w:after="120" w:line="480" w:lineRule="auto"/>
    </w:pPr>
  </w:style>
  <w:style w:type="character" w:customStyle="1" w:styleId="25">
    <w:name w:val="Основной текст 2 Знак"/>
    <w:basedOn w:val="a4"/>
    <w:link w:val="24"/>
    <w:rsid w:val="00935958"/>
    <w:rPr>
      <w:sz w:val="24"/>
      <w:szCs w:val="24"/>
    </w:rPr>
  </w:style>
  <w:style w:type="paragraph" w:styleId="affd">
    <w:name w:val="Normal (Web)"/>
    <w:basedOn w:val="a2"/>
    <w:uiPriority w:val="99"/>
    <w:unhideWhenUsed/>
    <w:rsid w:val="003651C2"/>
    <w:pPr>
      <w:spacing w:before="100" w:beforeAutospacing="1" w:after="100" w:afterAutospacing="1"/>
    </w:pPr>
  </w:style>
  <w:style w:type="character" w:customStyle="1" w:styleId="11">
    <w:name w:val="Заголовок 1 Знак"/>
    <w:aliases w:val="Заголовок 1 Знак Знак Знак1,Заголовок 1 Знак Знак Знак Знак"/>
    <w:basedOn w:val="a4"/>
    <w:link w:val="1"/>
    <w:uiPriority w:val="9"/>
    <w:rsid w:val="00576029"/>
    <w:rPr>
      <w:rFonts w:asciiTheme="minorHAnsi" w:hAnsiTheme="minorHAnsi"/>
      <w:b/>
      <w:bCs/>
      <w:caps/>
      <w:color w:val="FFFFFF" w:themeColor="background1"/>
      <w:kern w:val="32"/>
      <w:sz w:val="28"/>
      <w:szCs w:val="28"/>
      <w:shd w:val="clear" w:color="auto" w:fill="1F497D" w:themeFill="text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576603"/>
    <w:rPr>
      <w:rFonts w:asciiTheme="minorHAnsi" w:hAnsiTheme="minorHAnsi"/>
      <w:b/>
      <w:bCs/>
      <w:iCs/>
      <w:color w:val="FFFFFF" w:themeColor="background1"/>
      <w:sz w:val="28"/>
      <w:szCs w:val="28"/>
      <w:shd w:val="clear" w:color="auto" w:fill="4F81BD" w:themeFill="accent1"/>
    </w:rPr>
  </w:style>
  <w:style w:type="paragraph" w:customStyle="1" w:styleId="G0">
    <w:name w:val="G_Обычный текст"/>
    <w:basedOn w:val="a3"/>
    <w:link w:val="G1"/>
    <w:qFormat/>
    <w:rsid w:val="00DD2D1D"/>
  </w:style>
  <w:style w:type="character" w:customStyle="1" w:styleId="G1">
    <w:name w:val="G_Обычный текст Знак"/>
    <w:link w:val="G0"/>
    <w:rsid w:val="00DD2D1D"/>
    <w:rPr>
      <w:rFonts w:asciiTheme="minorHAnsi" w:hAnsiTheme="minorHAnsi"/>
      <w:sz w:val="24"/>
      <w:szCs w:val="24"/>
    </w:rPr>
  </w:style>
  <w:style w:type="character" w:styleId="affe">
    <w:name w:val="Strong"/>
    <w:uiPriority w:val="22"/>
    <w:qFormat/>
    <w:rsid w:val="00BD41A7"/>
    <w:rPr>
      <w:b/>
      <w:bCs/>
    </w:rPr>
  </w:style>
  <w:style w:type="character" w:customStyle="1" w:styleId="apple-style-span">
    <w:name w:val="apple-style-span"/>
    <w:basedOn w:val="a4"/>
    <w:rsid w:val="00BD41A7"/>
  </w:style>
  <w:style w:type="paragraph" w:customStyle="1" w:styleId="G2">
    <w:name w:val="G_Текст в таблице"/>
    <w:basedOn w:val="G0"/>
    <w:link w:val="G3"/>
    <w:qFormat/>
    <w:rsid w:val="00BD41A7"/>
    <w:pPr>
      <w:ind w:firstLine="0"/>
      <w:jc w:val="center"/>
    </w:pPr>
    <w:rPr>
      <w:rFonts w:ascii="Calibri" w:hAnsi="Calibri"/>
    </w:rPr>
  </w:style>
  <w:style w:type="character" w:customStyle="1" w:styleId="G3">
    <w:name w:val="G_Текст в таблице Знак"/>
    <w:basedOn w:val="G1"/>
    <w:link w:val="G2"/>
    <w:rsid w:val="00BD41A7"/>
    <w:rPr>
      <w:rFonts w:ascii="Calibri" w:hAnsi="Calibri"/>
      <w:sz w:val="24"/>
      <w:szCs w:val="24"/>
    </w:rPr>
  </w:style>
  <w:style w:type="paragraph" w:customStyle="1" w:styleId="Geonika">
    <w:name w:val="Geonika Маркированый список"/>
    <w:basedOn w:val="a2"/>
    <w:link w:val="Geonika4"/>
    <w:qFormat/>
    <w:rsid w:val="007E736A"/>
    <w:pPr>
      <w:numPr>
        <w:numId w:val="34"/>
      </w:numPr>
      <w:tabs>
        <w:tab w:val="left" w:pos="900"/>
      </w:tabs>
      <w:spacing w:before="120" w:after="120" w:line="276" w:lineRule="auto"/>
      <w:jc w:val="both"/>
    </w:pPr>
    <w:rPr>
      <w:rFonts w:ascii="Calibri" w:hAnsi="Calibri"/>
      <w:lang w:eastAsia="en-US" w:bidi="en-US"/>
    </w:rPr>
  </w:style>
  <w:style w:type="character" w:customStyle="1" w:styleId="Geonika4">
    <w:name w:val="Geonika Маркированый список Знак"/>
    <w:link w:val="Geonika"/>
    <w:rsid w:val="007E736A"/>
    <w:rPr>
      <w:rFonts w:ascii="Calibri" w:hAnsi="Calibri"/>
      <w:sz w:val="24"/>
      <w:szCs w:val="24"/>
      <w:lang w:eastAsia="en-US" w:bidi="en-US"/>
    </w:rPr>
  </w:style>
  <w:style w:type="paragraph" w:customStyle="1" w:styleId="G">
    <w:name w:val="G_Маркированый список"/>
    <w:basedOn w:val="a2"/>
    <w:link w:val="G4"/>
    <w:qFormat/>
    <w:rsid w:val="002E21B5"/>
    <w:pPr>
      <w:numPr>
        <w:numId w:val="35"/>
      </w:numPr>
      <w:tabs>
        <w:tab w:val="left" w:pos="993"/>
      </w:tabs>
      <w:spacing w:line="276" w:lineRule="auto"/>
      <w:jc w:val="both"/>
    </w:pPr>
    <w:rPr>
      <w:rFonts w:ascii="Calibri" w:hAnsi="Calibri"/>
      <w:lang w:eastAsia="en-US" w:bidi="en-US"/>
    </w:rPr>
  </w:style>
  <w:style w:type="character" w:customStyle="1" w:styleId="G4">
    <w:name w:val="G_Маркированый список Знак"/>
    <w:link w:val="G"/>
    <w:rsid w:val="002E21B5"/>
    <w:rPr>
      <w:rFonts w:ascii="Calibri" w:hAnsi="Calibri"/>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27A0D"/>
    <w:rPr>
      <w:sz w:val="24"/>
      <w:szCs w:val="24"/>
    </w:rPr>
  </w:style>
  <w:style w:type="paragraph" w:styleId="1">
    <w:name w:val="heading 1"/>
    <w:aliases w:val="Заголовок 1 Знак Знак,Заголовок 1 Знак Знак Знак"/>
    <w:basedOn w:val="a2"/>
    <w:next w:val="a3"/>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2"/>
    <w:next w:val="a3"/>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2"/>
    <w:next w:val="a3"/>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2"/>
    <w:next w:val="a3"/>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2"/>
    <w:next w:val="a2"/>
    <w:uiPriority w:val="9"/>
    <w:qFormat/>
    <w:pPr>
      <w:numPr>
        <w:ilvl w:val="4"/>
        <w:numId w:val="1"/>
      </w:numPr>
      <w:tabs>
        <w:tab w:val="left" w:pos="1701"/>
      </w:tabs>
      <w:spacing w:before="240" w:after="60"/>
      <w:outlineLvl w:val="4"/>
    </w:pPr>
    <w:rPr>
      <w:b/>
      <w:bCs/>
      <w:iCs/>
      <w:sz w:val="22"/>
      <w:szCs w:val="22"/>
    </w:rPr>
  </w:style>
  <w:style w:type="paragraph" w:styleId="6">
    <w:name w:val="heading 6"/>
    <w:basedOn w:val="a2"/>
    <w:next w:val="a2"/>
    <w:uiPriority w:val="9"/>
    <w:qFormat/>
    <w:pPr>
      <w:numPr>
        <w:ilvl w:val="5"/>
        <w:numId w:val="1"/>
      </w:numPr>
      <w:spacing w:before="240" w:after="60"/>
      <w:outlineLvl w:val="5"/>
    </w:pPr>
    <w:rPr>
      <w:b/>
      <w:bCs/>
      <w:sz w:val="22"/>
      <w:szCs w:val="22"/>
    </w:rPr>
  </w:style>
  <w:style w:type="paragraph" w:styleId="7">
    <w:name w:val="heading 7"/>
    <w:aliases w:val="Заголовок x.x"/>
    <w:basedOn w:val="a2"/>
    <w:next w:val="a2"/>
    <w:uiPriority w:val="9"/>
    <w:qFormat/>
    <w:pPr>
      <w:numPr>
        <w:ilvl w:val="6"/>
        <w:numId w:val="1"/>
      </w:numPr>
      <w:spacing w:before="240" w:after="60"/>
      <w:outlineLvl w:val="6"/>
    </w:pPr>
  </w:style>
  <w:style w:type="paragraph" w:styleId="8">
    <w:name w:val="heading 8"/>
    <w:basedOn w:val="a2"/>
    <w:next w:val="a2"/>
    <w:uiPriority w:val="9"/>
    <w:qFormat/>
    <w:pPr>
      <w:numPr>
        <w:ilvl w:val="7"/>
        <w:numId w:val="1"/>
      </w:numPr>
      <w:spacing w:before="240" w:after="60"/>
      <w:outlineLvl w:val="7"/>
    </w:pPr>
    <w:rPr>
      <w:i/>
      <w:iCs/>
    </w:rPr>
  </w:style>
  <w:style w:type="paragraph" w:styleId="9">
    <w:name w:val="heading 9"/>
    <w:basedOn w:val="a2"/>
    <w:next w:val="a2"/>
    <w:uiPriority w:val="9"/>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Абзац"/>
    <w:basedOn w:val="a2"/>
    <w:link w:val="a7"/>
    <w:qFormat/>
    <w:rsid w:val="001805E1"/>
    <w:pPr>
      <w:spacing w:before="120" w:after="60"/>
      <w:ind w:firstLine="567"/>
      <w:jc w:val="both"/>
    </w:pPr>
    <w:rPr>
      <w:rFonts w:asciiTheme="minorHAnsi" w:hAnsiTheme="minorHAnsi"/>
    </w:rPr>
  </w:style>
  <w:style w:type="character" w:customStyle="1" w:styleId="a7">
    <w:name w:val="Абзац Знак"/>
    <w:link w:val="a3"/>
    <w:rsid w:val="001805E1"/>
    <w:rPr>
      <w:rFonts w:asciiTheme="minorHAnsi" w:hAnsiTheme="minorHAnsi"/>
      <w:sz w:val="24"/>
      <w:szCs w:val="24"/>
    </w:rPr>
  </w:style>
  <w:style w:type="paragraph" w:styleId="a8">
    <w:name w:val="List"/>
    <w:basedOn w:val="a2"/>
    <w:link w:val="a9"/>
    <w:rsid w:val="00AB2216"/>
    <w:pPr>
      <w:spacing w:after="60"/>
      <w:ind w:firstLine="567"/>
      <w:jc w:val="both"/>
    </w:pPr>
    <w:rPr>
      <w:rFonts w:asciiTheme="minorHAnsi" w:hAnsiTheme="minorHAnsi"/>
      <w:snapToGrid w:val="0"/>
    </w:rPr>
  </w:style>
  <w:style w:type="character" w:customStyle="1" w:styleId="a9">
    <w:name w:val="Список Знак"/>
    <w:link w:val="a8"/>
    <w:rsid w:val="00AB2216"/>
    <w:rPr>
      <w:rFonts w:asciiTheme="minorHAnsi" w:hAnsiTheme="minorHAnsi"/>
      <w:snapToGrid w:val="0"/>
      <w:sz w:val="24"/>
      <w:szCs w:val="24"/>
    </w:rPr>
  </w:style>
  <w:style w:type="paragraph" w:styleId="30">
    <w:name w:val="toc 3"/>
    <w:basedOn w:val="a2"/>
    <w:next w:val="a2"/>
    <w:autoRedefine/>
    <w:uiPriority w:val="39"/>
    <w:qFormat/>
    <w:pPr>
      <w:ind w:left="480"/>
    </w:pPr>
    <w:rPr>
      <w:i/>
      <w:iCs/>
      <w:sz w:val="20"/>
      <w:szCs w:val="20"/>
    </w:rPr>
  </w:style>
  <w:style w:type="paragraph" w:customStyle="1" w:styleId="a">
    <w:name w:val="Список нумерованный"/>
    <w:basedOn w:val="a2"/>
    <w:rsid w:val="0054040A"/>
    <w:pPr>
      <w:numPr>
        <w:numId w:val="6"/>
      </w:numPr>
      <w:spacing w:before="120"/>
      <w:jc w:val="both"/>
    </w:pPr>
  </w:style>
  <w:style w:type="paragraph" w:customStyle="1" w:styleId="aa">
    <w:name w:val="Табличный"/>
    <w:basedOn w:val="a2"/>
    <w:pPr>
      <w:keepNext/>
      <w:widowControl w:val="0"/>
      <w:spacing w:before="60" w:after="60"/>
      <w:jc w:val="center"/>
    </w:pPr>
    <w:rPr>
      <w:b/>
      <w:sz w:val="22"/>
      <w:szCs w:val="20"/>
    </w:rPr>
  </w:style>
  <w:style w:type="paragraph" w:customStyle="1" w:styleId="ab">
    <w:name w:val="Содержание"/>
    <w:basedOn w:val="a2"/>
    <w:pPr>
      <w:widowControl w:val="0"/>
      <w:spacing w:before="240" w:after="240"/>
      <w:jc w:val="center"/>
    </w:pPr>
    <w:rPr>
      <w:b/>
      <w:caps/>
      <w:szCs w:val="20"/>
    </w:rPr>
  </w:style>
  <w:style w:type="paragraph" w:styleId="ac">
    <w:name w:val="Balloon Text"/>
    <w:basedOn w:val="a2"/>
    <w:semiHidden/>
    <w:pPr>
      <w:widowControl w:val="0"/>
      <w:suppressAutoHyphens/>
      <w:jc w:val="both"/>
    </w:pPr>
    <w:rPr>
      <w:rFonts w:ascii="Tahoma" w:hAnsi="Tahoma" w:cs="Courier New"/>
      <w:sz w:val="16"/>
      <w:szCs w:val="16"/>
    </w:rPr>
  </w:style>
  <w:style w:type="paragraph" w:styleId="12">
    <w:name w:val="toc 1"/>
    <w:basedOn w:val="a2"/>
    <w:next w:val="a2"/>
    <w:uiPriority w:val="39"/>
    <w:qFormat/>
    <w:pPr>
      <w:spacing w:before="120" w:after="120"/>
    </w:pPr>
    <w:rPr>
      <w:b/>
      <w:bCs/>
      <w:caps/>
      <w:sz w:val="20"/>
      <w:szCs w:val="20"/>
    </w:rPr>
  </w:style>
  <w:style w:type="paragraph" w:styleId="21">
    <w:name w:val="toc 2"/>
    <w:basedOn w:val="a2"/>
    <w:next w:val="a2"/>
    <w:autoRedefine/>
    <w:uiPriority w:val="39"/>
    <w:qFormat/>
    <w:pPr>
      <w:ind w:left="240"/>
    </w:pPr>
    <w:rPr>
      <w:smallCaps/>
      <w:sz w:val="20"/>
      <w:szCs w:val="20"/>
    </w:rPr>
  </w:style>
  <w:style w:type="paragraph" w:styleId="ad">
    <w:name w:val="caption"/>
    <w:basedOn w:val="a2"/>
    <w:next w:val="a2"/>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2"/>
    <w:rsid w:val="00027A0D"/>
    <w:pPr>
      <w:keepNext/>
      <w:keepLines/>
      <w:jc w:val="center"/>
    </w:pPr>
    <w:rPr>
      <w:rFonts w:asciiTheme="minorHAnsi" w:hAnsiTheme="minorHAnsi"/>
      <w:b/>
      <w:sz w:val="22"/>
      <w:szCs w:val="22"/>
    </w:rPr>
  </w:style>
  <w:style w:type="paragraph" w:customStyle="1" w:styleId="af0">
    <w:name w:val="Табличный_центр"/>
    <w:basedOn w:val="a2"/>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2"/>
    <w:rsid w:val="004E26BF"/>
    <w:pPr>
      <w:numPr>
        <w:numId w:val="4"/>
      </w:numPr>
      <w:spacing w:after="60"/>
      <w:jc w:val="both"/>
    </w:pPr>
    <w:rPr>
      <w:rFonts w:asciiTheme="minorHAnsi" w:hAnsiTheme="minorHAnsi"/>
    </w:rPr>
  </w:style>
  <w:style w:type="paragraph" w:customStyle="1" w:styleId="a1">
    <w:name w:val="Табличный_нумерованный"/>
    <w:basedOn w:val="a2"/>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2"/>
    <w:next w:val="a2"/>
    <w:autoRedefine/>
    <w:semiHidden/>
    <w:pPr>
      <w:ind w:left="720"/>
    </w:pPr>
    <w:rPr>
      <w:sz w:val="18"/>
      <w:szCs w:val="18"/>
    </w:rPr>
  </w:style>
  <w:style w:type="paragraph" w:styleId="50">
    <w:name w:val="toc 5"/>
    <w:basedOn w:val="a2"/>
    <w:next w:val="a2"/>
    <w:autoRedefine/>
    <w:semiHidden/>
    <w:pPr>
      <w:ind w:left="960"/>
    </w:pPr>
    <w:rPr>
      <w:sz w:val="18"/>
      <w:szCs w:val="18"/>
    </w:rPr>
  </w:style>
  <w:style w:type="paragraph" w:styleId="60">
    <w:name w:val="toc 6"/>
    <w:basedOn w:val="a2"/>
    <w:next w:val="a2"/>
    <w:autoRedefine/>
    <w:semiHidden/>
    <w:pPr>
      <w:ind w:left="1200"/>
    </w:pPr>
    <w:rPr>
      <w:sz w:val="18"/>
      <w:szCs w:val="18"/>
    </w:rPr>
  </w:style>
  <w:style w:type="paragraph" w:styleId="70">
    <w:name w:val="toc 7"/>
    <w:basedOn w:val="a2"/>
    <w:next w:val="a2"/>
    <w:autoRedefine/>
    <w:semiHidden/>
    <w:pPr>
      <w:ind w:left="1440"/>
    </w:pPr>
    <w:rPr>
      <w:sz w:val="18"/>
      <w:szCs w:val="18"/>
    </w:rPr>
  </w:style>
  <w:style w:type="paragraph" w:styleId="80">
    <w:name w:val="toc 8"/>
    <w:basedOn w:val="a2"/>
    <w:next w:val="a2"/>
    <w:autoRedefine/>
    <w:semiHidden/>
    <w:pPr>
      <w:ind w:left="1680"/>
    </w:pPr>
    <w:rPr>
      <w:sz w:val="18"/>
      <w:szCs w:val="18"/>
    </w:rPr>
  </w:style>
  <w:style w:type="paragraph" w:styleId="90">
    <w:name w:val="toc 9"/>
    <w:basedOn w:val="a2"/>
    <w:next w:val="a2"/>
    <w:autoRedefine/>
    <w:semiHidden/>
    <w:pPr>
      <w:ind w:left="1920"/>
    </w:pPr>
    <w:rPr>
      <w:sz w:val="18"/>
      <w:szCs w:val="18"/>
    </w:rPr>
  </w:style>
  <w:style w:type="paragraph" w:styleId="af2">
    <w:name w:val="toa heading"/>
    <w:basedOn w:val="a2"/>
    <w:next w:val="a2"/>
    <w:semiHidden/>
    <w:pPr>
      <w:spacing w:before="40" w:after="20"/>
      <w:jc w:val="center"/>
    </w:pPr>
    <w:rPr>
      <w:b/>
      <w:sz w:val="22"/>
      <w:szCs w:val="20"/>
    </w:rPr>
  </w:style>
  <w:style w:type="paragraph" w:styleId="af3">
    <w:name w:val="annotation text"/>
    <w:basedOn w:val="a2"/>
    <w:semiHidden/>
    <w:rPr>
      <w:sz w:val="20"/>
      <w:szCs w:val="20"/>
    </w:rPr>
  </w:style>
  <w:style w:type="paragraph" w:styleId="af4">
    <w:name w:val="annotation subject"/>
    <w:basedOn w:val="af3"/>
    <w:next w:val="af3"/>
    <w:semiHidden/>
    <w:pPr>
      <w:ind w:firstLine="284"/>
      <w:jc w:val="both"/>
    </w:pPr>
    <w:rPr>
      <w:b/>
      <w:bCs/>
    </w:rPr>
  </w:style>
  <w:style w:type="paragraph" w:customStyle="1" w:styleId="a0">
    <w:name w:val="Список а)"/>
    <w:basedOn w:val="a8"/>
    <w:rsid w:val="0054040A"/>
    <w:pPr>
      <w:numPr>
        <w:numId w:val="2"/>
      </w:numPr>
    </w:pPr>
  </w:style>
  <w:style w:type="paragraph" w:styleId="af5">
    <w:name w:val="Document Map"/>
    <w:basedOn w:val="a2"/>
    <w:semiHidden/>
    <w:pPr>
      <w:widowControl w:val="0"/>
      <w:shd w:val="clear" w:color="auto" w:fill="000080"/>
      <w:suppressAutoHyphens/>
      <w:jc w:val="both"/>
    </w:pPr>
    <w:rPr>
      <w:rFonts w:ascii="Tahoma" w:hAnsi="Tahoma"/>
      <w:szCs w:val="20"/>
    </w:rPr>
  </w:style>
  <w:style w:type="character" w:styleId="af6">
    <w:name w:val="annotation reference"/>
    <w:semiHidden/>
    <w:rPr>
      <w:sz w:val="16"/>
      <w:szCs w:val="16"/>
    </w:rPr>
  </w:style>
  <w:style w:type="paragraph" w:customStyle="1" w:styleId="af7">
    <w:name w:val="Табличный_слева"/>
    <w:basedOn w:val="a2"/>
    <w:rsid w:val="00301DFE"/>
    <w:rPr>
      <w:sz w:val="22"/>
      <w:szCs w:val="22"/>
    </w:rPr>
  </w:style>
  <w:style w:type="paragraph" w:customStyle="1" w:styleId="13">
    <w:name w:val="Обычный 1"/>
    <w:basedOn w:val="a2"/>
    <w:next w:val="a2"/>
    <w:semiHidden/>
    <w:pPr>
      <w:tabs>
        <w:tab w:val="num" w:pos="360"/>
      </w:tabs>
      <w:spacing w:before="120"/>
      <w:ind w:left="360" w:hanging="360"/>
      <w:jc w:val="both"/>
    </w:pPr>
    <w:rPr>
      <w:szCs w:val="20"/>
    </w:rPr>
  </w:style>
  <w:style w:type="table" w:styleId="af8">
    <w:name w:val="Table Grid"/>
    <w:basedOn w:val="a5"/>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4"/>
    <w:uiPriority w:val="99"/>
    <w:semiHidden/>
    <w:rsid w:val="004E26BF"/>
    <w:rPr>
      <w:color w:val="808080"/>
    </w:rPr>
  </w:style>
  <w:style w:type="table" w:customStyle="1" w:styleId="afc">
    <w:name w:val="Стиль Таблица Геоника"/>
    <w:basedOn w:val="a5"/>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2"/>
    <w:link w:val="afe"/>
    <w:uiPriority w:val="99"/>
    <w:rsid w:val="00400B26"/>
    <w:pPr>
      <w:tabs>
        <w:tab w:val="center" w:pos="4677"/>
        <w:tab w:val="right" w:pos="9355"/>
      </w:tabs>
    </w:pPr>
  </w:style>
  <w:style w:type="character" w:customStyle="1" w:styleId="afe">
    <w:name w:val="Верхний колонтитул Знак"/>
    <w:basedOn w:val="a4"/>
    <w:link w:val="afd"/>
    <w:uiPriority w:val="99"/>
    <w:rsid w:val="00400B26"/>
    <w:rPr>
      <w:sz w:val="24"/>
      <w:szCs w:val="24"/>
    </w:rPr>
  </w:style>
  <w:style w:type="paragraph" w:styleId="aff">
    <w:name w:val="footer"/>
    <w:aliases w:val=" Знак, Знак6"/>
    <w:basedOn w:val="a2"/>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4"/>
    <w:link w:val="aff"/>
    <w:uiPriority w:val="99"/>
    <w:rsid w:val="00400B26"/>
    <w:rPr>
      <w:sz w:val="24"/>
      <w:szCs w:val="24"/>
    </w:rPr>
  </w:style>
  <w:style w:type="paragraph" w:styleId="aff1">
    <w:name w:val="TOC Heading"/>
    <w:basedOn w:val="1"/>
    <w:next w:val="a2"/>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2"/>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2"/>
    <w:link w:val="aff4"/>
    <w:rsid w:val="004E07DD"/>
    <w:pPr>
      <w:spacing w:before="200" w:after="200" w:line="360" w:lineRule="auto"/>
      <w:ind w:left="709"/>
      <w:jc w:val="right"/>
    </w:pPr>
    <w:rPr>
      <w:rFonts w:ascii="Calibri" w:hAnsi="Calibri"/>
      <w:lang w:val="x-none" w:eastAsia="x-none"/>
    </w:rPr>
  </w:style>
  <w:style w:type="character" w:customStyle="1" w:styleId="aff4">
    <w:name w:val="ООО  «Институт Территориального Планирования Знак"/>
    <w:link w:val="aff3"/>
    <w:rsid w:val="004E07DD"/>
    <w:rPr>
      <w:rFonts w:ascii="Calibri" w:hAnsi="Calibri"/>
      <w:sz w:val="24"/>
      <w:szCs w:val="24"/>
      <w:lang w:val="x-none" w:eastAsia="x-none"/>
    </w:rPr>
  </w:style>
  <w:style w:type="paragraph" w:customStyle="1" w:styleId="Geonika0">
    <w:name w:val="Geonika Обычный текст"/>
    <w:basedOn w:val="a2"/>
    <w:link w:val="Geonika1"/>
    <w:qFormat/>
    <w:rsid w:val="00485F66"/>
    <w:pPr>
      <w:spacing w:before="120" w:after="60" w:line="276" w:lineRule="auto"/>
      <w:ind w:firstLine="567"/>
      <w:jc w:val="both"/>
    </w:pPr>
    <w:rPr>
      <w:rFonts w:ascii="Calibri" w:hAnsi="Calibri"/>
      <w:lang w:val="x-none" w:eastAsia="ar-SA" w:bidi="en-US"/>
    </w:rPr>
  </w:style>
  <w:style w:type="character" w:customStyle="1" w:styleId="Geonika1">
    <w:name w:val="Geonika Обычный текст Знак"/>
    <w:link w:val="Geonika0"/>
    <w:rsid w:val="00485F66"/>
    <w:rPr>
      <w:rFonts w:ascii="Calibri" w:hAnsi="Calibri"/>
      <w:sz w:val="24"/>
      <w:szCs w:val="24"/>
      <w:lang w:val="x-none" w:eastAsia="ar-SA" w:bidi="en-US"/>
    </w:rPr>
  </w:style>
  <w:style w:type="paragraph" w:styleId="aff5">
    <w:name w:val="List Paragraph"/>
    <w:basedOn w:val="a2"/>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0">
    <w:name w:val="Geonika Заголовок 1"/>
    <w:basedOn w:val="1"/>
    <w:link w:val="Geonika11"/>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1">
    <w:name w:val="Geonika Заголовок 1 Знак"/>
    <w:link w:val="Geonika10"/>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2"/>
    <w:rsid w:val="00935958"/>
    <w:pPr>
      <w:tabs>
        <w:tab w:val="num" w:pos="360"/>
      </w:tabs>
      <w:ind w:left="360" w:hanging="360"/>
      <w:contextualSpacing/>
    </w:pPr>
  </w:style>
  <w:style w:type="character" w:customStyle="1" w:styleId="S1">
    <w:name w:val="S_Маркированный Знак"/>
    <w:basedOn w:val="a4"/>
    <w:link w:val="S"/>
    <w:rsid w:val="00935958"/>
    <w:rPr>
      <w:sz w:val="24"/>
      <w:szCs w:val="24"/>
    </w:rPr>
  </w:style>
  <w:style w:type="paragraph" w:customStyle="1" w:styleId="S2">
    <w:name w:val="S_Обычный"/>
    <w:basedOn w:val="a2"/>
    <w:link w:val="S3"/>
    <w:qFormat/>
    <w:rsid w:val="00935958"/>
    <w:pPr>
      <w:ind w:firstLine="709"/>
      <w:jc w:val="both"/>
    </w:pPr>
  </w:style>
  <w:style w:type="character" w:customStyle="1" w:styleId="S3">
    <w:name w:val="S_Обычный Знак"/>
    <w:basedOn w:val="a4"/>
    <w:link w:val="S2"/>
    <w:rsid w:val="00935958"/>
    <w:rPr>
      <w:sz w:val="24"/>
      <w:szCs w:val="24"/>
    </w:rPr>
  </w:style>
  <w:style w:type="paragraph" w:customStyle="1" w:styleId="Geonika2">
    <w:name w:val="Geonika Текст в таблице"/>
    <w:basedOn w:val="a2"/>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4"/>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2"/>
    <w:rsid w:val="00935958"/>
    <w:pPr>
      <w:widowControl w:val="0"/>
      <w:adjustRightInd w:val="0"/>
      <w:spacing w:after="160" w:line="240" w:lineRule="exact"/>
      <w:jc w:val="right"/>
    </w:pPr>
    <w:rPr>
      <w:sz w:val="20"/>
      <w:szCs w:val="20"/>
      <w:lang w:val="en-GB" w:eastAsia="en-US"/>
    </w:rPr>
  </w:style>
  <w:style w:type="paragraph" w:styleId="aff9">
    <w:name w:val="Body Text Indent"/>
    <w:basedOn w:val="a2"/>
    <w:link w:val="affa"/>
    <w:rsid w:val="00935958"/>
    <w:pPr>
      <w:ind w:left="360" w:firstLine="360"/>
    </w:pPr>
    <w:rPr>
      <w:color w:val="000000"/>
      <w:sz w:val="28"/>
    </w:rPr>
  </w:style>
  <w:style w:type="character" w:customStyle="1" w:styleId="affa">
    <w:name w:val="Основной текст с отступом Знак"/>
    <w:basedOn w:val="a4"/>
    <w:link w:val="aff9"/>
    <w:rsid w:val="00935958"/>
    <w:rPr>
      <w:color w:val="000000"/>
      <w:sz w:val="28"/>
      <w:szCs w:val="24"/>
    </w:rPr>
  </w:style>
  <w:style w:type="paragraph" w:styleId="affb">
    <w:name w:val="Title"/>
    <w:basedOn w:val="a2"/>
    <w:link w:val="affc"/>
    <w:qFormat/>
    <w:rsid w:val="00935958"/>
    <w:pPr>
      <w:jc w:val="center"/>
    </w:pPr>
    <w:rPr>
      <w:sz w:val="28"/>
    </w:rPr>
  </w:style>
  <w:style w:type="character" w:customStyle="1" w:styleId="affc">
    <w:name w:val="Название Знак"/>
    <w:basedOn w:val="a4"/>
    <w:link w:val="affb"/>
    <w:rsid w:val="00935958"/>
    <w:rPr>
      <w:sz w:val="28"/>
      <w:szCs w:val="24"/>
    </w:rPr>
  </w:style>
  <w:style w:type="paragraph" w:styleId="31">
    <w:name w:val="Body Text Indent 3"/>
    <w:basedOn w:val="a2"/>
    <w:link w:val="32"/>
    <w:rsid w:val="00935958"/>
    <w:pPr>
      <w:spacing w:after="120"/>
      <w:ind w:left="283"/>
    </w:pPr>
    <w:rPr>
      <w:sz w:val="16"/>
      <w:szCs w:val="16"/>
    </w:rPr>
  </w:style>
  <w:style w:type="character" w:customStyle="1" w:styleId="32">
    <w:name w:val="Основной текст с отступом 3 Знак"/>
    <w:basedOn w:val="a4"/>
    <w:link w:val="31"/>
    <w:rsid w:val="00935958"/>
    <w:rPr>
      <w:sz w:val="16"/>
      <w:szCs w:val="16"/>
    </w:rPr>
  </w:style>
  <w:style w:type="paragraph" w:styleId="22">
    <w:name w:val="Body Text Indent 2"/>
    <w:basedOn w:val="a2"/>
    <w:link w:val="23"/>
    <w:rsid w:val="00935958"/>
    <w:pPr>
      <w:spacing w:after="120" w:line="480" w:lineRule="auto"/>
      <w:ind w:left="283"/>
    </w:pPr>
  </w:style>
  <w:style w:type="character" w:customStyle="1" w:styleId="23">
    <w:name w:val="Основной текст с отступом 2 Знак"/>
    <w:basedOn w:val="a4"/>
    <w:link w:val="22"/>
    <w:rsid w:val="00935958"/>
    <w:rPr>
      <w:sz w:val="24"/>
      <w:szCs w:val="24"/>
    </w:rPr>
  </w:style>
  <w:style w:type="paragraph" w:styleId="24">
    <w:name w:val="Body Text 2"/>
    <w:basedOn w:val="a2"/>
    <w:link w:val="25"/>
    <w:rsid w:val="00935958"/>
    <w:pPr>
      <w:spacing w:after="120" w:line="480" w:lineRule="auto"/>
    </w:pPr>
  </w:style>
  <w:style w:type="character" w:customStyle="1" w:styleId="25">
    <w:name w:val="Основной текст 2 Знак"/>
    <w:basedOn w:val="a4"/>
    <w:link w:val="24"/>
    <w:rsid w:val="00935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80DFA-FE04-440C-8877-472FCF5D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7</Pages>
  <Words>887</Words>
  <Characters>7154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8025</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Маргарита</cp:lastModifiedBy>
  <cp:revision>200</cp:revision>
  <cp:lastPrinted>2015-03-10T05:29:00Z</cp:lastPrinted>
  <dcterms:created xsi:type="dcterms:W3CDTF">2012-08-14T03:15:00Z</dcterms:created>
  <dcterms:modified xsi:type="dcterms:W3CDTF">2015-04-25T09:17:00Z</dcterms:modified>
  <cp:category>ТЗ</cp:category>
</cp:coreProperties>
</file>