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1" w:rsidRDefault="00B77871">
      <w:pPr>
        <w:pStyle w:val="a5"/>
        <w:keepNext/>
        <w:jc w:val="center"/>
        <w:rPr>
          <w:sz w:val="24"/>
        </w:rPr>
      </w:pPr>
      <w:r>
        <w:rPr>
          <w:sz w:val="24"/>
        </w:rPr>
        <w:t>ТОМСКАЯ ОБЛАСТЬ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ТОМСКИЙ РАЙОН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>Муниципальное образование «</w:t>
      </w:r>
      <w:proofErr w:type="spellStart"/>
      <w:r w:rsidRPr="00CE5705">
        <w:rPr>
          <w:rFonts w:ascii="Arial" w:hAnsi="Arial" w:cs="Arial"/>
          <w:sz w:val="24"/>
        </w:rPr>
        <w:t>Корниловское</w:t>
      </w:r>
      <w:proofErr w:type="spellEnd"/>
      <w:r w:rsidRPr="00CE5705">
        <w:rPr>
          <w:rFonts w:ascii="Arial" w:hAnsi="Arial" w:cs="Arial"/>
          <w:sz w:val="24"/>
        </w:rPr>
        <w:t xml:space="preserve"> сельское поселение»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b/>
          <w:bCs/>
          <w:sz w:val="24"/>
        </w:rPr>
      </w:pPr>
      <w:r w:rsidRPr="00CE5705">
        <w:rPr>
          <w:rFonts w:ascii="Arial" w:hAnsi="Arial" w:cs="Arial"/>
          <w:b/>
          <w:bCs/>
          <w:sz w:val="24"/>
        </w:rPr>
        <w:t>ИНФОРМАЦИОННЫЙ  БЮЛЛЕТЕНЬ</w:t>
      </w:r>
    </w:p>
    <w:p w:rsidR="00B77871" w:rsidRPr="00CE5705" w:rsidRDefault="00B77871">
      <w:pPr>
        <w:pStyle w:val="a5"/>
        <w:keepNext/>
        <w:jc w:val="center"/>
        <w:rPr>
          <w:rFonts w:ascii="Arial" w:hAnsi="Arial" w:cs="Arial"/>
          <w:sz w:val="24"/>
        </w:rPr>
      </w:pPr>
      <w:r w:rsidRPr="00CE5705">
        <w:rPr>
          <w:rFonts w:ascii="Arial" w:hAnsi="Arial" w:cs="Arial"/>
          <w:sz w:val="24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</w:t>
      </w:r>
    </w:p>
    <w:p w:rsidR="00B77871" w:rsidRPr="00CE5705" w:rsidRDefault="00B77871">
      <w:pPr>
        <w:pStyle w:val="a5"/>
        <w:keepNext/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  <w:proofErr w:type="spellStart"/>
      <w:r w:rsidRPr="00CE5705">
        <w:rPr>
          <w:rFonts w:ascii="Arial" w:hAnsi="Arial" w:cs="Arial"/>
          <w:sz w:val="24"/>
        </w:rPr>
        <w:t>Корниловского</w:t>
      </w:r>
      <w:proofErr w:type="spellEnd"/>
      <w:r w:rsidRPr="00CE5705">
        <w:rPr>
          <w:rFonts w:ascii="Arial" w:hAnsi="Arial" w:cs="Arial"/>
          <w:sz w:val="24"/>
        </w:rPr>
        <w:t xml:space="preserve"> сельского поселения и иной официальной информации</w:t>
      </w:r>
    </w:p>
    <w:p w:rsidR="00B77871" w:rsidRPr="00CE5705" w:rsidRDefault="00B77871">
      <w:pPr>
        <w:pBdr>
          <w:bottom w:val="single" w:sz="12" w:space="1" w:color="auto"/>
        </w:pBdr>
        <w:ind w:firstLine="720"/>
        <w:rPr>
          <w:rFonts w:ascii="Arial" w:hAnsi="Arial" w:cs="Arial"/>
          <w:bCs/>
        </w:rPr>
      </w:pPr>
      <w:r w:rsidRPr="00CE5705">
        <w:rPr>
          <w:rFonts w:ascii="Arial" w:hAnsi="Arial" w:cs="Arial"/>
          <w:bCs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CE5705">
          <w:rPr>
            <w:rFonts w:ascii="Arial" w:hAnsi="Arial" w:cs="Arial"/>
            <w:bCs/>
          </w:rPr>
          <w:t>2005 г</w:t>
        </w:r>
      </w:smartTag>
      <w:r w:rsidRPr="00CE5705">
        <w:rPr>
          <w:rFonts w:ascii="Arial" w:hAnsi="Arial" w:cs="Arial"/>
          <w:bCs/>
        </w:rPr>
        <w:t xml:space="preserve">.                                                                      </w:t>
      </w:r>
    </w:p>
    <w:p w:rsidR="00F224B3" w:rsidRPr="00CE5705" w:rsidRDefault="00940437" w:rsidP="005334A2">
      <w:pPr>
        <w:pBdr>
          <w:bottom w:val="single" w:sz="12" w:space="1" w:color="auto"/>
        </w:pBdr>
        <w:ind w:firstLine="720"/>
        <w:rPr>
          <w:rFonts w:ascii="Arial" w:hAnsi="Arial" w:cs="Arial"/>
          <w:b/>
          <w:bCs/>
        </w:rPr>
      </w:pPr>
      <w:r w:rsidRPr="00CE5705">
        <w:rPr>
          <w:rFonts w:ascii="Arial" w:hAnsi="Arial" w:cs="Arial"/>
          <w:b/>
        </w:rPr>
        <w:t xml:space="preserve">с. </w:t>
      </w:r>
      <w:proofErr w:type="spellStart"/>
      <w:r w:rsidRPr="00CE5705">
        <w:rPr>
          <w:rFonts w:ascii="Arial" w:hAnsi="Arial" w:cs="Arial"/>
          <w:b/>
        </w:rPr>
        <w:t>Корнилово</w:t>
      </w:r>
      <w:proofErr w:type="spellEnd"/>
      <w:r w:rsidR="00B77871" w:rsidRPr="00CE5705">
        <w:rPr>
          <w:rFonts w:ascii="Arial" w:hAnsi="Arial" w:cs="Arial"/>
          <w:b/>
        </w:rPr>
        <w:t xml:space="preserve">    </w:t>
      </w:r>
      <w:r w:rsidR="00591112">
        <w:rPr>
          <w:rFonts w:ascii="Arial" w:hAnsi="Arial" w:cs="Arial"/>
          <w:b/>
        </w:rPr>
        <w:t xml:space="preserve">                    </w:t>
      </w:r>
      <w:r w:rsidR="00B77871" w:rsidRPr="00CE5705">
        <w:rPr>
          <w:rFonts w:ascii="Arial" w:hAnsi="Arial" w:cs="Arial"/>
          <w:b/>
        </w:rPr>
        <w:t xml:space="preserve">   </w:t>
      </w:r>
      <w:r w:rsidR="00475DE3" w:rsidRPr="00CE5705">
        <w:rPr>
          <w:rFonts w:ascii="Arial" w:hAnsi="Arial" w:cs="Arial"/>
          <w:b/>
        </w:rPr>
        <w:t xml:space="preserve">№  </w:t>
      </w:r>
      <w:r w:rsidR="003530B5">
        <w:rPr>
          <w:rFonts w:ascii="Arial" w:hAnsi="Arial" w:cs="Arial"/>
          <w:b/>
        </w:rPr>
        <w:t>23</w:t>
      </w:r>
      <w:r w:rsidR="00CE5705">
        <w:rPr>
          <w:rFonts w:ascii="Arial" w:hAnsi="Arial" w:cs="Arial"/>
          <w:b/>
        </w:rPr>
        <w:t xml:space="preserve">     </w:t>
      </w:r>
      <w:r w:rsidR="00591112">
        <w:rPr>
          <w:rFonts w:ascii="Arial" w:hAnsi="Arial" w:cs="Arial"/>
          <w:b/>
        </w:rPr>
        <w:t xml:space="preserve">              </w:t>
      </w:r>
      <w:r w:rsidR="00A80141">
        <w:rPr>
          <w:rFonts w:ascii="Arial" w:hAnsi="Arial" w:cs="Arial"/>
          <w:b/>
        </w:rPr>
        <w:t xml:space="preserve">       </w:t>
      </w:r>
      <w:r w:rsidR="00591112">
        <w:rPr>
          <w:rFonts w:ascii="Arial" w:hAnsi="Arial" w:cs="Arial"/>
          <w:b/>
        </w:rPr>
        <w:t xml:space="preserve">  </w:t>
      </w:r>
      <w:r w:rsidR="00CE5705">
        <w:rPr>
          <w:rFonts w:ascii="Arial" w:hAnsi="Arial" w:cs="Arial"/>
          <w:b/>
        </w:rPr>
        <w:t xml:space="preserve"> </w:t>
      </w:r>
      <w:r w:rsidR="003530B5">
        <w:rPr>
          <w:rFonts w:ascii="Arial" w:hAnsi="Arial" w:cs="Arial"/>
          <w:b/>
        </w:rPr>
        <w:t>от  16</w:t>
      </w:r>
      <w:r w:rsidR="00271C67">
        <w:rPr>
          <w:rFonts w:ascii="Arial" w:hAnsi="Arial" w:cs="Arial"/>
          <w:b/>
        </w:rPr>
        <w:t>.04.2015</w:t>
      </w:r>
      <w:r w:rsidR="00303E4F" w:rsidRPr="00CE5705">
        <w:rPr>
          <w:rFonts w:ascii="Arial" w:hAnsi="Arial" w:cs="Arial"/>
          <w:b/>
        </w:rPr>
        <w:t xml:space="preserve"> </w:t>
      </w:r>
      <w:r w:rsidRPr="00CE5705">
        <w:rPr>
          <w:rFonts w:ascii="Arial" w:hAnsi="Arial" w:cs="Arial"/>
          <w:b/>
        </w:rPr>
        <w:t>г.</w:t>
      </w:r>
    </w:p>
    <w:p w:rsidR="00EC40B4" w:rsidRPr="00CE5705" w:rsidRDefault="00EC40B4" w:rsidP="000B1749">
      <w:pPr>
        <w:pBdr>
          <w:bottom w:val="single" w:sz="12" w:space="1" w:color="auto"/>
        </w:pBdr>
        <w:ind w:firstLine="720"/>
        <w:rPr>
          <w:rFonts w:ascii="Arial" w:hAnsi="Arial" w:cs="Arial"/>
        </w:rPr>
      </w:pPr>
    </w:p>
    <w:p w:rsidR="00D5674F" w:rsidRDefault="00D5674F" w:rsidP="00D5674F">
      <w:pPr>
        <w:pStyle w:val="20"/>
      </w:pPr>
    </w:p>
    <w:p w:rsidR="003530B5" w:rsidRDefault="003530B5" w:rsidP="003530B5">
      <w:pPr>
        <w:jc w:val="center"/>
        <w:outlineLvl w:val="0"/>
      </w:pPr>
      <w:r>
        <w:t>ПОСТАНОВЛЕНИЕ</w:t>
      </w:r>
    </w:p>
    <w:p w:rsidR="003530B5" w:rsidRDefault="003530B5" w:rsidP="003530B5">
      <w:pPr>
        <w:jc w:val="center"/>
      </w:pPr>
    </w:p>
    <w:p w:rsidR="003530B5" w:rsidRDefault="003530B5" w:rsidP="003530B5">
      <w:pPr>
        <w:jc w:val="both"/>
      </w:pPr>
      <w:proofErr w:type="spellStart"/>
      <w:r>
        <w:t>с</w:t>
      </w:r>
      <w:proofErr w:type="gramStart"/>
      <w:r>
        <w:t>.К</w:t>
      </w:r>
      <w:proofErr w:type="gramEnd"/>
      <w:r>
        <w:t>орнилово</w:t>
      </w:r>
      <w:proofErr w:type="spellEnd"/>
      <w:r>
        <w:t xml:space="preserve">                                               №__</w:t>
      </w:r>
      <w:r>
        <w:rPr>
          <w:u w:val="single"/>
        </w:rPr>
        <w:t>151</w:t>
      </w:r>
      <w:r>
        <w:t>__                      от__</w:t>
      </w:r>
      <w:r>
        <w:rPr>
          <w:u w:val="single"/>
        </w:rPr>
        <w:t>15.04.</w:t>
      </w:r>
      <w:r>
        <w:t>__2015 г.</w:t>
      </w:r>
    </w:p>
    <w:p w:rsidR="003530B5" w:rsidRDefault="003530B5" w:rsidP="003530B5">
      <w:pPr>
        <w:jc w:val="both"/>
      </w:pPr>
    </w:p>
    <w:p w:rsidR="003530B5" w:rsidRDefault="003530B5" w:rsidP="003530B5">
      <w:pPr>
        <w:jc w:val="both"/>
        <w:outlineLvl w:val="0"/>
      </w:pPr>
      <w:r>
        <w:t>По обеспечению пожарной безопасности</w:t>
      </w:r>
    </w:p>
    <w:p w:rsidR="003530B5" w:rsidRDefault="003530B5" w:rsidP="003530B5">
      <w:pPr>
        <w:jc w:val="both"/>
      </w:pPr>
      <w:r>
        <w:t xml:space="preserve">населенных пунктов </w:t>
      </w:r>
      <w:proofErr w:type="spellStart"/>
      <w:r>
        <w:t>Корниловского</w:t>
      </w:r>
      <w:proofErr w:type="spellEnd"/>
    </w:p>
    <w:p w:rsidR="003530B5" w:rsidRDefault="003530B5" w:rsidP="003530B5">
      <w:pPr>
        <w:jc w:val="both"/>
      </w:pPr>
      <w:r>
        <w:t>сельского поселения в 2015 году</w:t>
      </w:r>
    </w:p>
    <w:p w:rsidR="003530B5" w:rsidRDefault="003530B5" w:rsidP="003530B5">
      <w:pPr>
        <w:jc w:val="both"/>
      </w:pPr>
    </w:p>
    <w:p w:rsidR="003530B5" w:rsidRDefault="003530B5" w:rsidP="003530B5">
      <w:pPr>
        <w:jc w:val="both"/>
      </w:pPr>
    </w:p>
    <w:p w:rsidR="003530B5" w:rsidRDefault="003530B5" w:rsidP="003530B5">
      <w:pPr>
        <w:jc w:val="both"/>
      </w:pPr>
      <w:r>
        <w:t xml:space="preserve">       В целях своевременной и качественной подготовки к пожароопасному сезону 2015 года, снижения ущерба от лесных пожаров, своевременного проведения профилактических мероприятий по предупреждению возникновения пожаров</w:t>
      </w:r>
    </w:p>
    <w:p w:rsidR="003530B5" w:rsidRDefault="003530B5" w:rsidP="003530B5">
      <w:pPr>
        <w:jc w:val="both"/>
      </w:pPr>
    </w:p>
    <w:p w:rsidR="003530B5" w:rsidRDefault="003530B5" w:rsidP="003530B5">
      <w:pPr>
        <w:jc w:val="both"/>
        <w:outlineLvl w:val="0"/>
      </w:pPr>
      <w:r>
        <w:t>ПОСТАНОВЛЯЮ:</w:t>
      </w:r>
    </w:p>
    <w:p w:rsidR="003530B5" w:rsidRDefault="003530B5" w:rsidP="003530B5">
      <w:pPr>
        <w:jc w:val="both"/>
      </w:pPr>
    </w:p>
    <w:p w:rsidR="003530B5" w:rsidRDefault="003530B5" w:rsidP="003530B5">
      <w:pPr>
        <w:jc w:val="both"/>
      </w:pPr>
      <w:r>
        <w:t>1. Утвердить план организационно-технических мероприятий по защите населения и территории муниципального образования «</w:t>
      </w:r>
      <w:proofErr w:type="spellStart"/>
      <w:r>
        <w:t>Корниловское</w:t>
      </w:r>
      <w:proofErr w:type="spellEnd"/>
      <w:r>
        <w:t xml:space="preserve"> сельское поселение» от лесных пожаров в пожароопасный период 2015 года согласно приложению.</w:t>
      </w:r>
    </w:p>
    <w:p w:rsidR="003530B5" w:rsidRDefault="003530B5" w:rsidP="003530B5">
      <w:pPr>
        <w:jc w:val="both"/>
      </w:pPr>
      <w:r>
        <w:t xml:space="preserve">2. Опубликовать настоящее Постановление в Информационном бюллетене и на официальном сайте </w:t>
      </w:r>
      <w:proofErr w:type="spellStart"/>
      <w:r>
        <w:t>Корниловского</w:t>
      </w:r>
      <w:proofErr w:type="spellEnd"/>
      <w:r>
        <w:t xml:space="preserve"> сельского поселения.</w:t>
      </w:r>
    </w:p>
    <w:p w:rsidR="003530B5" w:rsidRDefault="003530B5" w:rsidP="003530B5">
      <w:pPr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530B5" w:rsidRDefault="003530B5" w:rsidP="003530B5">
      <w:pPr>
        <w:jc w:val="both"/>
      </w:pPr>
    </w:p>
    <w:p w:rsidR="003530B5" w:rsidRDefault="003530B5" w:rsidP="003530B5">
      <w:pPr>
        <w:jc w:val="both"/>
      </w:pPr>
    </w:p>
    <w:p w:rsidR="003530B5" w:rsidRDefault="003530B5" w:rsidP="003530B5">
      <w:pPr>
        <w:jc w:val="both"/>
      </w:pPr>
    </w:p>
    <w:p w:rsidR="003530B5" w:rsidRDefault="003530B5" w:rsidP="003530B5">
      <w:pPr>
        <w:jc w:val="both"/>
      </w:pPr>
      <w:r>
        <w:t xml:space="preserve">Глава поселения                                                                                        </w:t>
      </w:r>
      <w:proofErr w:type="spellStart"/>
      <w:r>
        <w:t>Г.М.Логвинов</w:t>
      </w:r>
      <w:proofErr w:type="spellEnd"/>
    </w:p>
    <w:p w:rsidR="003530B5" w:rsidRDefault="003530B5" w:rsidP="003530B5">
      <w:pPr>
        <w:jc w:val="both"/>
      </w:pPr>
    </w:p>
    <w:p w:rsidR="003530B5" w:rsidRDefault="003530B5" w:rsidP="003530B5">
      <w:pPr>
        <w:jc w:val="right"/>
        <w:outlineLvl w:val="0"/>
      </w:pPr>
      <w:r>
        <w:t>Приложение № 1  к Постановлению</w:t>
      </w:r>
    </w:p>
    <w:p w:rsidR="003530B5" w:rsidRDefault="003530B5" w:rsidP="003530B5">
      <w:pPr>
        <w:jc w:val="right"/>
      </w:pPr>
      <w:r>
        <w:t>№_</w:t>
      </w:r>
      <w:r>
        <w:rPr>
          <w:u w:val="single"/>
        </w:rPr>
        <w:t>151</w:t>
      </w:r>
      <w:r>
        <w:t>___от__</w:t>
      </w:r>
      <w:r>
        <w:rPr>
          <w:u w:val="single"/>
        </w:rPr>
        <w:t>15.04.</w:t>
      </w:r>
      <w:r>
        <w:t>_2015 г.</w:t>
      </w:r>
    </w:p>
    <w:p w:rsidR="003530B5" w:rsidRDefault="003530B5" w:rsidP="003530B5">
      <w:pPr>
        <w:jc w:val="center"/>
        <w:outlineLvl w:val="0"/>
      </w:pPr>
      <w:r>
        <w:t>ПЛАН</w:t>
      </w:r>
    </w:p>
    <w:p w:rsidR="003530B5" w:rsidRDefault="003530B5" w:rsidP="003530B5">
      <w:pPr>
        <w:jc w:val="center"/>
      </w:pPr>
      <w:r>
        <w:t>организационно-технических мероприятий по защите населения и территории МО «</w:t>
      </w:r>
      <w:proofErr w:type="spellStart"/>
      <w:r>
        <w:t>Корниловское</w:t>
      </w:r>
      <w:proofErr w:type="spellEnd"/>
      <w:r>
        <w:t xml:space="preserve"> сельское поселение» от лесных пожаров в пожароопасный сезон 2015 года</w:t>
      </w:r>
    </w:p>
    <w:p w:rsidR="003530B5" w:rsidRDefault="003530B5" w:rsidP="003530B5">
      <w:pPr>
        <w:jc w:val="center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4393"/>
        <w:gridCol w:w="2432"/>
        <w:gridCol w:w="2716"/>
      </w:tblGrid>
      <w:tr w:rsidR="003530B5" w:rsidTr="003530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pPr>
              <w:jc w:val="center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pPr>
              <w:jc w:val="center"/>
            </w:pPr>
            <w:r>
              <w:t>Срок исполнения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исполнение</w:t>
            </w:r>
          </w:p>
        </w:tc>
      </w:tr>
      <w:tr w:rsidR="003530B5" w:rsidTr="003530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Уточнить  перечень всех населенных пунктов, подверженных угрозе от лесных пожаров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До 25.04.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Гладкова Л.А.</w:t>
            </w:r>
          </w:p>
        </w:tc>
      </w:tr>
      <w:tr w:rsidR="003530B5" w:rsidTr="003530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 xml:space="preserve">Привести в нормативное состояние все источники наружного водоснабжения (искусственные и естественные) и обеспечить условия для свободного забора воды из них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До 01.05.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ООО «</w:t>
            </w:r>
            <w:proofErr w:type="spellStart"/>
            <w:r>
              <w:t>Теплогазсервис</w:t>
            </w:r>
            <w:proofErr w:type="spellEnd"/>
            <w:r>
              <w:t>»</w:t>
            </w:r>
          </w:p>
        </w:tc>
      </w:tr>
      <w:tr w:rsidR="003530B5" w:rsidTr="003530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 xml:space="preserve">Провести работы по устройству </w:t>
            </w:r>
            <w:r>
              <w:lastRenderedPageBreak/>
              <w:t>минерализованных полос шириной 3 м по периметру населенных пунктов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lastRenderedPageBreak/>
              <w:t>Май-июнь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Глава поселения</w:t>
            </w:r>
          </w:p>
        </w:tc>
      </w:tr>
      <w:tr w:rsidR="003530B5" w:rsidTr="003530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Рассмотреть на заседаниях комиссии ГО и ЧС ход подготовки к пожароопасному сезону населенных пунктов поселения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До 30.04.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 xml:space="preserve">Председатель комиссии по ГО и ЧС  </w:t>
            </w:r>
          </w:p>
        </w:tc>
      </w:tr>
      <w:tr w:rsidR="003530B5" w:rsidTr="003530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Разработать и распространить памятки для населения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До 20 04.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 xml:space="preserve">Председатель комиссии по ГО и ЧС  </w:t>
            </w:r>
          </w:p>
        </w:tc>
      </w:tr>
      <w:tr w:rsidR="003530B5" w:rsidTr="003530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Определить и организовать подготовку мест на случай необходимости эвакуации населения, материальных ценностей, с/</w:t>
            </w:r>
            <w:proofErr w:type="spellStart"/>
            <w:r>
              <w:t>х</w:t>
            </w:r>
            <w:proofErr w:type="spellEnd"/>
            <w:r>
              <w:t xml:space="preserve"> скота из пожароопасных населенных пунктов, решить вопрос жизнеобеспечения эвакуируемого населения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До 20.05.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Глава поселения</w:t>
            </w:r>
          </w:p>
          <w:p w:rsidR="003530B5" w:rsidRDefault="003530B5">
            <w:r>
              <w:t>Председатель комиссии по Го и ЧС</w:t>
            </w:r>
          </w:p>
        </w:tc>
      </w:tr>
      <w:tr w:rsidR="003530B5" w:rsidTr="003530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B5" w:rsidRDefault="003530B5"/>
          <w:p w:rsidR="003530B5" w:rsidRDefault="003530B5">
            <w: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Обеспечить своевременное доведение информации о лесных пожарах до населения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В течение всего  пожароопасного периода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Комиссия по ГО и ЧС</w:t>
            </w:r>
          </w:p>
        </w:tc>
      </w:tr>
      <w:tr w:rsidR="003530B5" w:rsidTr="003530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 xml:space="preserve">Организовать работу по созданию минерализованных полос по линии лесов </w:t>
            </w:r>
            <w:proofErr w:type="spellStart"/>
            <w:r>
              <w:t>Гослесфонда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До 01.06.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Глава поселения</w:t>
            </w:r>
          </w:p>
          <w:p w:rsidR="003530B5" w:rsidRDefault="003530B5">
            <w:r>
              <w:t>Департамент лесного хозяйства ТО</w:t>
            </w:r>
          </w:p>
        </w:tc>
      </w:tr>
      <w:tr w:rsidR="003530B5" w:rsidTr="003530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Создание резерва ГСМ и других материально- технических средств на пожароопасный сезон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май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Глава поселения</w:t>
            </w:r>
          </w:p>
        </w:tc>
      </w:tr>
      <w:tr w:rsidR="003530B5" w:rsidTr="003530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 xml:space="preserve">Организовать через газету </w:t>
            </w:r>
            <w:proofErr w:type="spellStart"/>
            <w:r>
              <w:t>Корниловского</w:t>
            </w:r>
            <w:proofErr w:type="spellEnd"/>
            <w:r>
              <w:t xml:space="preserve"> поселения «Вести </w:t>
            </w:r>
            <w:proofErr w:type="spellStart"/>
            <w:r>
              <w:t>Корниловского</w:t>
            </w:r>
            <w:proofErr w:type="spellEnd"/>
            <w:r>
              <w:t xml:space="preserve"> поселения» разъяснительную работу среди населения по соблюдения правил пожарной безопасности, порядок посещения леса в пожароопасный период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Весь пожароопасный период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 xml:space="preserve">Редактор газеты </w:t>
            </w:r>
          </w:p>
        </w:tc>
      </w:tr>
      <w:tr w:rsidR="003530B5" w:rsidTr="003530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Оформить паспорта безопасности населенных пунктов, подверженных лесным пожарам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До 15.04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Специалисты поселения</w:t>
            </w:r>
          </w:p>
        </w:tc>
      </w:tr>
      <w:tr w:rsidR="003530B5" w:rsidTr="003530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Организовать работу по обследованию и очистке просек под линиями электропередач, находящихся вблизи населенных пунктов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До 01.05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Глава поселения</w:t>
            </w:r>
          </w:p>
        </w:tc>
      </w:tr>
      <w:tr w:rsidR="003530B5" w:rsidTr="003530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Провести работу с руководителями лесничества по ликвидации порубочных остатков на отработанных делянах вблизи населенных пунктов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До 01.05.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B5" w:rsidRDefault="003530B5">
            <w:r>
              <w:t>Глава поселения</w:t>
            </w:r>
          </w:p>
        </w:tc>
      </w:tr>
    </w:tbl>
    <w:p w:rsidR="003530B5" w:rsidRDefault="003530B5" w:rsidP="003530B5">
      <w:pPr>
        <w:jc w:val="both"/>
      </w:pPr>
    </w:p>
    <w:p w:rsidR="00096AB1" w:rsidRDefault="00096AB1" w:rsidP="001D5330">
      <w:pPr>
        <w:jc w:val="both"/>
        <w:rPr>
          <w:rFonts w:ascii="Arial" w:hAnsi="Arial" w:cs="Arial"/>
        </w:rPr>
      </w:pPr>
    </w:p>
    <w:p w:rsidR="00D5674F" w:rsidRDefault="00D5674F" w:rsidP="001D5330">
      <w:pPr>
        <w:jc w:val="both"/>
        <w:rPr>
          <w:rFonts w:ascii="Arial" w:hAnsi="Arial" w:cs="Arial"/>
        </w:rPr>
      </w:pPr>
    </w:p>
    <w:p w:rsidR="00D5674F" w:rsidRDefault="00A80141" w:rsidP="001D53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</w:t>
      </w:r>
      <w:proofErr w:type="spellStart"/>
      <w:proofErr w:type="gramStart"/>
      <w:r>
        <w:rPr>
          <w:rFonts w:ascii="Arial" w:hAnsi="Arial" w:cs="Arial"/>
        </w:rPr>
        <w:t>экз</w:t>
      </w:r>
      <w:proofErr w:type="spellEnd"/>
      <w:proofErr w:type="gramEnd"/>
      <w:r>
        <w:rPr>
          <w:rFonts w:ascii="Arial" w:hAnsi="Arial" w:cs="Arial"/>
        </w:rPr>
        <w:t xml:space="preserve"> ответственный за выпуск </w:t>
      </w:r>
      <w:proofErr w:type="spellStart"/>
      <w:r>
        <w:rPr>
          <w:rFonts w:ascii="Arial" w:hAnsi="Arial" w:cs="Arial"/>
        </w:rPr>
        <w:t>Микуленок</w:t>
      </w:r>
      <w:proofErr w:type="spellEnd"/>
      <w:r>
        <w:rPr>
          <w:rFonts w:ascii="Arial" w:hAnsi="Arial" w:cs="Arial"/>
        </w:rPr>
        <w:t xml:space="preserve"> Светлана Викторовна</w:t>
      </w:r>
    </w:p>
    <w:p w:rsidR="00D5674F" w:rsidRDefault="00D5674F" w:rsidP="001D5330">
      <w:pPr>
        <w:jc w:val="both"/>
        <w:rPr>
          <w:rFonts w:ascii="Arial" w:hAnsi="Arial" w:cs="Arial"/>
        </w:rPr>
      </w:pPr>
    </w:p>
    <w:p w:rsidR="00D5674F" w:rsidRDefault="00D5674F" w:rsidP="001D5330">
      <w:pPr>
        <w:jc w:val="both"/>
        <w:rPr>
          <w:rFonts w:ascii="Arial" w:hAnsi="Arial" w:cs="Arial"/>
        </w:rPr>
      </w:pPr>
    </w:p>
    <w:sectPr w:rsidR="00D5674F" w:rsidSect="008E1B65">
      <w:pgSz w:w="11906" w:h="16838"/>
      <w:pgMar w:top="539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491C40"/>
    <w:multiLevelType w:val="hybridMultilevel"/>
    <w:tmpl w:val="5378A096"/>
    <w:lvl w:ilvl="0" w:tplc="3AB8305A">
      <w:start w:val="1"/>
      <w:numFmt w:val="decimal"/>
      <w:lvlText w:val="%1)"/>
      <w:lvlJc w:val="left"/>
      <w:pPr>
        <w:tabs>
          <w:tab w:val="num" w:pos="1443"/>
        </w:tabs>
        <w:ind w:left="14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4582086"/>
    <w:multiLevelType w:val="singleLevel"/>
    <w:tmpl w:val="E94CC640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1B4A0EDD"/>
    <w:multiLevelType w:val="hybridMultilevel"/>
    <w:tmpl w:val="85C0B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B806D5"/>
    <w:multiLevelType w:val="hybridMultilevel"/>
    <w:tmpl w:val="B308E266"/>
    <w:lvl w:ilvl="0" w:tplc="844CBE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E018DB"/>
    <w:multiLevelType w:val="hybridMultilevel"/>
    <w:tmpl w:val="5450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8022A"/>
    <w:multiLevelType w:val="singleLevel"/>
    <w:tmpl w:val="7BF03E84"/>
    <w:lvl w:ilvl="0">
      <w:start w:val="6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459F320B"/>
    <w:multiLevelType w:val="hybridMultilevel"/>
    <w:tmpl w:val="7BEECFB8"/>
    <w:lvl w:ilvl="0" w:tplc="2278D792">
      <w:start w:val="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BC13BCC"/>
    <w:multiLevelType w:val="singleLevel"/>
    <w:tmpl w:val="6962329E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5C601C6C"/>
    <w:multiLevelType w:val="singleLevel"/>
    <w:tmpl w:val="213A131C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0">
    <w:nsid w:val="64CC248F"/>
    <w:multiLevelType w:val="hybridMultilevel"/>
    <w:tmpl w:val="16E6D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B33F30"/>
    <w:multiLevelType w:val="hybridMultilevel"/>
    <w:tmpl w:val="44FCD760"/>
    <w:lvl w:ilvl="0" w:tplc="5D28277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</w:lvl>
    <w:lvl w:ilvl="1" w:tplc="2CF4E736">
      <w:start w:val="2"/>
      <w:numFmt w:val="decimal"/>
      <w:lvlText w:val="%2)"/>
      <w:lvlJc w:val="left"/>
      <w:pPr>
        <w:tabs>
          <w:tab w:val="num" w:pos="1619"/>
        </w:tabs>
        <w:ind w:left="161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1A56E2"/>
    <w:multiLevelType w:val="hybridMultilevel"/>
    <w:tmpl w:val="D948617A"/>
    <w:lvl w:ilvl="0" w:tplc="F1AC04FC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A107E5"/>
    <w:multiLevelType w:val="singleLevel"/>
    <w:tmpl w:val="FC54C448"/>
    <w:lvl w:ilvl="0">
      <w:start w:val="1"/>
      <w:numFmt w:val="decimal"/>
      <w:lvlText w:val="%1)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5">
    <w:nsid w:val="7DBF5A77"/>
    <w:multiLevelType w:val="hybridMultilevel"/>
    <w:tmpl w:val="2B18BC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5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4"/>
  </w:num>
  <w:num w:numId="17">
    <w:abstractNumId w:val="9"/>
  </w:num>
  <w:num w:numId="18">
    <w:abstractNumId w:val="6"/>
  </w:num>
  <w:num w:numId="19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CF3380"/>
    <w:rsid w:val="00096AB1"/>
    <w:rsid w:val="000B1749"/>
    <w:rsid w:val="000F1C3E"/>
    <w:rsid w:val="001256C4"/>
    <w:rsid w:val="001309BC"/>
    <w:rsid w:val="00135B5F"/>
    <w:rsid w:val="0016482B"/>
    <w:rsid w:val="001C0B78"/>
    <w:rsid w:val="001D5330"/>
    <w:rsid w:val="001F4628"/>
    <w:rsid w:val="001F67E0"/>
    <w:rsid w:val="00245E51"/>
    <w:rsid w:val="00271C67"/>
    <w:rsid w:val="00276131"/>
    <w:rsid w:val="002A7865"/>
    <w:rsid w:val="002C27B0"/>
    <w:rsid w:val="00303E4F"/>
    <w:rsid w:val="003530B5"/>
    <w:rsid w:val="00361780"/>
    <w:rsid w:val="0041003F"/>
    <w:rsid w:val="00423215"/>
    <w:rsid w:val="00433F1E"/>
    <w:rsid w:val="00444721"/>
    <w:rsid w:val="00457411"/>
    <w:rsid w:val="00475DE3"/>
    <w:rsid w:val="004C6148"/>
    <w:rsid w:val="004E448D"/>
    <w:rsid w:val="00502EC5"/>
    <w:rsid w:val="00504B7B"/>
    <w:rsid w:val="005334A2"/>
    <w:rsid w:val="00555ED4"/>
    <w:rsid w:val="005727F2"/>
    <w:rsid w:val="00591112"/>
    <w:rsid w:val="0062048F"/>
    <w:rsid w:val="006306D2"/>
    <w:rsid w:val="00723EA6"/>
    <w:rsid w:val="00736D7A"/>
    <w:rsid w:val="007A5952"/>
    <w:rsid w:val="00847AB2"/>
    <w:rsid w:val="00876720"/>
    <w:rsid w:val="008E1B65"/>
    <w:rsid w:val="00922647"/>
    <w:rsid w:val="009230C2"/>
    <w:rsid w:val="00940437"/>
    <w:rsid w:val="009B4198"/>
    <w:rsid w:val="00A02179"/>
    <w:rsid w:val="00A21E8A"/>
    <w:rsid w:val="00A35653"/>
    <w:rsid w:val="00A67676"/>
    <w:rsid w:val="00A80141"/>
    <w:rsid w:val="00A81A46"/>
    <w:rsid w:val="00A84C69"/>
    <w:rsid w:val="00AB032B"/>
    <w:rsid w:val="00B2768E"/>
    <w:rsid w:val="00B77871"/>
    <w:rsid w:val="00BC30A6"/>
    <w:rsid w:val="00C21430"/>
    <w:rsid w:val="00C51A19"/>
    <w:rsid w:val="00CE5705"/>
    <w:rsid w:val="00CF3380"/>
    <w:rsid w:val="00D02434"/>
    <w:rsid w:val="00D1615D"/>
    <w:rsid w:val="00D316A1"/>
    <w:rsid w:val="00D43517"/>
    <w:rsid w:val="00D466FB"/>
    <w:rsid w:val="00D5674F"/>
    <w:rsid w:val="00DA0890"/>
    <w:rsid w:val="00DA5D2D"/>
    <w:rsid w:val="00DF6789"/>
    <w:rsid w:val="00E365E4"/>
    <w:rsid w:val="00E44DA1"/>
    <w:rsid w:val="00E60DE0"/>
    <w:rsid w:val="00E636B9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DE0"/>
    <w:rPr>
      <w:sz w:val="24"/>
      <w:szCs w:val="24"/>
    </w:rPr>
  </w:style>
  <w:style w:type="paragraph" w:styleId="1">
    <w:name w:val="heading 1"/>
    <w:basedOn w:val="a"/>
    <w:next w:val="a"/>
    <w:qFormat/>
    <w:rsid w:val="00E60DE0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60DE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E60DE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E60DE0"/>
    <w:pPr>
      <w:keepNext/>
      <w:jc w:val="right"/>
      <w:outlineLvl w:val="3"/>
    </w:pPr>
    <w:rPr>
      <w:b/>
    </w:rPr>
  </w:style>
  <w:style w:type="paragraph" w:styleId="6">
    <w:name w:val="heading 6"/>
    <w:basedOn w:val="a"/>
    <w:next w:val="a"/>
    <w:qFormat/>
    <w:rsid w:val="00E60DE0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E60DE0"/>
    <w:pPr>
      <w:keepNext/>
      <w:jc w:val="right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0DE0"/>
    <w:pPr>
      <w:jc w:val="center"/>
    </w:pPr>
    <w:rPr>
      <w:sz w:val="28"/>
    </w:rPr>
  </w:style>
  <w:style w:type="paragraph" w:styleId="a5">
    <w:name w:val="Body Text"/>
    <w:basedOn w:val="a"/>
    <w:rsid w:val="00E60DE0"/>
    <w:pPr>
      <w:jc w:val="both"/>
    </w:pPr>
    <w:rPr>
      <w:sz w:val="28"/>
    </w:rPr>
  </w:style>
  <w:style w:type="character" w:styleId="a6">
    <w:name w:val="annotation reference"/>
    <w:basedOn w:val="a0"/>
    <w:semiHidden/>
    <w:rsid w:val="00E60DE0"/>
    <w:rPr>
      <w:sz w:val="16"/>
      <w:szCs w:val="16"/>
    </w:rPr>
  </w:style>
  <w:style w:type="paragraph" w:styleId="a7">
    <w:name w:val="annotation text"/>
    <w:basedOn w:val="a"/>
    <w:semiHidden/>
    <w:rsid w:val="00E60DE0"/>
    <w:rPr>
      <w:sz w:val="20"/>
      <w:szCs w:val="20"/>
    </w:rPr>
  </w:style>
  <w:style w:type="paragraph" w:styleId="20">
    <w:name w:val="Body Text 2"/>
    <w:basedOn w:val="a"/>
    <w:link w:val="21"/>
    <w:rsid w:val="00E60DE0"/>
    <w:pPr>
      <w:jc w:val="center"/>
    </w:pPr>
  </w:style>
  <w:style w:type="paragraph" w:styleId="30">
    <w:name w:val="Body Text 3"/>
    <w:basedOn w:val="a"/>
    <w:rsid w:val="00E60DE0"/>
    <w:pPr>
      <w:spacing w:line="360" w:lineRule="auto"/>
      <w:jc w:val="both"/>
    </w:pPr>
  </w:style>
  <w:style w:type="paragraph" w:customStyle="1" w:styleId="ConsPlusNonformat">
    <w:name w:val="ConsPlusNonformat"/>
    <w:rsid w:val="00E60D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60D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60D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E60DE0"/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E60DE0"/>
    <w:rPr>
      <w:color w:val="0000FF"/>
      <w:u w:val="single"/>
    </w:rPr>
  </w:style>
  <w:style w:type="paragraph" w:customStyle="1" w:styleId="xl32">
    <w:name w:val="xl32"/>
    <w:basedOn w:val="a"/>
    <w:rsid w:val="00E60DE0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a"/>
    <w:rsid w:val="00E60DE0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a">
    <w:name w:val="List Bullet"/>
    <w:basedOn w:val="a"/>
    <w:autoRedefine/>
    <w:rsid w:val="00E60DE0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b">
    <w:name w:val="Îáû÷íûé"/>
    <w:rsid w:val="00E60DE0"/>
    <w:rPr>
      <w:sz w:val="24"/>
    </w:rPr>
  </w:style>
  <w:style w:type="paragraph" w:customStyle="1" w:styleId="31">
    <w:name w:val="çàãîëîâîê 3"/>
    <w:basedOn w:val="ab"/>
    <w:next w:val="ab"/>
    <w:rsid w:val="00E60DE0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E60DE0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E60D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60DE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60DE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Date"/>
    <w:basedOn w:val="a"/>
    <w:next w:val="a"/>
    <w:rsid w:val="00E60DE0"/>
    <w:pPr>
      <w:spacing w:after="60"/>
      <w:jc w:val="both"/>
    </w:pPr>
    <w:rPr>
      <w:szCs w:val="20"/>
    </w:rPr>
  </w:style>
  <w:style w:type="character" w:styleId="ae">
    <w:name w:val="FollowedHyperlink"/>
    <w:basedOn w:val="a0"/>
    <w:rsid w:val="00E60DE0"/>
    <w:rPr>
      <w:color w:val="800080"/>
      <w:u w:val="single"/>
    </w:rPr>
  </w:style>
  <w:style w:type="paragraph" w:styleId="22">
    <w:name w:val="Body Text Indent 2"/>
    <w:basedOn w:val="a"/>
    <w:rsid w:val="00E60DE0"/>
    <w:pPr>
      <w:spacing w:after="120" w:line="480" w:lineRule="auto"/>
      <w:ind w:left="283"/>
    </w:pPr>
  </w:style>
  <w:style w:type="paragraph" w:styleId="af">
    <w:name w:val="Body Text Indent"/>
    <w:basedOn w:val="a"/>
    <w:rsid w:val="00E60DE0"/>
    <w:pPr>
      <w:ind w:firstLine="708"/>
      <w:jc w:val="both"/>
    </w:pPr>
  </w:style>
  <w:style w:type="character" w:styleId="af0">
    <w:name w:val="footnote reference"/>
    <w:basedOn w:val="a0"/>
    <w:semiHidden/>
    <w:rsid w:val="00E60DE0"/>
    <w:rPr>
      <w:vertAlign w:val="superscript"/>
    </w:rPr>
  </w:style>
  <w:style w:type="table" w:styleId="af1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847AB2"/>
    <w:rPr>
      <w:rFonts w:ascii="Tahoma" w:hAnsi="Tahoma" w:cs="Tahoma"/>
      <w:sz w:val="16"/>
      <w:szCs w:val="16"/>
    </w:rPr>
  </w:style>
  <w:style w:type="paragraph" w:customStyle="1" w:styleId="af3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af4">
    <w:name w:val="List Paragraph"/>
    <w:basedOn w:val="a"/>
    <w:uiPriority w:val="34"/>
    <w:qFormat/>
    <w:rsid w:val="00457411"/>
    <w:pPr>
      <w:ind w:left="720"/>
      <w:contextualSpacing/>
    </w:pPr>
    <w:rPr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801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Olga Gladkova</cp:lastModifiedBy>
  <cp:revision>2</cp:revision>
  <cp:lastPrinted>2015-04-17T06:05:00Z</cp:lastPrinted>
  <dcterms:created xsi:type="dcterms:W3CDTF">2015-04-17T06:08:00Z</dcterms:created>
  <dcterms:modified xsi:type="dcterms:W3CDTF">2015-04-17T06:08:00Z</dcterms:modified>
</cp:coreProperties>
</file>