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2A3002">
        <w:rPr>
          <w:color w:val="000000" w:themeColor="text1"/>
        </w:rPr>
        <w:t>13</w:t>
      </w:r>
      <w:r w:rsidR="00910D8D" w:rsidRPr="00F427B1">
        <w:rPr>
          <w:color w:val="000000" w:themeColor="text1"/>
        </w:rPr>
        <w:t xml:space="preserve"> </w:t>
      </w:r>
      <w:r w:rsidR="00910D8D">
        <w:t xml:space="preserve"> </w:t>
      </w:r>
      <w:r w:rsidRPr="00DE4709">
        <w:t xml:space="preserve">    </w:t>
      </w:r>
      <w:r w:rsidR="00392BB9">
        <w:t xml:space="preserve">                        </w:t>
      </w:r>
      <w:r w:rsidRPr="00DE4709">
        <w:t xml:space="preserve"> </w:t>
      </w:r>
      <w:proofErr w:type="gramStart"/>
      <w:r w:rsidRPr="00DE4709">
        <w:t xml:space="preserve">   </w:t>
      </w:r>
      <w:r w:rsidR="00F427B1">
        <w:t>«</w:t>
      </w:r>
      <w:proofErr w:type="gramEnd"/>
      <w:r w:rsidR="002A3002">
        <w:t>29</w:t>
      </w:r>
      <w:r w:rsidR="00860AA2" w:rsidRPr="000F5AF8">
        <w:t xml:space="preserve">» </w:t>
      </w:r>
      <w:r w:rsidR="000F161B" w:rsidRPr="000F5AF8">
        <w:t xml:space="preserve"> </w:t>
      </w:r>
      <w:r w:rsidR="00D23A1C">
        <w:t>мая</w:t>
      </w:r>
      <w:r w:rsidR="00392BB9" w:rsidRPr="000F5AF8">
        <w:t xml:space="preserve"> </w:t>
      </w:r>
      <w:r w:rsidR="002A3002">
        <w:t>2024</w:t>
      </w:r>
      <w:r w:rsidR="00FC5553"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4F2D3B" w:rsidRDefault="002A3002" w:rsidP="00DB0D59">
      <w:pPr>
        <w:ind w:right="3136"/>
        <w:jc w:val="both"/>
      </w:pPr>
      <w:r>
        <w:t xml:space="preserve">     Об утверждении</w:t>
      </w:r>
      <w:r w:rsidR="00976571">
        <w:t xml:space="preserve"> перечня </w:t>
      </w:r>
      <w:r w:rsidR="004F2D3B">
        <w:t xml:space="preserve">автомобильных дорог </w:t>
      </w:r>
    </w:p>
    <w:p w:rsidR="00D23A1C" w:rsidRDefault="004F2D3B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4F2D3B" w:rsidP="00DB0D59">
      <w:pPr>
        <w:ind w:right="3136"/>
        <w:jc w:val="both"/>
      </w:pPr>
      <w:r>
        <w:t xml:space="preserve"> </w:t>
      </w:r>
      <w:r w:rsidR="00976571">
        <w:t>с</w:t>
      </w:r>
      <w:r w:rsidR="00031EFE">
        <w:t xml:space="preserve">редств </w:t>
      </w:r>
      <w:r w:rsidR="00124BBF">
        <w:t>местного</w:t>
      </w:r>
      <w:r w:rsidR="002A3002">
        <w:t xml:space="preserve"> бюджета в 2024</w:t>
      </w:r>
      <w:r w:rsidR="00976571">
        <w:t xml:space="preserve"> году.</w:t>
      </w:r>
    </w:p>
    <w:p w:rsidR="00DB0D59" w:rsidRPr="00DE4709" w:rsidRDefault="00DB0D59" w:rsidP="00D23A1C">
      <w:pPr>
        <w:rPr>
          <w:b/>
          <w:bCs/>
        </w:rPr>
      </w:pPr>
    </w:p>
    <w:p w:rsidR="00AE5952" w:rsidRPr="00DE4709" w:rsidRDefault="00F427B1" w:rsidP="00D23A1C">
      <w:pPr>
        <w:tabs>
          <w:tab w:val="left" w:pos="10065"/>
        </w:tabs>
        <w:ind w:right="15"/>
        <w:rPr>
          <w:b/>
          <w:bCs/>
        </w:rPr>
      </w:pPr>
      <w:r>
        <w:t xml:space="preserve">        В целях исполнения полномочий по обслуживанию и р</w:t>
      </w:r>
      <w:r w:rsidR="00D23A1C">
        <w:t>емонту дорог местного значения</w:t>
      </w:r>
    </w:p>
    <w:p w:rsidR="00F427B1" w:rsidRDefault="00446F5E" w:rsidP="00D23A1C">
      <w:pPr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</w:p>
    <w:p w:rsidR="00DB0D59" w:rsidRDefault="00DB0D59" w:rsidP="00D23A1C">
      <w:pPr>
        <w:spacing w:line="360" w:lineRule="auto"/>
        <w:rPr>
          <w:b/>
        </w:rPr>
      </w:pPr>
      <w:r w:rsidRPr="00DE4709">
        <w:rPr>
          <w:b/>
          <w:bCs/>
        </w:rPr>
        <w:t xml:space="preserve">Совет Корниловского сельского </w:t>
      </w:r>
      <w:proofErr w:type="gramStart"/>
      <w:r w:rsidRPr="00D1040F">
        <w:rPr>
          <w:b/>
          <w:bCs/>
        </w:rPr>
        <w:t>поселения</w:t>
      </w:r>
      <w:r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proofErr w:type="gramEnd"/>
      <w:r w:rsidR="00D1040F">
        <w:rPr>
          <w:b/>
        </w:rPr>
        <w:t>:</w:t>
      </w:r>
    </w:p>
    <w:p w:rsidR="00D1040F" w:rsidRDefault="00D1040F" w:rsidP="001B07B9">
      <w:pPr>
        <w:pStyle w:val="a7"/>
        <w:jc w:val="both"/>
      </w:pPr>
      <w:r>
        <w:rPr>
          <w:lang w:val="en-US"/>
        </w:rPr>
        <w:t>I</w:t>
      </w:r>
      <w:r>
        <w:t xml:space="preserve">. </w:t>
      </w:r>
      <w:r w:rsidR="00D23A1C">
        <w:t>Утвердить перечень автомобильных дорог местного значения, подлежащих ремонту за счет</w:t>
      </w:r>
      <w:r w:rsidR="002A3002">
        <w:t xml:space="preserve"> средств местного бюджета в 2024</w:t>
      </w:r>
      <w:r w:rsidR="00D23A1C">
        <w:t xml:space="preserve"> году согласно приложению.</w:t>
      </w:r>
    </w:p>
    <w:p w:rsidR="00D72ED8" w:rsidRDefault="00D72ED8" w:rsidP="001B07B9">
      <w:pPr>
        <w:pStyle w:val="a7"/>
        <w:jc w:val="both"/>
      </w:pPr>
    </w:p>
    <w:p w:rsidR="00010AAD" w:rsidRPr="00010AAD" w:rsidRDefault="00010AAD" w:rsidP="001B07B9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</w:t>
      </w:r>
      <w:r w:rsidR="00B244ED">
        <w:t>печатном издании Информационный бюллетень</w:t>
      </w:r>
      <w:r w:rsidR="00765DB1">
        <w:t xml:space="preserve">, </w:t>
      </w:r>
      <w:proofErr w:type="gramStart"/>
      <w:r w:rsidR="00765DB1">
        <w:t xml:space="preserve">на </w:t>
      </w:r>
      <w:r w:rsidRPr="00010AAD">
        <w:t xml:space="preserve"> официальном</w:t>
      </w:r>
      <w:proofErr w:type="gramEnd"/>
      <w:r w:rsidRPr="00010AAD">
        <w:t xml:space="preserve"> сайте Администрации Корниловского сельского поселения в сети Интернет (адрес сайта </w:t>
      </w:r>
      <w:hyperlink r:id="rId5" w:history="1">
        <w:r w:rsidR="00765DB1" w:rsidRPr="006C2D36">
          <w:rPr>
            <w:rStyle w:val="a9"/>
            <w:lang w:val="en-US"/>
          </w:rPr>
          <w:t>http</w:t>
        </w:r>
        <w:r w:rsidR="00765DB1" w:rsidRPr="006C2D36">
          <w:rPr>
            <w:rStyle w:val="a9"/>
          </w:rPr>
          <w:t>://</w:t>
        </w:r>
        <w:r w:rsidR="00765DB1" w:rsidRPr="006C2D36">
          <w:rPr>
            <w:rStyle w:val="a9"/>
            <w:lang w:val="en-US"/>
          </w:rPr>
          <w:t>www</w:t>
        </w:r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korpos</w:t>
        </w:r>
        <w:proofErr w:type="spellEnd"/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1B07B9">
      <w:pPr>
        <w:pStyle w:val="a7"/>
        <w:jc w:val="both"/>
      </w:pPr>
    </w:p>
    <w:p w:rsidR="00D1040F" w:rsidRDefault="00D1040F" w:rsidP="001B07B9">
      <w:pPr>
        <w:pStyle w:val="a7"/>
        <w:jc w:val="both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765DB1" w:rsidP="00DB0D59">
      <w:r>
        <w:t xml:space="preserve">Председатель </w:t>
      </w:r>
      <w:r w:rsidR="007C611F" w:rsidRPr="00DE4709">
        <w:t xml:space="preserve">Совета </w:t>
      </w:r>
    </w:p>
    <w:p w:rsidR="00765DB1" w:rsidRDefault="00F65192" w:rsidP="00DB0D59">
      <w:r>
        <w:t xml:space="preserve">Корниловского </w:t>
      </w:r>
      <w:r w:rsidR="007C611F" w:rsidRPr="00DE4709">
        <w:t>поселен</w:t>
      </w:r>
      <w:r w:rsidR="00765DB1">
        <w:t xml:space="preserve">ия </w:t>
      </w:r>
      <w:r w:rsidR="00F427B1">
        <w:t xml:space="preserve">             _____________________</w:t>
      </w:r>
      <w:proofErr w:type="gramStart"/>
      <w:r w:rsidR="00F427B1">
        <w:t xml:space="preserve">_  </w:t>
      </w:r>
      <w:proofErr w:type="spellStart"/>
      <w:r w:rsidR="00F427B1">
        <w:t>Устиненко</w:t>
      </w:r>
      <w:proofErr w:type="spellEnd"/>
      <w:proofErr w:type="gramEnd"/>
      <w:r w:rsidR="00F427B1">
        <w:t xml:space="preserve"> Р.А.</w:t>
      </w:r>
    </w:p>
    <w:p w:rsidR="00F427B1" w:rsidRDefault="00F427B1" w:rsidP="00DB0D59"/>
    <w:p w:rsidR="00F427B1" w:rsidRDefault="00F427B1" w:rsidP="00DB0D59"/>
    <w:p w:rsidR="00F427B1" w:rsidRDefault="00F427B1" w:rsidP="00DB0D59"/>
    <w:p w:rsidR="00F427B1" w:rsidRDefault="00F427B1" w:rsidP="00DB0D59">
      <w:r>
        <w:t>Глава поселения</w:t>
      </w:r>
    </w:p>
    <w:p w:rsidR="00F427B1" w:rsidRDefault="00F427B1" w:rsidP="00DB0D59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______________________   Макаров В.В.</w:t>
      </w:r>
    </w:p>
    <w:p w:rsidR="002C37C9" w:rsidRDefault="002C37C9" w:rsidP="00DB0D59"/>
    <w:p w:rsidR="007C611F" w:rsidRDefault="007C611F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/>
    <w:p w:rsidR="00402ED9" w:rsidRDefault="00402ED9" w:rsidP="00DB0D59">
      <w:pPr>
        <w:sectPr w:rsidR="00402ED9" w:rsidSect="00D143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ED9" w:rsidRDefault="00402ED9" w:rsidP="00DB0D59"/>
    <w:p w:rsidR="00402ED9" w:rsidRPr="002F6C56" w:rsidRDefault="00402ED9" w:rsidP="00402ED9">
      <w:pPr>
        <w:snapToGri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Приложение</w:t>
      </w:r>
      <w:r w:rsidRPr="002F6C56">
        <w:rPr>
          <w:b/>
          <w:bCs/>
        </w:rPr>
        <w:t xml:space="preserve"> </w:t>
      </w:r>
    </w:p>
    <w:p w:rsidR="00402ED9" w:rsidRPr="002F6C56" w:rsidRDefault="00402ED9" w:rsidP="00402ED9">
      <w:pPr>
        <w:snapToGri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К решению Совета</w:t>
      </w:r>
    </w:p>
    <w:p w:rsidR="00402ED9" w:rsidRPr="002F6C56" w:rsidRDefault="00402ED9" w:rsidP="00402ED9">
      <w:pPr>
        <w:snapToGrid w:val="0"/>
        <w:jc w:val="right"/>
        <w:rPr>
          <w:bCs/>
        </w:rPr>
      </w:pPr>
      <w:r w:rsidRPr="002F6C56">
        <w:rPr>
          <w:b/>
          <w:bCs/>
          <w:sz w:val="22"/>
          <w:szCs w:val="22"/>
        </w:rPr>
        <w:t>Корниловского сельского поселения</w:t>
      </w:r>
    </w:p>
    <w:p w:rsidR="00402ED9" w:rsidRPr="00402ED9" w:rsidRDefault="00402ED9" w:rsidP="00402ED9">
      <w:pPr>
        <w:rPr>
          <w:b/>
          <w:sz w:val="22"/>
          <w:szCs w:val="22"/>
        </w:rPr>
      </w:pPr>
      <w:r w:rsidRPr="00402ED9">
        <w:rPr>
          <w:b/>
          <w:sz w:val="22"/>
          <w:szCs w:val="22"/>
        </w:rPr>
        <w:t xml:space="preserve">                 </w:t>
      </w:r>
      <w:r w:rsidRPr="00402ED9">
        <w:rPr>
          <w:b/>
          <w:sz w:val="22"/>
          <w:szCs w:val="22"/>
        </w:rPr>
        <w:t xml:space="preserve">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402ED9">
        <w:rPr>
          <w:b/>
          <w:sz w:val="22"/>
          <w:szCs w:val="22"/>
        </w:rPr>
        <w:t xml:space="preserve">   от 29.05.2024 № 13</w:t>
      </w:r>
    </w:p>
    <w:p w:rsidR="00402ED9" w:rsidRDefault="00402ED9" w:rsidP="00402ED9"/>
    <w:p w:rsidR="00402ED9" w:rsidRPr="002F6C56" w:rsidRDefault="00402ED9" w:rsidP="00402ED9"/>
    <w:p w:rsidR="00402ED9" w:rsidRPr="002F6C56" w:rsidRDefault="00402ED9" w:rsidP="00402ED9">
      <w:pPr>
        <w:snapToGrid w:val="0"/>
        <w:jc w:val="right"/>
        <w:rPr>
          <w:bCs/>
        </w:rPr>
      </w:pPr>
    </w:p>
    <w:p w:rsidR="00402ED9" w:rsidRPr="00A22C92" w:rsidRDefault="00402ED9" w:rsidP="00402ED9">
      <w:pPr>
        <w:ind w:right="3136"/>
        <w:jc w:val="center"/>
        <w:rPr>
          <w:bCs/>
        </w:rPr>
      </w:pPr>
      <w:r>
        <w:rPr>
          <w:b/>
          <w:bCs/>
        </w:rPr>
        <w:t xml:space="preserve">                                                </w:t>
      </w:r>
      <w:r w:rsidRPr="00A22C92">
        <w:rPr>
          <w:bCs/>
        </w:rPr>
        <w:t xml:space="preserve"> </w:t>
      </w:r>
      <w:r>
        <w:rPr>
          <w:bCs/>
        </w:rPr>
        <w:t>План</w:t>
      </w:r>
      <w:r w:rsidRPr="00A22C92">
        <w:rPr>
          <w:bCs/>
        </w:rPr>
        <w:t xml:space="preserve"> работ Администрации Корниловского сельского поселения</w:t>
      </w:r>
    </w:p>
    <w:p w:rsidR="00402ED9" w:rsidRDefault="00402ED9" w:rsidP="00402ED9">
      <w:pPr>
        <w:ind w:right="3136"/>
        <w:jc w:val="center"/>
      </w:pPr>
      <w:r>
        <w:t xml:space="preserve">                                                  об определении перечня автомобильных дорог</w:t>
      </w:r>
    </w:p>
    <w:p w:rsidR="00402ED9" w:rsidRPr="002F6C56" w:rsidRDefault="00402ED9" w:rsidP="00402ED9">
      <w:pPr>
        <w:snapToGrid w:val="0"/>
        <w:jc w:val="center"/>
        <w:rPr>
          <w:b/>
          <w:bCs/>
        </w:rPr>
      </w:pPr>
      <w:r>
        <w:t>местного значения, подлежащих ремонту на 2024 год.</w:t>
      </w:r>
    </w:p>
    <w:p w:rsidR="00402ED9" w:rsidRPr="002F6C56" w:rsidRDefault="00402ED9" w:rsidP="00402ED9">
      <w:pPr>
        <w:snapToGrid w:val="0"/>
        <w:jc w:val="center"/>
        <w:rPr>
          <w:b/>
          <w:bCs/>
        </w:rPr>
      </w:pPr>
    </w:p>
    <w:p w:rsidR="00402ED9" w:rsidRPr="002F6C56" w:rsidRDefault="00402ED9" w:rsidP="00402ED9">
      <w:pPr>
        <w:snapToGrid w:val="0"/>
        <w:rPr>
          <w:b/>
          <w:bCs/>
        </w:rPr>
      </w:pPr>
    </w:p>
    <w:p w:rsidR="00402ED9" w:rsidRPr="002F6C56" w:rsidRDefault="00402ED9" w:rsidP="00402ED9">
      <w:pPr>
        <w:snapToGrid w:val="0"/>
        <w:rPr>
          <w:bCs/>
        </w:rPr>
      </w:pPr>
    </w:p>
    <w:tbl>
      <w:tblPr>
        <w:tblW w:w="21715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1585"/>
        <w:gridCol w:w="2409"/>
        <w:gridCol w:w="1701"/>
        <w:gridCol w:w="3828"/>
        <w:gridCol w:w="2126"/>
        <w:gridCol w:w="3685"/>
        <w:gridCol w:w="6381"/>
      </w:tblGrid>
      <w:tr w:rsidR="00402ED9" w:rsidRPr="002F6C56" w:rsidTr="0045099F">
        <w:trPr>
          <w:trHeight w:val="705"/>
        </w:trPr>
        <w:tc>
          <w:tcPr>
            <w:tcW w:w="153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 w:rsidRPr="00CC490E">
              <w:rPr>
                <w:b/>
                <w:bCs/>
              </w:rPr>
              <w:t>ГРЕЙДЕР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:rsidR="00402ED9" w:rsidRDefault="00402ED9" w:rsidP="0045099F">
            <w:pPr>
              <w:jc w:val="center"/>
              <w:rPr>
                <w:b/>
              </w:rPr>
            </w:pPr>
            <w:r>
              <w:rPr>
                <w:b/>
              </w:rPr>
              <w:t>№,</w:t>
            </w:r>
          </w:p>
          <w:p w:rsidR="00402ED9" w:rsidRPr="00CC490E" w:rsidRDefault="00402ED9" w:rsidP="0045099F">
            <w:pPr>
              <w:jc w:val="center"/>
              <w:rPr>
                <w:b/>
              </w:rPr>
            </w:pPr>
            <w:r>
              <w:rPr>
                <w:b/>
              </w:rPr>
              <w:t>очередность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Местоположение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Дефекты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</w:rPr>
            </w:pPr>
            <w:r w:rsidRPr="00CC490E">
              <w:rPr>
                <w:b/>
              </w:rPr>
              <w:t>Планируемые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Протяженность в км.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7E6E6"/>
          </w:tcPr>
          <w:p w:rsidR="00402ED9" w:rsidRPr="00CC490E" w:rsidRDefault="00402ED9" w:rsidP="0045099F">
            <w:pPr>
              <w:jc w:val="center"/>
              <w:rPr>
                <w:b/>
                <w:bCs/>
              </w:rPr>
            </w:pPr>
          </w:p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  <w:bCs/>
              </w:rPr>
              <w:t>Планируемый срок выполнения работ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Рождественская</w:t>
            </w:r>
          </w:p>
          <w:p w:rsidR="00402ED9" w:rsidRDefault="00402ED9" w:rsidP="0045099F">
            <w:r>
              <w:t>(по центральной улице).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1,241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Дорожная </w:t>
            </w:r>
          </w:p>
          <w:p w:rsidR="00402ED9" w:rsidRDefault="00402ED9" w:rsidP="0045099F">
            <w:r>
              <w:t xml:space="preserve">(от пересечения автомобильной </w:t>
            </w:r>
            <w:r>
              <w:lastRenderedPageBreak/>
              <w:t>дороги Томск-</w:t>
            </w:r>
            <w:proofErr w:type="spellStart"/>
            <w:r>
              <w:t>Аркашево</w:t>
            </w:r>
            <w:proofErr w:type="spellEnd"/>
            <w:r>
              <w:t xml:space="preserve"> и ул. Дорожной, (ориентир - школа), до земельного участка по адресу: Томская обл., Томский р-н, с. Корнилово, ул. Дорожная, 48.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0,308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 xml:space="preserve">ул. Крещенская </w:t>
            </w:r>
          </w:p>
          <w:p w:rsidR="00402ED9" w:rsidRDefault="00402ED9" w:rsidP="0045099F">
            <w:r>
              <w:t xml:space="preserve">(от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 </w:t>
            </w:r>
          </w:p>
          <w:p w:rsidR="00402ED9" w:rsidRDefault="00402ED9" w:rsidP="0045099F">
            <w:r>
              <w:t xml:space="preserve">ул. Дорожная, 48 до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Крещенская, 3.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1,498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с. Корнилово, ул. Строительная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0,895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пер. Охотничий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Зеленая Долина,</w:t>
            </w:r>
          </w:p>
          <w:p w:rsidR="00402ED9" w:rsidRDefault="00402ED9" w:rsidP="0045099F">
            <w:r>
              <w:t>ул. Вольная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0,856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Раздольная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0,596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Счастливая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 xml:space="preserve">ул. Верхняя, ориентир – от памятника до </w:t>
            </w:r>
            <w:r>
              <w:lastRenderedPageBreak/>
              <w:t xml:space="preserve">земельных участков по адресу: 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>ул. Верхняя, 24, а также до 29.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0,358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 xml:space="preserve">ул. Верхняя, ориентир – от памятника до земельных участков по адресу: 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>ул. Озерная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0,342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>ул. Нижняя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0,541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ул. Западная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0,470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ул. Уютная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0,435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Прохладная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Звездная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0,446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Лазурная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0,532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 xml:space="preserve">ул. Удачная, ориентир </w:t>
            </w:r>
            <w:r w:rsidRPr="00544D11">
              <w:t xml:space="preserve">земельный </w:t>
            </w:r>
            <w:r w:rsidRPr="00544D11">
              <w:lastRenderedPageBreak/>
              <w:t xml:space="preserve">участок 8/1 </w:t>
            </w:r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0,224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</w:p>
          <w:p w:rsidR="00402ED9" w:rsidRDefault="00402ED9" w:rsidP="0045099F">
            <w:r>
              <w:t>ул. Удачная, ориентир земельный участок 36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0,585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Дружбы </w:t>
            </w:r>
          </w:p>
          <w:p w:rsidR="00402ED9" w:rsidRPr="005D4A09" w:rsidRDefault="00402ED9" w:rsidP="0045099F">
            <w:r>
              <w:t>(вся улица)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0,233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Транспортная </w:t>
            </w:r>
          </w:p>
          <w:p w:rsidR="00402ED9" w:rsidRPr="005D4A09" w:rsidRDefault="00402ED9" w:rsidP="0045099F">
            <w:r>
              <w:t>(вся улица)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Мира</w:t>
            </w:r>
          </w:p>
          <w:p w:rsidR="00402ED9" w:rsidRDefault="00402ED9" w:rsidP="0045099F">
            <w:r>
              <w:t xml:space="preserve">(вся улица)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0,206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60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Тенистая, ориентир - от </w:t>
            </w:r>
            <w:r>
              <w:lastRenderedPageBreak/>
              <w:t xml:space="preserve">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Гагарина, 3/3 до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Pr="005D4A09" w:rsidRDefault="00402ED9" w:rsidP="0045099F">
            <w:r>
              <w:t>ул. Тенистая, 13.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0,289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с. Корнилово, ул. Заречная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0,605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пер. Таежный</w:t>
            </w:r>
          </w:p>
          <w:p w:rsidR="00402ED9" w:rsidRDefault="00402ED9" w:rsidP="0045099F">
            <w:r>
              <w:t xml:space="preserve">(весь переулок)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0,336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Кедровая, ориентир – от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пер. Таежный, 5 до земельного участка </w:t>
            </w:r>
            <w:r>
              <w:lastRenderedPageBreak/>
              <w:t xml:space="preserve">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Кедровая, 5б/1</w:t>
            </w:r>
          </w:p>
          <w:p w:rsidR="00402ED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37063A" w:rsidRDefault="00402ED9" w:rsidP="0045099F">
            <w:r w:rsidRPr="0037063A"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37063A" w:rsidRDefault="00402ED9" w:rsidP="0045099F">
            <w:pPr>
              <w:jc w:val="center"/>
            </w:pPr>
            <w:r w:rsidRPr="0037063A"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Pr="0037063A" w:rsidRDefault="00402ED9" w:rsidP="0045099F">
            <w:pPr>
              <w:jc w:val="center"/>
            </w:pPr>
            <w:r>
              <w:t>0,298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Июнь-август 2024,</w:t>
            </w:r>
          </w:p>
          <w:p w:rsidR="00402ED9" w:rsidRPr="0037063A" w:rsidRDefault="00402ED9" w:rsidP="0045099F">
            <w:pPr>
              <w:jc w:val="center"/>
            </w:pPr>
            <w:r>
              <w:t>по мере поступления средств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Подгорная</w:t>
            </w:r>
          </w:p>
          <w:p w:rsidR="00402ED9" w:rsidRPr="005D4A09" w:rsidRDefault="00402ED9" w:rsidP="0045099F">
            <w:r>
              <w:t xml:space="preserve">(участок с гравийным покрытием)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0,161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Молодежная,</w:t>
            </w:r>
          </w:p>
          <w:p w:rsidR="00402ED9" w:rsidRDefault="00402ED9" w:rsidP="0045099F">
            <w:r>
              <w:t xml:space="preserve">ориентир - от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Молодежная 1Е до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Молодежная, 19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0,713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ул. Лесная</w:t>
            </w:r>
          </w:p>
          <w:p w:rsidR="00402ED9" w:rsidRPr="005D4A09" w:rsidRDefault="00402ED9" w:rsidP="0045099F">
            <w:r>
              <w:lastRenderedPageBreak/>
              <w:t>(вся улица)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1B2AFA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 w:rsidRPr="001B2AFA"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1B2AFA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</w:t>
            </w:r>
            <w:r w:rsidRPr="001B2AFA">
              <w:rPr>
                <w:bCs/>
              </w:rPr>
              <w:t>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 w:rsidRPr="001B2AFA">
              <w:rPr>
                <w:bCs/>
              </w:rPr>
              <w:t>по мере поступления средств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ул. Культурная, ориентир – дорога на новое кладбище</w:t>
            </w:r>
          </w:p>
          <w:p w:rsidR="00402ED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Pr="002855DD" w:rsidRDefault="00402ED9" w:rsidP="0045099F">
            <w:r w:rsidRPr="002855DD"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 w:rsidRPr="002855DD"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Pr="002B1EB4" w:rsidRDefault="00402ED9" w:rsidP="0045099F">
            <w:pPr>
              <w:jc w:val="center"/>
            </w:pPr>
            <w:r>
              <w:t>0,290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Июнь-август 2024</w:t>
            </w:r>
            <w:r w:rsidRPr="002B1EB4">
              <w:t>,</w:t>
            </w:r>
          </w:p>
          <w:p w:rsidR="00402ED9" w:rsidRPr="002B1EB4" w:rsidRDefault="00402ED9" w:rsidP="0045099F">
            <w:pPr>
              <w:jc w:val="center"/>
            </w:pPr>
            <w:r w:rsidRPr="001B2AFA">
              <w:rPr>
                <w:bCs/>
              </w:rPr>
              <w:t>по мере поступления средств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Default="00402ED9" w:rsidP="0045099F">
            <w:r>
              <w:t>ул. Карьерная, ориентир – от земельного участка по адресу: Томская обл., Томский р-н, с. Корнилово, ул. Карьерная, 8 до земельного участка по адресу: Томская обл., Томский р-н, с. Корнилово, ул. Карьерная, 5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0,562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Default="00402ED9" w:rsidP="0045099F">
            <w:r>
              <w:t>ул. Городская</w:t>
            </w:r>
          </w:p>
          <w:p w:rsidR="00402ED9" w:rsidRDefault="00402ED9" w:rsidP="0045099F">
            <w:r>
              <w:t>(вся улица)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0,286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с. Корнилово, пер. Тихий</w:t>
            </w:r>
          </w:p>
          <w:p w:rsidR="00402ED9" w:rsidRDefault="00402ED9" w:rsidP="0045099F">
            <w:r>
              <w:t>(весь переулок).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0,480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2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Лязгино</w:t>
            </w:r>
            <w:proofErr w:type="spellEnd"/>
            <w:r>
              <w:t>, ул. Нагорная, ориентир – от пересечения автомобильной дороги Томск-</w:t>
            </w:r>
            <w:proofErr w:type="spellStart"/>
            <w:r>
              <w:t>Аркашево</w:t>
            </w:r>
            <w:proofErr w:type="spellEnd"/>
            <w:r>
              <w:t xml:space="preserve"> и ул. Нагорной до памятника.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0,538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2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Бодажково</w:t>
            </w:r>
            <w:proofErr w:type="spellEnd"/>
            <w:r>
              <w:t>, ул. Заречная</w:t>
            </w:r>
          </w:p>
          <w:p w:rsidR="00402ED9" w:rsidRDefault="00402ED9" w:rsidP="0045099F">
            <w:r>
              <w:t>(вся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0,955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2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Лязгино</w:t>
            </w:r>
            <w:proofErr w:type="spellEnd"/>
            <w:r>
              <w:t>, ул. Центральная, ориентир – от пересечения автомобильной дороги Томск-</w:t>
            </w:r>
            <w:proofErr w:type="spellStart"/>
            <w:r>
              <w:t>Аркашево</w:t>
            </w:r>
            <w:proofErr w:type="spellEnd"/>
            <w:r>
              <w:t xml:space="preserve"> и ул. </w:t>
            </w:r>
            <w:r>
              <w:lastRenderedPageBreak/>
              <w:t>Центральной до памятника.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0,586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2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>. Август.</w:t>
            </w:r>
          </w:p>
          <w:p w:rsidR="00402ED9" w:rsidRDefault="00402ED9" w:rsidP="0045099F"/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грейдером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0,989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/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24"/>
        </w:trPr>
        <w:tc>
          <w:tcPr>
            <w:tcW w:w="9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Default="00402ED9" w:rsidP="0045099F">
            <w:pPr>
              <w:snapToGrid w:val="0"/>
              <w:jc w:val="right"/>
            </w:pPr>
            <w:r>
              <w:t>ИТОГО: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>
            <w:r>
              <w:t>18428 км.</w:t>
            </w:r>
          </w:p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Default="00402ED9" w:rsidP="0045099F"/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3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 w:rsidRPr="00CC490E">
              <w:rPr>
                <w:b/>
                <w:bCs/>
              </w:rPr>
              <w:t>ПОГРУЗЧИК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Местоположение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Дефекты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</w:rPr>
            </w:pPr>
            <w:r w:rsidRPr="00CC490E">
              <w:rPr>
                <w:b/>
              </w:rPr>
              <w:t>Планируемые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:rsidR="00402ED9" w:rsidRDefault="00402ED9" w:rsidP="004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Протяженность в км.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7E6E6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  <w:bCs/>
              </w:rPr>
              <w:t>Планируемый срок выполнения работ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6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 xml:space="preserve">Пер. Пионерский, ориентир –Томская обл., Томский р-н, с. Корнилово, </w:t>
            </w:r>
          </w:p>
          <w:p w:rsidR="00402ED9" w:rsidRDefault="00402ED9" w:rsidP="0045099F">
            <w:r>
              <w:t xml:space="preserve">пер. Пионерский </w:t>
            </w:r>
          </w:p>
          <w:p w:rsidR="00402ED9" w:rsidRPr="005D4A09" w:rsidRDefault="00402ED9" w:rsidP="0045099F">
            <w:r>
              <w:lastRenderedPageBreak/>
              <w:t>1-А.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погрузчиком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42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5D4A09" w:rsidRDefault="00402ED9" w:rsidP="0045099F">
            <w:r>
              <w:t>ул. Гагарина, ориентир –Томская обл., Томский р-н, с. Корнилово, между д.20 и врачебной амбулаторией.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погрузчиком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0,085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682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5D4A09" w:rsidRDefault="00402ED9" w:rsidP="0045099F">
            <w:r>
              <w:t>ул. Дорожная, ориентир –начало заезда к земельному участку по адресу: Томская обл., Томский р-н, с. Корнилово, ул. Дорожная, 20.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Выравнивание дороги погрузчиком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66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 xml:space="preserve">ул. Верхняя, ориентир –Томская обл., Томский р-н, д. </w:t>
            </w:r>
            <w:proofErr w:type="spellStart"/>
            <w:r>
              <w:t>Аркашево</w:t>
            </w:r>
            <w:proofErr w:type="spellEnd"/>
            <w:r>
              <w:t xml:space="preserve">, </w:t>
            </w:r>
          </w:p>
          <w:p w:rsidR="00402ED9" w:rsidRDefault="00402ED9" w:rsidP="0045099F">
            <w:r>
              <w:t>ул. Верхняя, 27, 29.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Отсутствие кюветов для отвода воды с дорожного полотна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>Устройство</w:t>
            </w:r>
            <w:r w:rsidRPr="002E05D4">
              <w:t xml:space="preserve"> кюветов, водоотводных канав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0,100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66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горка, </w:t>
            </w:r>
          </w:p>
          <w:p w:rsidR="00402ED9" w:rsidRPr="005D4A09" w:rsidRDefault="00402ED9" w:rsidP="0045099F">
            <w:r>
              <w:t xml:space="preserve">ул. Великая.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 xml:space="preserve">Ремонт дороги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0,200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266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р-н, с. Корнилово, ул. Коммунистическая, 12.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Подтопление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jc w:val="center"/>
            </w:pPr>
            <w:r>
              <w:t xml:space="preserve">Перенос трубы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Pr="005D4A0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4316"/>
        </w:trPr>
        <w:tc>
          <w:tcPr>
            <w:tcW w:w="9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Default="00402ED9" w:rsidP="0045099F">
            <w:pPr>
              <w:snapToGrid w:val="0"/>
              <w:jc w:val="right"/>
            </w:pPr>
            <w:r>
              <w:t>ИТОГО: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Default="00402ED9" w:rsidP="0045099F">
            <w:pPr>
              <w:snapToGrid w:val="0"/>
              <w:rPr>
                <w:bCs/>
              </w:rPr>
            </w:pPr>
            <w:r>
              <w:rPr>
                <w:bCs/>
              </w:rPr>
              <w:t>0,400 км.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3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7E6E6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 w:rsidRPr="00CC490E">
              <w:rPr>
                <w:b/>
                <w:bCs/>
              </w:rPr>
              <w:t>ОТСЫПКА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Дефекты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</w:rPr>
            </w:pPr>
            <w:r w:rsidRPr="00CC490E">
              <w:rPr>
                <w:b/>
              </w:rPr>
              <w:t>Планируемые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Объем инертного материала</w:t>
            </w:r>
            <w:r>
              <w:rPr>
                <w:b/>
              </w:rPr>
              <w:t>, ориентировочно в тоннах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 w:rsidRPr="00CC490E">
              <w:rPr>
                <w:b/>
                <w:bCs/>
              </w:rPr>
              <w:t>Планируемый срок выполнения работ</w:t>
            </w:r>
          </w:p>
        </w:tc>
        <w:tc>
          <w:tcPr>
            <w:tcW w:w="6381" w:type="dxa"/>
            <w:tcBorders>
              <w:left w:val="single" w:sz="4" w:space="0" w:color="auto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Рождественская</w:t>
            </w:r>
          </w:p>
          <w:p w:rsidR="00402ED9" w:rsidRDefault="00402ED9" w:rsidP="0045099F">
            <w:r>
              <w:t>(центральная улица).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1040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 xml:space="preserve">ул. Дорожная </w:t>
            </w:r>
          </w:p>
          <w:p w:rsidR="00402ED9" w:rsidRDefault="00402ED9" w:rsidP="0045099F">
            <w:r>
              <w:t>(от пересечения автомобильной дороги Томск-</w:t>
            </w:r>
            <w:proofErr w:type="spellStart"/>
            <w:r>
              <w:t>Аркашево</w:t>
            </w:r>
            <w:proofErr w:type="spellEnd"/>
            <w:r>
              <w:t xml:space="preserve"> и ул. Дорожной, (ориентир - школа), до земельного участка по адресу: Томская обл., Томский р-н, с. Корнилово, ул. Дорожная, 48.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 xml:space="preserve">ул. Крещенская </w:t>
            </w:r>
          </w:p>
          <w:p w:rsidR="00402ED9" w:rsidRDefault="00402ED9" w:rsidP="0045099F">
            <w:r>
              <w:lastRenderedPageBreak/>
              <w:t xml:space="preserve">(от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 </w:t>
            </w:r>
          </w:p>
          <w:p w:rsidR="00402ED9" w:rsidRDefault="00402ED9" w:rsidP="0045099F">
            <w:r>
              <w:t xml:space="preserve">ул. Дорожная, 48 до земельного участка по адресу: Томская обл., Томский р-н, </w:t>
            </w:r>
          </w:p>
          <w:p w:rsidR="00402ED9" w:rsidRDefault="00402ED9" w:rsidP="0045099F">
            <w:r>
              <w:t xml:space="preserve">с. Корнилово, </w:t>
            </w:r>
          </w:p>
          <w:p w:rsidR="00402ED9" w:rsidRDefault="00402ED9" w:rsidP="0045099F">
            <w:r>
              <w:t>ул. Крещенская, 3.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200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>ул. Знаменская.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 120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>ул. Ключевая.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пер. Девяткин.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пер. Успенский.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пер. Боярский.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пер. Лучников.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ул. Боровая.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</w:p>
          <w:p w:rsidR="00402ED9" w:rsidRPr="005D4A09" w:rsidRDefault="00402ED9" w:rsidP="0045099F">
            <w:r>
              <w:t xml:space="preserve">ул. Кустарная.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Зеленая Долина,</w:t>
            </w:r>
          </w:p>
          <w:p w:rsidR="00402ED9" w:rsidRPr="005D4A09" w:rsidRDefault="00402ED9" w:rsidP="0045099F">
            <w:r>
              <w:t xml:space="preserve">ул. Степная.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д</w:t>
            </w:r>
            <w:r w:rsidRPr="005D4A09">
              <w:t xml:space="preserve">. </w:t>
            </w:r>
            <w:r>
              <w:t>Малая Михайловка</w:t>
            </w:r>
            <w:r w:rsidRPr="005D4A09">
              <w:t xml:space="preserve">, </w:t>
            </w:r>
          </w:p>
          <w:p w:rsidR="00402ED9" w:rsidRPr="005D4A09" w:rsidRDefault="00402ED9" w:rsidP="0045099F">
            <w:r>
              <w:t xml:space="preserve">ул. Центральная.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д</w:t>
            </w:r>
            <w:r w:rsidRPr="005D4A09">
              <w:t xml:space="preserve">. </w:t>
            </w:r>
            <w:r>
              <w:t>Малая Михайловка</w:t>
            </w:r>
            <w:r w:rsidRPr="005D4A09">
              <w:t xml:space="preserve">, </w:t>
            </w:r>
          </w:p>
          <w:p w:rsidR="00402ED9" w:rsidRPr="005D4A09" w:rsidRDefault="00402ED9" w:rsidP="0045099F">
            <w:r>
              <w:t xml:space="preserve">ул. Рабочая.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д</w:t>
            </w:r>
            <w:r w:rsidRPr="005D4A09">
              <w:t xml:space="preserve">. </w:t>
            </w:r>
            <w:r>
              <w:t>Малая Михайловка</w:t>
            </w:r>
            <w:r w:rsidRPr="005D4A09">
              <w:t xml:space="preserve">, </w:t>
            </w:r>
          </w:p>
          <w:p w:rsidR="00402ED9" w:rsidRPr="005D4A09" w:rsidRDefault="00402ED9" w:rsidP="0045099F">
            <w:r>
              <w:t xml:space="preserve">ул. Дорожная.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д</w:t>
            </w:r>
            <w:r w:rsidRPr="005D4A09">
              <w:t xml:space="preserve">. </w:t>
            </w:r>
            <w:r>
              <w:t>Малая Михайловка</w:t>
            </w:r>
            <w:r w:rsidRPr="005D4A09">
              <w:t xml:space="preserve">, </w:t>
            </w:r>
          </w:p>
          <w:p w:rsidR="00402ED9" w:rsidRPr="005D4A09" w:rsidRDefault="00402ED9" w:rsidP="0045099F">
            <w:r>
              <w:t xml:space="preserve">пер. Озерный.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р-н, д</w:t>
            </w:r>
            <w:r w:rsidRPr="005D4A09">
              <w:t xml:space="preserve">. </w:t>
            </w:r>
            <w:r>
              <w:t>Малая Михайловка</w:t>
            </w:r>
            <w:r w:rsidRPr="005D4A09">
              <w:t xml:space="preserve">, </w:t>
            </w:r>
          </w:p>
          <w:p w:rsidR="00402ED9" w:rsidRPr="005D4A09" w:rsidRDefault="00402ED9" w:rsidP="0045099F">
            <w:r>
              <w:t xml:space="preserve">ул. Новая.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Транспортная, ориентир д.4-д.7.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 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Пролетарская- начало ул. Советской(пересечение).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 40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горка, ул. Раздольная, ориентир – Раздольная, 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горка, ул. Счастливая, ориентир – середина улицы(лог).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80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 xml:space="preserve">ул. Лесная, ориентир -яма напротив </w:t>
            </w:r>
            <w:proofErr w:type="spellStart"/>
            <w:r>
              <w:t>з.у</w:t>
            </w:r>
            <w:proofErr w:type="spellEnd"/>
            <w:r>
              <w:t>. 12-А.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 xml:space="preserve">10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Pr="005D4A09" w:rsidRDefault="00402ED9" w:rsidP="0045099F">
            <w:r>
              <w:t>с. Корнилово, ул. Коммунистическая, ориентир – д. 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Pr="005D4A09" w:rsidRDefault="00402ED9" w:rsidP="0045099F">
            <w:r>
              <w:t xml:space="preserve">с. Корнилово, ул. Гагарина, ориентир </w:t>
            </w:r>
            <w:r>
              <w:lastRenderedPageBreak/>
              <w:t>между врачебной амбулаторией и ул. Гагарина, д.20.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Pr="005D4A09" w:rsidRDefault="00402ED9" w:rsidP="0045099F">
            <w:r>
              <w:t>с. Корнилово, пер. Молодежный, ориентир – между д.15 и д.10/2, а также напротив д.6.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Pr="005D4A09" w:rsidRDefault="00402ED9" w:rsidP="0045099F">
            <w:r>
              <w:t>с. Корнилово, ул. Мичурина, ориентир – д. 2а.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</w:t>
            </w:r>
          </w:p>
          <w:p w:rsidR="00402ED9" w:rsidRPr="005D4A09" w:rsidRDefault="00402ED9" w:rsidP="0045099F">
            <w:r>
              <w:t>с. Корнилово, ул. Дорожная, ориентир – съезд с автомобильной дороги Томск-</w:t>
            </w:r>
            <w:proofErr w:type="spellStart"/>
            <w:r>
              <w:t>Аркашево</w:t>
            </w:r>
            <w:proofErr w:type="spellEnd"/>
            <w:r>
              <w:t xml:space="preserve"> до земельного участка по ул. Центральной,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Коммунистическая, ориентир – д. 10А, д.8/2, д.6Б.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 xml:space="preserve">пер. Таежный, ориентир – </w:t>
            </w:r>
            <w:proofErr w:type="spellStart"/>
            <w:r>
              <w:t>з.у</w:t>
            </w:r>
            <w:proofErr w:type="spellEnd"/>
            <w:r>
              <w:t>. 1-3, а также д.3.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 Красная горка,</w:t>
            </w:r>
            <w:r w:rsidRPr="005D4A09">
              <w:t xml:space="preserve"> </w:t>
            </w:r>
            <w:r>
              <w:t>ул. Надежды, ориентир – 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пер. Барсучий.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пер. Осиновый – ул. Сосновая, ориентир – пересечение вышеуказанных улиц, подъезд к контейнерной площадке.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 xml:space="preserve">ул. Сосновая, ориентир – со стороны магазина «Дачник», </w:t>
            </w:r>
            <w:r>
              <w:lastRenderedPageBreak/>
              <w:t>в сторону пер. Осинового.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Молодежная, ориентир – д. 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Пролетарская, ориентир – выезд со стороны ул. Молодежной, в сторону ул. Первомайской.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пер. Речной, ориентир – с заезда на переулок до пер. Речной, д.4.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Советская, ориентир -  начало улицы, середина улицы.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 xml:space="preserve">ул. Молодежная, ориентир – поворот на улицу, напротив детской площадки по стороне </w:t>
            </w:r>
            <w:proofErr w:type="spellStart"/>
            <w:r>
              <w:t>з.у</w:t>
            </w:r>
            <w:proofErr w:type="spellEnd"/>
            <w:r>
              <w:t xml:space="preserve">. по ул. Молодежная, 1.  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snapToGrid w:val="0"/>
              <w:jc w:val="center"/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Болотная.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proofErr w:type="spellStart"/>
            <w:r>
              <w:t>Мкр</w:t>
            </w:r>
            <w:proofErr w:type="spellEnd"/>
            <w:r>
              <w:t>. Красная горка, пер. 3-ий Яблоневый.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proofErr w:type="spellStart"/>
            <w:r>
              <w:t>Мкр</w:t>
            </w:r>
            <w:proofErr w:type="spellEnd"/>
            <w:r>
              <w:t>. Красная горка, пер. 1-ый Яблоневый.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 xml:space="preserve">ул. Дорожная, ориентир –начало заезда к земельному участку по адресу: </w:t>
            </w:r>
            <w:r>
              <w:lastRenderedPageBreak/>
              <w:t>Томская обл., Томский р-н, с. Корнилово, ул. Дорожная, 20.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 w:rsidRPr="009A5888"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lastRenderedPageBreak/>
              <w:t>43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пер. Свободы.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Верхняя, ориентир – начало улицы.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Путевая, ориентир – начало улицы.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Логовая, ориентир – начало улицы.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Зеленая, ориентир – начало улицы.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lastRenderedPageBreak/>
              <w:t>48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Мирная, ориентир – начало улицы.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49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Сосновая, ориентир – д. 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Default="00402ED9" w:rsidP="0045099F">
            <w:r>
              <w:t>ул. Сосновая, ул. Новая(пересечение), ориентир -  съезд с автомобильной дороги Томск-</w:t>
            </w:r>
            <w:proofErr w:type="spellStart"/>
            <w:r>
              <w:t>Аркашево</w:t>
            </w:r>
            <w:proofErr w:type="spellEnd"/>
            <w:r>
              <w:t>.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пер. Гагарина.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пер. Новый.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Новая.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lastRenderedPageBreak/>
              <w:t>54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Городская.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Суворова.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ул. Овражная.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302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 xml:space="preserve">Томская обл., Томский р-н, с. Корнилово, </w:t>
            </w:r>
          </w:p>
          <w:p w:rsidR="00402ED9" w:rsidRPr="007A09B4" w:rsidRDefault="00402ED9" w:rsidP="0045099F">
            <w:pPr>
              <w:rPr>
                <w:color w:val="FF0000"/>
              </w:rPr>
            </w:pPr>
            <w:r>
              <w:t>пер. Дорожный.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AD7532" w:rsidRDefault="00402ED9" w:rsidP="0045099F">
            <w:pPr>
              <w:jc w:val="center"/>
            </w:pPr>
            <w:r>
              <w:t>58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Хвойная, ориентир -д. 14.</w:t>
            </w:r>
          </w:p>
          <w:p w:rsidR="00402ED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59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Хвойная, ориентир -  д. 38.</w:t>
            </w:r>
          </w:p>
          <w:p w:rsidR="00402ED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60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пер. Цветочный.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lastRenderedPageBreak/>
              <w:t>61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Голикова, ориентир - д.10.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43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62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</w:t>
            </w:r>
            <w:r w:rsidRPr="005D4A09">
              <w:t xml:space="preserve">н, с. Корнилово, </w:t>
            </w:r>
            <w:r>
              <w:t>ул. Голикова, ориентир -  д.6.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63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Дорожная,</w:t>
            </w:r>
          </w:p>
          <w:p w:rsidR="00402ED9" w:rsidRPr="005D4A09" w:rsidRDefault="00402ED9" w:rsidP="0045099F">
            <w:r>
              <w:t>ориентир - д.22.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410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64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Корнилово,</w:t>
            </w:r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 Зеленая Долина,</w:t>
            </w:r>
            <w:r w:rsidRPr="005D4A09">
              <w:t xml:space="preserve"> </w:t>
            </w:r>
            <w:r>
              <w:t>ул. Лучистая.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0E21E8" w:rsidRDefault="00402ED9" w:rsidP="0045099F">
            <w:pPr>
              <w:jc w:val="center"/>
            </w:pPr>
            <w:r w:rsidRPr="000E21E8">
              <w:t>65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 xml:space="preserve">пер. </w:t>
            </w:r>
            <w:proofErr w:type="spellStart"/>
            <w:r>
              <w:t>Токарский</w:t>
            </w:r>
            <w:proofErr w:type="spellEnd"/>
            <w:r>
              <w:t>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9874CC" w:rsidRDefault="00402ED9" w:rsidP="0045099F">
            <w:pPr>
              <w:jc w:val="center"/>
            </w:pPr>
            <w:r>
              <w:lastRenderedPageBreak/>
              <w:t>66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Соборная, ориентир – конец улицы (засыпать лужу).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9874CC" w:rsidRDefault="00402ED9" w:rsidP="0045099F">
            <w:pPr>
              <w:jc w:val="center"/>
            </w:pPr>
            <w:r>
              <w:t>67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Покровская.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9874CC" w:rsidRDefault="00402ED9" w:rsidP="0045099F">
            <w:pPr>
              <w:jc w:val="center"/>
            </w:pPr>
            <w:r>
              <w:t>68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Вознесенская.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B34D67" w:rsidRDefault="00402ED9" w:rsidP="0045099F">
            <w:pPr>
              <w:jc w:val="center"/>
            </w:pPr>
            <w:r>
              <w:t>69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Сретенская.</w:t>
            </w:r>
          </w:p>
          <w:p w:rsidR="00402ED9" w:rsidRDefault="00402ED9" w:rsidP="0045099F"/>
          <w:p w:rsidR="00402ED9" w:rsidRDefault="00402ED9" w:rsidP="0045099F"/>
          <w:p w:rsidR="00402ED9" w:rsidRDefault="00402ED9" w:rsidP="0045099F"/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70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Спасская.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lastRenderedPageBreak/>
              <w:t>71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>. Красная горка 2, ул. Троицкая.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72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Default="00402ED9" w:rsidP="0045099F">
            <w:r>
              <w:t>пер. 5-ый Рождественский.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73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Default="00402ED9" w:rsidP="0045099F">
            <w:r>
              <w:t>пер. 4-ый Рождественский.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413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FC1507" w:rsidRDefault="00402ED9" w:rsidP="0045099F">
            <w:pPr>
              <w:jc w:val="center"/>
            </w:pPr>
            <w:r>
              <w:t>74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Default="00402ED9" w:rsidP="0045099F">
            <w:r>
              <w:t>пер. 3-ий Рождественский.</w:t>
            </w:r>
          </w:p>
          <w:p w:rsidR="00402ED9" w:rsidRPr="005D4A09" w:rsidRDefault="00402ED9" w:rsidP="0045099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75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</w:t>
            </w:r>
            <w:r w:rsidRPr="005D4A09">
              <w:lastRenderedPageBreak/>
              <w:t xml:space="preserve">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Pr="005D4A09" w:rsidRDefault="00402ED9" w:rsidP="0045099F">
            <w:r>
              <w:t>пер. 2-ой Рождественский.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lastRenderedPageBreak/>
              <w:t>76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Pr="005D4A09" w:rsidRDefault="00402ED9" w:rsidP="0045099F">
            <w:r>
              <w:t>ул. Саянская.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77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proofErr w:type="spellStart"/>
            <w:r>
              <w:t>мкр</w:t>
            </w:r>
            <w:proofErr w:type="spellEnd"/>
            <w:r>
              <w:t xml:space="preserve">. Красная горка 2, </w:t>
            </w:r>
          </w:p>
          <w:p w:rsidR="00402ED9" w:rsidRPr="005D4A09" w:rsidRDefault="00402ED9" w:rsidP="0045099F">
            <w:r>
              <w:t>ул. Благовещенская.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11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78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 xml:space="preserve">Томская обл., Томский р-н, с. Корнилово, ул. </w:t>
            </w:r>
            <w:proofErr w:type="gramStart"/>
            <w:r>
              <w:t>Центральная(</w:t>
            </w:r>
            <w:proofErr w:type="gramEnd"/>
            <w:r>
              <w:t>только щебень).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114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79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 xml:space="preserve">, с. Корнилово, </w:t>
            </w:r>
            <w:r>
              <w:t>ул. Отрадная.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360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80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Корнилово,</w:t>
            </w:r>
            <w:r>
              <w:t xml:space="preserve"> (</w:t>
            </w:r>
            <w:r w:rsidRPr="00B81930">
              <w:t>70:14:0300090:3199</w:t>
            </w:r>
            <w:r>
              <w:t>), дорога ведущая</w:t>
            </w:r>
            <w:r w:rsidRPr="005D4A09">
              <w:t xml:space="preserve"> </w:t>
            </w:r>
            <w:r>
              <w:t>к ул. Жирова.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rPr>
                <w:color w:val="FF0000"/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81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Корнилово,</w:t>
            </w:r>
            <w:r>
              <w:t xml:space="preserve"> (часть дорожной сети </w:t>
            </w:r>
            <w:r w:rsidRPr="00812103">
              <w:rPr>
                <w:bCs/>
                <w:color w:val="000000"/>
                <w:shd w:val="clear" w:color="auto" w:fill="FFFFFF"/>
              </w:rPr>
              <w:lastRenderedPageBreak/>
              <w:t>70:14:0000000:2592</w:t>
            </w:r>
            <w:r>
              <w:t xml:space="preserve">), дорога от ул. Новой, в сторону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</w:t>
            </w:r>
            <w:r>
              <w:t>арповский</w:t>
            </w:r>
            <w:proofErr w:type="spellEnd"/>
            <w:r>
              <w:t>.</w:t>
            </w:r>
            <w:r w:rsidRPr="005D4A09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lastRenderedPageBreak/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300"/>
        </w:trPr>
        <w:tc>
          <w:tcPr>
            <w:tcW w:w="9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Default="00402ED9" w:rsidP="0045099F">
            <w:pPr>
              <w:snapToGrid w:val="0"/>
              <w:jc w:val="right"/>
            </w:pPr>
            <w:r>
              <w:lastRenderedPageBreak/>
              <w:t>ИТОГО: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Default="00402ED9" w:rsidP="0045099F">
            <w:pPr>
              <w:snapToGrid w:val="0"/>
              <w:rPr>
                <w:bCs/>
              </w:rPr>
            </w:pPr>
            <w:r>
              <w:rPr>
                <w:bCs/>
              </w:rPr>
              <w:t>5840 т.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3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ОТСЫПКА ДОРОЖНОГО ПОКРЫТИЯ В МЕСТАХ НАХОЖДЕНИЯ ЛИВНЕВЫХ ТРУБ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Default="00402ED9" w:rsidP="0045099F">
            <w:pPr>
              <w:jc w:val="center"/>
              <w:rPr>
                <w:b/>
              </w:rPr>
            </w:pPr>
            <w:r>
              <w:rPr>
                <w:b/>
              </w:rPr>
              <w:t>№,</w:t>
            </w:r>
          </w:p>
          <w:p w:rsidR="00402ED9" w:rsidRPr="00CC490E" w:rsidRDefault="00402ED9" w:rsidP="0045099F">
            <w:pPr>
              <w:jc w:val="center"/>
              <w:rPr>
                <w:b/>
              </w:rPr>
            </w:pPr>
            <w:r>
              <w:rPr>
                <w:b/>
              </w:rPr>
              <w:t>очередность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Местоположение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Дефекты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</w:rPr>
            </w:pPr>
            <w:r w:rsidRPr="00CC490E">
              <w:rPr>
                <w:b/>
              </w:rPr>
              <w:t>Планируемые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2ED9" w:rsidRPr="00CC490E" w:rsidRDefault="00402ED9" w:rsidP="0045099F">
            <w:pPr>
              <w:jc w:val="center"/>
              <w:rPr>
                <w:b/>
              </w:rPr>
            </w:pPr>
            <w:r w:rsidRPr="00CC490E">
              <w:rPr>
                <w:b/>
              </w:rPr>
              <w:t>Объем инертного материала</w:t>
            </w:r>
            <w:r>
              <w:rPr>
                <w:b/>
              </w:rPr>
              <w:t>, ориентировочно в тоннах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CC490E" w:rsidRDefault="00402ED9" w:rsidP="0045099F">
            <w:pPr>
              <w:snapToGrid w:val="0"/>
              <w:jc w:val="center"/>
              <w:rPr>
                <w:b/>
                <w:bCs/>
              </w:rPr>
            </w:pPr>
            <w:r w:rsidRPr="00CC490E">
              <w:rPr>
                <w:b/>
                <w:bCs/>
              </w:rPr>
              <w:t>Планируемый срок выполнения работ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</w:t>
            </w:r>
            <w:r>
              <w:t xml:space="preserve">, ул. </w:t>
            </w:r>
            <w:proofErr w:type="gramStart"/>
            <w:r>
              <w:t>Культурная(</w:t>
            </w:r>
            <w:proofErr w:type="gramEnd"/>
            <w:r>
              <w:t>труба под дорогой)</w:t>
            </w:r>
            <w:r w:rsidRPr="005D4A09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 дороги в месте расположения трубы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</w:t>
            </w:r>
            <w:r>
              <w:t>, ул. Восточная, ориентир – около д. 2Б (труба под дорогой)</w:t>
            </w:r>
            <w:r w:rsidRPr="005D4A09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 дороги в месте расположения трубы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705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</w:t>
            </w:r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Август (труба под дорогой)</w:t>
            </w:r>
            <w:r w:rsidRPr="005D4A09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 w:rsidRPr="005D4A09">
              <w:rPr>
                <w:shd w:val="clear" w:color="auto" w:fill="FFFFFF"/>
              </w:rPr>
              <w:t>Наличие повреждений, разрушений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>Отсыпка дороги в месте расположения трубы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1452"/>
        </w:trPr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Pr="005D4A09" w:rsidRDefault="00402ED9" w:rsidP="0045099F">
            <w:r>
              <w:t>Томская обл., Томский р-н</w:t>
            </w:r>
            <w:r w:rsidRPr="005D4A09">
              <w:t>, с. Корнилово</w:t>
            </w:r>
            <w:r>
              <w:t>, ул. Коммунистическая, 12 (перенос трубы).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5D4A09" w:rsidRDefault="00402ED9" w:rsidP="0045099F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Подтопление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7A09B4" w:rsidRDefault="00402ED9" w:rsidP="0045099F">
            <w:pPr>
              <w:snapToGrid w:val="0"/>
              <w:jc w:val="center"/>
              <w:rPr>
                <w:color w:val="FF0000"/>
              </w:rPr>
            </w:pPr>
            <w:r>
              <w:t xml:space="preserve">Отсыпка после переноса трубы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9A5888" w:rsidRDefault="00402ED9" w:rsidP="0045099F">
            <w:pPr>
              <w:jc w:val="center"/>
            </w:pPr>
            <w:r>
              <w:t>40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2ED9" w:rsidRPr="002F6C56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Июнь-август 2024,</w:t>
            </w:r>
          </w:p>
          <w:p w:rsidR="00402ED9" w:rsidRDefault="00402ED9" w:rsidP="0045099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поступления с</w:t>
            </w:r>
            <w:r w:rsidRPr="002F6C56">
              <w:rPr>
                <w:bCs/>
              </w:rPr>
              <w:t>редств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  <w:tr w:rsidR="00402ED9" w:rsidRPr="002F6C56" w:rsidTr="0045099F">
        <w:trPr>
          <w:trHeight w:val="254"/>
        </w:trPr>
        <w:tc>
          <w:tcPr>
            <w:tcW w:w="9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Default="00402ED9" w:rsidP="0045099F">
            <w:pPr>
              <w:snapToGrid w:val="0"/>
              <w:jc w:val="right"/>
            </w:pPr>
            <w:r>
              <w:lastRenderedPageBreak/>
              <w:t>ИТОГО: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2ED9" w:rsidRDefault="00402ED9" w:rsidP="0045099F">
            <w:pPr>
              <w:snapToGrid w:val="0"/>
              <w:rPr>
                <w:bCs/>
              </w:rPr>
            </w:pPr>
            <w:r>
              <w:t>110 т.</w:t>
            </w:r>
          </w:p>
        </w:tc>
        <w:tc>
          <w:tcPr>
            <w:tcW w:w="6381" w:type="dxa"/>
            <w:tcBorders>
              <w:left w:val="single" w:sz="8" w:space="0" w:color="000000"/>
            </w:tcBorders>
            <w:vAlign w:val="bottom"/>
          </w:tcPr>
          <w:p w:rsidR="00402ED9" w:rsidRPr="002F6C56" w:rsidRDefault="00402ED9" w:rsidP="0045099F">
            <w:pPr>
              <w:snapToGrid w:val="0"/>
            </w:pPr>
          </w:p>
        </w:tc>
      </w:tr>
    </w:tbl>
    <w:p w:rsidR="00402ED9" w:rsidRPr="004D6688" w:rsidRDefault="00402ED9" w:rsidP="00402ED9">
      <w:pPr>
        <w:tabs>
          <w:tab w:val="left" w:pos="426"/>
        </w:tabs>
        <w:spacing w:line="276" w:lineRule="auto"/>
      </w:pPr>
      <w:r w:rsidRPr="004D6688">
        <w:t xml:space="preserve">ИТОГО: </w:t>
      </w:r>
    </w:p>
    <w:p w:rsidR="00402ED9" w:rsidRPr="004D6688" w:rsidRDefault="00402ED9" w:rsidP="00402ED9">
      <w:pPr>
        <w:tabs>
          <w:tab w:val="left" w:pos="426"/>
        </w:tabs>
        <w:spacing w:line="276" w:lineRule="auto"/>
      </w:pPr>
      <w:r w:rsidRPr="004D6688">
        <w:t>Грейдер – 18428 км.</w:t>
      </w:r>
    </w:p>
    <w:p w:rsidR="00402ED9" w:rsidRPr="004D6688" w:rsidRDefault="00402ED9" w:rsidP="00402ED9">
      <w:pPr>
        <w:tabs>
          <w:tab w:val="left" w:pos="426"/>
        </w:tabs>
        <w:spacing w:line="276" w:lineRule="auto"/>
      </w:pPr>
      <w:r w:rsidRPr="004D6688">
        <w:t>Погрузчик – 0,400 км.</w:t>
      </w:r>
    </w:p>
    <w:p w:rsidR="00402ED9" w:rsidRPr="004D6688" w:rsidRDefault="00402ED9" w:rsidP="00402ED9">
      <w:pPr>
        <w:tabs>
          <w:tab w:val="left" w:pos="426"/>
        </w:tabs>
        <w:spacing w:line="276" w:lineRule="auto"/>
      </w:pPr>
      <w:r>
        <w:t xml:space="preserve">Отсыпка </w:t>
      </w:r>
      <w:r w:rsidRPr="004D6688">
        <w:t>–</w:t>
      </w:r>
      <w:r>
        <w:t xml:space="preserve"> 5950 т. (5840</w:t>
      </w:r>
      <w:r w:rsidRPr="004D6688">
        <w:t xml:space="preserve"> т.</w:t>
      </w:r>
      <w:r>
        <w:t xml:space="preserve"> (отсыпка дорог) +</w:t>
      </w:r>
      <w:r w:rsidRPr="00B124D4">
        <w:t xml:space="preserve"> </w:t>
      </w:r>
      <w:r w:rsidRPr="004D6688">
        <w:t>110 т.</w:t>
      </w:r>
      <w:r>
        <w:t xml:space="preserve"> </w:t>
      </w:r>
      <w:r w:rsidRPr="004D6688">
        <w:t>–</w:t>
      </w:r>
      <w:r>
        <w:t xml:space="preserve"> о</w:t>
      </w:r>
      <w:r w:rsidRPr="004D6688">
        <w:t xml:space="preserve">тсыпка дорожного покрытия в </w:t>
      </w:r>
      <w:r>
        <w:t>местах нахождения ливневых труб)</w:t>
      </w:r>
    </w:p>
    <w:p w:rsidR="00402ED9" w:rsidRPr="004D6688" w:rsidRDefault="00402ED9" w:rsidP="00402ED9">
      <w:pPr>
        <w:tabs>
          <w:tab w:val="left" w:pos="426"/>
        </w:tabs>
        <w:spacing w:line="276" w:lineRule="auto"/>
      </w:pPr>
    </w:p>
    <w:p w:rsidR="00402ED9" w:rsidRDefault="00402ED9" w:rsidP="00402ED9">
      <w:pPr>
        <w:snapToGrid w:val="0"/>
        <w:rPr>
          <w:b/>
          <w:bCs/>
        </w:rPr>
      </w:pPr>
    </w:p>
    <w:p w:rsidR="00402ED9" w:rsidRDefault="00402ED9" w:rsidP="00402ED9">
      <w:pPr>
        <w:snapToGrid w:val="0"/>
        <w:rPr>
          <w:b/>
          <w:bCs/>
        </w:rPr>
      </w:pPr>
    </w:p>
    <w:p w:rsidR="00402ED9" w:rsidRDefault="00402ED9" w:rsidP="00402ED9">
      <w:pPr>
        <w:snapToGrid w:val="0"/>
        <w:rPr>
          <w:b/>
          <w:bCs/>
        </w:rPr>
      </w:pPr>
      <w:r>
        <w:rPr>
          <w:b/>
          <w:bCs/>
        </w:rPr>
        <w:t xml:space="preserve">               </w:t>
      </w:r>
    </w:p>
    <w:p w:rsidR="00402ED9" w:rsidRDefault="00402ED9" w:rsidP="00402ED9">
      <w:pPr>
        <w:snapToGrid w:val="0"/>
        <w:rPr>
          <w:b/>
          <w:bCs/>
        </w:rPr>
      </w:pPr>
    </w:p>
    <w:p w:rsidR="00402ED9" w:rsidRDefault="00402ED9" w:rsidP="00402ED9">
      <w:pPr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:rsidR="00402ED9" w:rsidRPr="00DE4709" w:rsidRDefault="00402ED9" w:rsidP="00DB0D59"/>
    <w:sectPr w:rsidR="00402ED9" w:rsidRPr="00DE4709" w:rsidSect="00402E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10AAD"/>
    <w:rsid w:val="00031EFE"/>
    <w:rsid w:val="00085709"/>
    <w:rsid w:val="000A5FC0"/>
    <w:rsid w:val="000B5BC8"/>
    <w:rsid w:val="000F161B"/>
    <w:rsid w:val="000F5AF8"/>
    <w:rsid w:val="00104D2D"/>
    <w:rsid w:val="00112169"/>
    <w:rsid w:val="00124BBF"/>
    <w:rsid w:val="00145C6D"/>
    <w:rsid w:val="00162350"/>
    <w:rsid w:val="00175ED2"/>
    <w:rsid w:val="00183D07"/>
    <w:rsid w:val="001B07B9"/>
    <w:rsid w:val="001C41C4"/>
    <w:rsid w:val="00213462"/>
    <w:rsid w:val="00260463"/>
    <w:rsid w:val="00277996"/>
    <w:rsid w:val="0028676D"/>
    <w:rsid w:val="002905D6"/>
    <w:rsid w:val="002959BF"/>
    <w:rsid w:val="002A3002"/>
    <w:rsid w:val="002B5C1A"/>
    <w:rsid w:val="002B5D39"/>
    <w:rsid w:val="002B625D"/>
    <w:rsid w:val="002C37C9"/>
    <w:rsid w:val="002E5F8A"/>
    <w:rsid w:val="00361592"/>
    <w:rsid w:val="0037123B"/>
    <w:rsid w:val="00392BB9"/>
    <w:rsid w:val="003B11B2"/>
    <w:rsid w:val="00402ED9"/>
    <w:rsid w:val="004110E8"/>
    <w:rsid w:val="00446F5E"/>
    <w:rsid w:val="00472F94"/>
    <w:rsid w:val="00474C97"/>
    <w:rsid w:val="00483D6C"/>
    <w:rsid w:val="004C329D"/>
    <w:rsid w:val="004D3829"/>
    <w:rsid w:val="004F0013"/>
    <w:rsid w:val="004F2D3B"/>
    <w:rsid w:val="004F4A06"/>
    <w:rsid w:val="00506BDE"/>
    <w:rsid w:val="00545C01"/>
    <w:rsid w:val="00554AD1"/>
    <w:rsid w:val="00557A99"/>
    <w:rsid w:val="00574436"/>
    <w:rsid w:val="0059606D"/>
    <w:rsid w:val="005B315F"/>
    <w:rsid w:val="005F6735"/>
    <w:rsid w:val="00634229"/>
    <w:rsid w:val="006454DB"/>
    <w:rsid w:val="0065001D"/>
    <w:rsid w:val="00654EDD"/>
    <w:rsid w:val="006B67C1"/>
    <w:rsid w:val="006D6DB5"/>
    <w:rsid w:val="007051F2"/>
    <w:rsid w:val="00710985"/>
    <w:rsid w:val="00720F54"/>
    <w:rsid w:val="00731957"/>
    <w:rsid w:val="00741F68"/>
    <w:rsid w:val="00765DB1"/>
    <w:rsid w:val="0077534B"/>
    <w:rsid w:val="00794AF8"/>
    <w:rsid w:val="007B2D04"/>
    <w:rsid w:val="007B3A06"/>
    <w:rsid w:val="007C3DDA"/>
    <w:rsid w:val="007C611F"/>
    <w:rsid w:val="007D24A9"/>
    <w:rsid w:val="007D617D"/>
    <w:rsid w:val="007F1260"/>
    <w:rsid w:val="007F6D1D"/>
    <w:rsid w:val="00807079"/>
    <w:rsid w:val="008113A0"/>
    <w:rsid w:val="00824045"/>
    <w:rsid w:val="008603FB"/>
    <w:rsid w:val="00860AA2"/>
    <w:rsid w:val="008A4D43"/>
    <w:rsid w:val="008D1E14"/>
    <w:rsid w:val="00910D8D"/>
    <w:rsid w:val="009354E9"/>
    <w:rsid w:val="00967470"/>
    <w:rsid w:val="00976571"/>
    <w:rsid w:val="0098324B"/>
    <w:rsid w:val="00984F72"/>
    <w:rsid w:val="00993D0E"/>
    <w:rsid w:val="00995C89"/>
    <w:rsid w:val="00996B14"/>
    <w:rsid w:val="009A4253"/>
    <w:rsid w:val="009E4B4F"/>
    <w:rsid w:val="00A77848"/>
    <w:rsid w:val="00AA3C85"/>
    <w:rsid w:val="00AB54CB"/>
    <w:rsid w:val="00AD2769"/>
    <w:rsid w:val="00AE5952"/>
    <w:rsid w:val="00AE73CD"/>
    <w:rsid w:val="00AF5F57"/>
    <w:rsid w:val="00B02625"/>
    <w:rsid w:val="00B030EB"/>
    <w:rsid w:val="00B1509E"/>
    <w:rsid w:val="00B174B4"/>
    <w:rsid w:val="00B244ED"/>
    <w:rsid w:val="00B305B4"/>
    <w:rsid w:val="00BA060A"/>
    <w:rsid w:val="00C14E6D"/>
    <w:rsid w:val="00C4394C"/>
    <w:rsid w:val="00C721AA"/>
    <w:rsid w:val="00C75D91"/>
    <w:rsid w:val="00CC315F"/>
    <w:rsid w:val="00CD2A8C"/>
    <w:rsid w:val="00CE4CDB"/>
    <w:rsid w:val="00D06B71"/>
    <w:rsid w:val="00D1040F"/>
    <w:rsid w:val="00D14362"/>
    <w:rsid w:val="00D1451B"/>
    <w:rsid w:val="00D23A1C"/>
    <w:rsid w:val="00D3237D"/>
    <w:rsid w:val="00D72ED8"/>
    <w:rsid w:val="00D87A4C"/>
    <w:rsid w:val="00D90E27"/>
    <w:rsid w:val="00D97A68"/>
    <w:rsid w:val="00DB0D59"/>
    <w:rsid w:val="00DB4B0D"/>
    <w:rsid w:val="00DC2FA6"/>
    <w:rsid w:val="00DE4709"/>
    <w:rsid w:val="00DF3C71"/>
    <w:rsid w:val="00E47A34"/>
    <w:rsid w:val="00EB0A25"/>
    <w:rsid w:val="00EB3789"/>
    <w:rsid w:val="00EC2394"/>
    <w:rsid w:val="00EC3981"/>
    <w:rsid w:val="00F26229"/>
    <w:rsid w:val="00F31AB6"/>
    <w:rsid w:val="00F427B1"/>
    <w:rsid w:val="00F44BEF"/>
    <w:rsid w:val="00F65192"/>
    <w:rsid w:val="00F67250"/>
    <w:rsid w:val="00F70931"/>
    <w:rsid w:val="00F72390"/>
    <w:rsid w:val="00F82F53"/>
    <w:rsid w:val="00F924E4"/>
    <w:rsid w:val="00FA128C"/>
    <w:rsid w:val="00FB0824"/>
    <w:rsid w:val="00FC166E"/>
    <w:rsid w:val="00FC248C"/>
    <w:rsid w:val="00FC4E40"/>
    <w:rsid w:val="00FC5553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2B96-1540-4FBE-B44C-EBCCBDC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F427B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rsid w:val="00F427B1"/>
    <w:rPr>
      <w:rFonts w:ascii="Segoe UI" w:eastAsia="Droid Sans Fallback" w:hAnsi="Segoe UI" w:cs="Mangal"/>
      <w:kern w:val="2"/>
      <w:sz w:val="18"/>
      <w:szCs w:val="16"/>
      <w:lang w:eastAsia="hi-IN" w:bidi="hi-IN"/>
    </w:rPr>
  </w:style>
  <w:style w:type="character" w:customStyle="1" w:styleId="10">
    <w:name w:val="Основной шрифт абзаца1"/>
    <w:rsid w:val="00402ED9"/>
  </w:style>
  <w:style w:type="paragraph" w:styleId="ac">
    <w:name w:val="List"/>
    <w:basedOn w:val="a3"/>
    <w:rsid w:val="00402ED9"/>
    <w:pPr>
      <w:spacing w:after="120"/>
      <w:jc w:val="left"/>
    </w:pPr>
    <w:rPr>
      <w:rFonts w:ascii="Arial" w:eastAsia="Times New Roman" w:hAnsi="Arial" w:cs="Tahoma"/>
      <w:kern w:val="0"/>
      <w:sz w:val="24"/>
      <w:szCs w:val="24"/>
      <w:lang w:eastAsia="ar-SA" w:bidi="ar-SA"/>
    </w:rPr>
  </w:style>
  <w:style w:type="paragraph" w:customStyle="1" w:styleId="11">
    <w:name w:val="Название1"/>
    <w:basedOn w:val="a"/>
    <w:rsid w:val="00402ED9"/>
    <w:pPr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12">
    <w:name w:val="Указатель1"/>
    <w:basedOn w:val="a"/>
    <w:rsid w:val="00402ED9"/>
    <w:pPr>
      <w:suppressLineNumbers/>
    </w:pPr>
    <w:rPr>
      <w:rFonts w:ascii="Arial" w:eastAsia="Times New Roman" w:hAnsi="Arial" w:cs="Tahoma"/>
      <w:kern w:val="0"/>
      <w:lang w:eastAsia="ar-SA" w:bidi="ar-SA"/>
    </w:rPr>
  </w:style>
  <w:style w:type="paragraph" w:customStyle="1" w:styleId="ad">
    <w:name w:val="Содержимое таблицы"/>
    <w:basedOn w:val="a"/>
    <w:rsid w:val="00402ED9"/>
    <w:pPr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ae">
    <w:name w:val="Заголовок таблицы"/>
    <w:basedOn w:val="ad"/>
    <w:rsid w:val="00402ED9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402ED9"/>
    <w:pPr>
      <w:tabs>
        <w:tab w:val="center" w:pos="4677"/>
        <w:tab w:val="right" w:pos="9355"/>
      </w:tabs>
    </w:pPr>
    <w:rPr>
      <w:rFonts w:eastAsia="Times New Roman" w:cs="Times New Roman"/>
      <w:kern w:val="0"/>
      <w:lang w:eastAsia="ar-SA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402E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402ED9"/>
    <w:pPr>
      <w:tabs>
        <w:tab w:val="center" w:pos="4677"/>
        <w:tab w:val="right" w:pos="9355"/>
      </w:tabs>
    </w:pPr>
    <w:rPr>
      <w:rFonts w:eastAsia="Times New Roman" w:cs="Times New Roman"/>
      <w:kern w:val="0"/>
      <w:lang w:eastAsia="ar-SA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402E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3</cp:revision>
  <cp:lastPrinted>2024-05-29T02:44:00Z</cp:lastPrinted>
  <dcterms:created xsi:type="dcterms:W3CDTF">2024-05-29T02:25:00Z</dcterms:created>
  <dcterms:modified xsi:type="dcterms:W3CDTF">2024-05-29T02:52:00Z</dcterms:modified>
</cp:coreProperties>
</file>