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Pr="006C1DA2" w:rsidRDefault="00B77871">
      <w:pPr>
        <w:pStyle w:val="a5"/>
        <w:keepNext/>
        <w:jc w:val="center"/>
        <w:rPr>
          <w:sz w:val="20"/>
          <w:szCs w:val="20"/>
        </w:rPr>
      </w:pPr>
      <w:r w:rsidRPr="006C1DA2">
        <w:rPr>
          <w:sz w:val="20"/>
          <w:szCs w:val="20"/>
        </w:rPr>
        <w:t>ТОМСКАЯ ОБЛАСТЬ</w:t>
      </w:r>
    </w:p>
    <w:p w:rsidR="00B77871" w:rsidRPr="006C1DA2" w:rsidRDefault="00B77871">
      <w:pPr>
        <w:pStyle w:val="a5"/>
        <w:keepNext/>
        <w:jc w:val="center"/>
        <w:rPr>
          <w:rFonts w:ascii="Arial" w:hAnsi="Arial" w:cs="Arial"/>
          <w:sz w:val="20"/>
          <w:szCs w:val="20"/>
        </w:rPr>
      </w:pPr>
      <w:r w:rsidRPr="006C1DA2">
        <w:rPr>
          <w:rFonts w:ascii="Arial" w:hAnsi="Arial" w:cs="Arial"/>
          <w:sz w:val="20"/>
          <w:szCs w:val="20"/>
        </w:rPr>
        <w:t>ТОМСКИЙ РАЙОН</w:t>
      </w:r>
    </w:p>
    <w:p w:rsidR="00B77871" w:rsidRPr="006C1DA2" w:rsidRDefault="00B77871">
      <w:pPr>
        <w:pStyle w:val="a5"/>
        <w:keepNext/>
        <w:pBdr>
          <w:bottom w:val="single" w:sz="12" w:space="1" w:color="auto"/>
        </w:pBdr>
        <w:jc w:val="center"/>
        <w:rPr>
          <w:rFonts w:ascii="Arial" w:hAnsi="Arial" w:cs="Arial"/>
          <w:sz w:val="20"/>
          <w:szCs w:val="20"/>
        </w:rPr>
      </w:pPr>
      <w:r w:rsidRPr="006C1DA2">
        <w:rPr>
          <w:rFonts w:ascii="Arial" w:hAnsi="Arial" w:cs="Arial"/>
          <w:sz w:val="20"/>
          <w:szCs w:val="20"/>
        </w:rPr>
        <w:t>Муниципальное образование «Корниловское сельское поселение»</w:t>
      </w:r>
    </w:p>
    <w:p w:rsidR="00B77871" w:rsidRPr="006C1DA2" w:rsidRDefault="00B77871">
      <w:pPr>
        <w:pStyle w:val="a5"/>
        <w:keepNext/>
        <w:jc w:val="center"/>
        <w:rPr>
          <w:rFonts w:ascii="Arial" w:hAnsi="Arial" w:cs="Arial"/>
          <w:sz w:val="20"/>
          <w:szCs w:val="20"/>
        </w:rPr>
      </w:pPr>
    </w:p>
    <w:p w:rsidR="00B77871" w:rsidRPr="006C1DA2" w:rsidRDefault="00B77871">
      <w:pPr>
        <w:pStyle w:val="a5"/>
        <w:keepNext/>
        <w:jc w:val="center"/>
        <w:rPr>
          <w:rFonts w:ascii="Arial" w:hAnsi="Arial" w:cs="Arial"/>
          <w:b/>
          <w:bCs/>
          <w:sz w:val="20"/>
          <w:szCs w:val="20"/>
        </w:rPr>
      </w:pPr>
      <w:r w:rsidRPr="006C1DA2">
        <w:rPr>
          <w:rFonts w:ascii="Arial" w:hAnsi="Arial" w:cs="Arial"/>
          <w:b/>
          <w:bCs/>
          <w:sz w:val="20"/>
          <w:szCs w:val="20"/>
        </w:rPr>
        <w:t>ИНФОРМАЦИОННЫЙ  БЮЛЛЕТЕНЬ</w:t>
      </w:r>
    </w:p>
    <w:p w:rsidR="00B77871" w:rsidRPr="006C1DA2" w:rsidRDefault="00B77871">
      <w:pPr>
        <w:pStyle w:val="a5"/>
        <w:keepNext/>
        <w:jc w:val="center"/>
        <w:rPr>
          <w:rFonts w:ascii="Arial" w:hAnsi="Arial" w:cs="Arial"/>
          <w:sz w:val="20"/>
          <w:szCs w:val="20"/>
        </w:rPr>
      </w:pPr>
      <w:r w:rsidRPr="006C1DA2">
        <w:rPr>
          <w:rFonts w:ascii="Arial" w:hAnsi="Arial" w:cs="Arial"/>
          <w:sz w:val="20"/>
          <w:szCs w:val="20"/>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6C1DA2" w:rsidRDefault="00B77871">
      <w:pPr>
        <w:pStyle w:val="a5"/>
        <w:keepNext/>
        <w:pBdr>
          <w:bottom w:val="single" w:sz="12" w:space="1" w:color="auto"/>
        </w:pBdr>
        <w:jc w:val="center"/>
        <w:rPr>
          <w:rFonts w:ascii="Arial" w:hAnsi="Arial" w:cs="Arial"/>
          <w:sz w:val="20"/>
          <w:szCs w:val="20"/>
        </w:rPr>
      </w:pPr>
      <w:r w:rsidRPr="006C1DA2">
        <w:rPr>
          <w:rFonts w:ascii="Arial" w:hAnsi="Arial" w:cs="Arial"/>
          <w:sz w:val="20"/>
          <w:szCs w:val="20"/>
        </w:rPr>
        <w:t>Корниловского сельского поселения и иной официальной информации</w:t>
      </w:r>
    </w:p>
    <w:p w:rsidR="00B77871" w:rsidRPr="006C1DA2" w:rsidRDefault="00B77871">
      <w:pPr>
        <w:pBdr>
          <w:bottom w:val="single" w:sz="12" w:space="1" w:color="auto"/>
        </w:pBdr>
        <w:ind w:firstLine="720"/>
        <w:rPr>
          <w:rFonts w:ascii="Arial" w:hAnsi="Arial" w:cs="Arial"/>
          <w:bCs/>
          <w:sz w:val="20"/>
          <w:szCs w:val="20"/>
        </w:rPr>
      </w:pPr>
      <w:r w:rsidRPr="006C1DA2">
        <w:rPr>
          <w:rFonts w:ascii="Arial" w:hAnsi="Arial" w:cs="Arial"/>
          <w:bCs/>
          <w:sz w:val="20"/>
          <w:szCs w:val="20"/>
        </w:rPr>
        <w:t xml:space="preserve">Издается с </w:t>
      </w:r>
      <w:smartTag w:uri="urn:schemas-microsoft-com:office:smarttags" w:element="metricconverter">
        <w:smartTagPr>
          <w:attr w:name="ProductID" w:val="2005 г"/>
        </w:smartTagPr>
        <w:r w:rsidRPr="006C1DA2">
          <w:rPr>
            <w:rFonts w:ascii="Arial" w:hAnsi="Arial" w:cs="Arial"/>
            <w:bCs/>
            <w:sz w:val="20"/>
            <w:szCs w:val="20"/>
          </w:rPr>
          <w:t>2005 г</w:t>
        </w:r>
      </w:smartTag>
      <w:r w:rsidRPr="006C1DA2">
        <w:rPr>
          <w:rFonts w:ascii="Arial" w:hAnsi="Arial" w:cs="Arial"/>
          <w:bCs/>
          <w:sz w:val="20"/>
          <w:szCs w:val="20"/>
        </w:rPr>
        <w:t xml:space="preserve">.                                                                      </w:t>
      </w:r>
    </w:p>
    <w:p w:rsidR="00F224B3" w:rsidRPr="006C1DA2" w:rsidRDefault="00940437" w:rsidP="005334A2">
      <w:pPr>
        <w:pBdr>
          <w:bottom w:val="single" w:sz="12" w:space="1" w:color="auto"/>
        </w:pBdr>
        <w:ind w:firstLine="720"/>
        <w:rPr>
          <w:rFonts w:ascii="Arial" w:hAnsi="Arial" w:cs="Arial"/>
          <w:b/>
          <w:bCs/>
          <w:sz w:val="20"/>
          <w:szCs w:val="20"/>
        </w:rPr>
      </w:pPr>
      <w:r w:rsidRPr="006C1DA2">
        <w:rPr>
          <w:rFonts w:ascii="Arial" w:hAnsi="Arial" w:cs="Arial"/>
          <w:b/>
          <w:sz w:val="20"/>
          <w:szCs w:val="20"/>
        </w:rPr>
        <w:t>с. Корнилово</w:t>
      </w:r>
      <w:r w:rsidR="00B77871" w:rsidRPr="006C1DA2">
        <w:rPr>
          <w:rFonts w:ascii="Arial" w:hAnsi="Arial" w:cs="Arial"/>
          <w:b/>
          <w:sz w:val="20"/>
          <w:szCs w:val="20"/>
        </w:rPr>
        <w:t xml:space="preserve">    </w:t>
      </w:r>
      <w:r w:rsidR="00591112" w:rsidRPr="006C1DA2">
        <w:rPr>
          <w:rFonts w:ascii="Arial" w:hAnsi="Arial" w:cs="Arial"/>
          <w:b/>
          <w:sz w:val="20"/>
          <w:szCs w:val="20"/>
        </w:rPr>
        <w:t xml:space="preserve">                    </w:t>
      </w:r>
      <w:r w:rsidR="00B77871" w:rsidRPr="006C1DA2">
        <w:rPr>
          <w:rFonts w:ascii="Arial" w:hAnsi="Arial" w:cs="Arial"/>
          <w:b/>
          <w:sz w:val="20"/>
          <w:szCs w:val="20"/>
        </w:rPr>
        <w:t xml:space="preserve">   </w:t>
      </w:r>
      <w:r w:rsidR="00475DE3" w:rsidRPr="006C1DA2">
        <w:rPr>
          <w:rFonts w:ascii="Arial" w:hAnsi="Arial" w:cs="Arial"/>
          <w:b/>
          <w:sz w:val="20"/>
          <w:szCs w:val="20"/>
        </w:rPr>
        <w:t xml:space="preserve">№  </w:t>
      </w:r>
      <w:r w:rsidR="002329C0" w:rsidRPr="006C1DA2">
        <w:rPr>
          <w:rFonts w:ascii="Arial" w:hAnsi="Arial" w:cs="Arial"/>
          <w:b/>
          <w:sz w:val="20"/>
          <w:szCs w:val="20"/>
        </w:rPr>
        <w:t>41</w:t>
      </w:r>
      <w:r w:rsidR="00CE5705" w:rsidRPr="006C1DA2">
        <w:rPr>
          <w:rFonts w:ascii="Arial" w:hAnsi="Arial" w:cs="Arial"/>
          <w:b/>
          <w:sz w:val="20"/>
          <w:szCs w:val="20"/>
        </w:rPr>
        <w:t xml:space="preserve">       </w:t>
      </w:r>
      <w:r w:rsidR="00591112" w:rsidRPr="006C1DA2">
        <w:rPr>
          <w:rFonts w:ascii="Arial" w:hAnsi="Arial" w:cs="Arial"/>
          <w:b/>
          <w:sz w:val="20"/>
          <w:szCs w:val="20"/>
        </w:rPr>
        <w:t xml:space="preserve">                </w:t>
      </w:r>
      <w:r w:rsidR="00CE5705" w:rsidRPr="006C1DA2">
        <w:rPr>
          <w:rFonts w:ascii="Arial" w:hAnsi="Arial" w:cs="Arial"/>
          <w:b/>
          <w:sz w:val="20"/>
          <w:szCs w:val="20"/>
        </w:rPr>
        <w:t xml:space="preserve"> </w:t>
      </w:r>
      <w:r w:rsidR="00897D93" w:rsidRPr="006C1DA2">
        <w:rPr>
          <w:rFonts w:ascii="Arial" w:hAnsi="Arial" w:cs="Arial"/>
          <w:b/>
          <w:sz w:val="20"/>
          <w:szCs w:val="20"/>
        </w:rPr>
        <w:t>от  05.11.2019</w:t>
      </w:r>
      <w:r w:rsidR="00303E4F" w:rsidRPr="006C1DA2">
        <w:rPr>
          <w:rFonts w:ascii="Arial" w:hAnsi="Arial" w:cs="Arial"/>
          <w:b/>
          <w:sz w:val="20"/>
          <w:szCs w:val="20"/>
        </w:rPr>
        <w:t xml:space="preserve"> </w:t>
      </w:r>
      <w:r w:rsidRPr="006C1DA2">
        <w:rPr>
          <w:rFonts w:ascii="Arial" w:hAnsi="Arial" w:cs="Arial"/>
          <w:b/>
          <w:sz w:val="20"/>
          <w:szCs w:val="20"/>
        </w:rPr>
        <w:t>г.</w:t>
      </w:r>
    </w:p>
    <w:p w:rsidR="00EC40B4" w:rsidRPr="006C1DA2" w:rsidRDefault="00EC40B4" w:rsidP="000B1749">
      <w:pPr>
        <w:pBdr>
          <w:bottom w:val="single" w:sz="12" w:space="1" w:color="auto"/>
        </w:pBdr>
        <w:ind w:firstLine="720"/>
        <w:rPr>
          <w:rFonts w:ascii="Arial" w:hAnsi="Arial" w:cs="Arial"/>
          <w:sz w:val="20"/>
          <w:szCs w:val="20"/>
        </w:rPr>
      </w:pPr>
    </w:p>
    <w:p w:rsidR="002329C0" w:rsidRPr="006C1DA2" w:rsidRDefault="002329C0" w:rsidP="002329C0">
      <w:pPr>
        <w:shd w:val="clear" w:color="auto" w:fill="FFFFFF"/>
        <w:spacing w:before="100" w:beforeAutospacing="1" w:after="100" w:afterAutospacing="1"/>
        <w:jc w:val="center"/>
        <w:rPr>
          <w:rFonts w:ascii="Arial" w:hAnsi="Arial" w:cs="Arial"/>
          <w:b/>
          <w:bCs/>
          <w:color w:val="000000"/>
          <w:sz w:val="20"/>
          <w:szCs w:val="20"/>
        </w:rPr>
      </w:pPr>
      <w:r w:rsidRPr="006C1DA2">
        <w:rPr>
          <w:rFonts w:ascii="Arial" w:hAnsi="Arial" w:cs="Arial"/>
          <w:b/>
          <w:bCs/>
          <w:color w:val="000000"/>
          <w:sz w:val="20"/>
          <w:szCs w:val="20"/>
        </w:rPr>
        <w:t>РЕШЕНИЕ</w:t>
      </w:r>
    </w:p>
    <w:p w:rsidR="002329C0" w:rsidRPr="006C1DA2" w:rsidRDefault="00897D93" w:rsidP="002329C0">
      <w:pPr>
        <w:shd w:val="clear" w:color="auto" w:fill="FFFFFF"/>
        <w:tabs>
          <w:tab w:val="left" w:pos="4551"/>
          <w:tab w:val="left" w:pos="8271"/>
        </w:tabs>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 xml:space="preserve">с. Корнилово                                 </w:t>
      </w:r>
      <w:r w:rsidR="002329C0" w:rsidRPr="006C1DA2">
        <w:rPr>
          <w:rFonts w:ascii="Arial" w:hAnsi="Arial" w:cs="Arial"/>
          <w:color w:val="000000"/>
          <w:sz w:val="20"/>
          <w:szCs w:val="20"/>
        </w:rPr>
        <w:t>№ 24                          от «01 »  ноября  2019 г.</w:t>
      </w:r>
    </w:p>
    <w:p w:rsidR="002329C0" w:rsidRPr="006C1DA2" w:rsidRDefault="002329C0" w:rsidP="002329C0">
      <w:pPr>
        <w:shd w:val="clear" w:color="auto" w:fill="FFFFFF"/>
        <w:spacing w:before="100" w:beforeAutospacing="1" w:after="100" w:afterAutospacing="1"/>
        <w:ind w:right="4820"/>
        <w:jc w:val="both"/>
        <w:rPr>
          <w:rFonts w:ascii="Arial" w:hAnsi="Arial" w:cs="Arial"/>
          <w:b/>
          <w:bCs/>
          <w:color w:val="000000"/>
          <w:sz w:val="20"/>
          <w:szCs w:val="20"/>
        </w:rPr>
      </w:pPr>
      <w:r w:rsidRPr="006C1DA2">
        <w:rPr>
          <w:rFonts w:ascii="Arial" w:hAnsi="Arial" w:cs="Arial"/>
          <w:b/>
          <w:bCs/>
          <w:color w:val="000000"/>
          <w:sz w:val="20"/>
          <w:szCs w:val="20"/>
        </w:rPr>
        <w:t xml:space="preserve">     О внесении изменений и дополнений в Устав муниципального образования  «Корниловское сельское поселение»  в первом чтении</w:t>
      </w:r>
    </w:p>
    <w:p w:rsidR="002329C0" w:rsidRPr="006C1DA2" w:rsidRDefault="002329C0" w:rsidP="002329C0">
      <w:pPr>
        <w:shd w:val="clear" w:color="auto" w:fill="FFFFFF"/>
        <w:spacing w:before="100" w:beforeAutospacing="1" w:after="100" w:afterAutospacing="1"/>
        <w:jc w:val="both"/>
        <w:rPr>
          <w:rFonts w:ascii="Arial" w:hAnsi="Arial" w:cs="Arial"/>
          <w:color w:val="000000"/>
          <w:sz w:val="20"/>
          <w:szCs w:val="20"/>
        </w:rPr>
      </w:pPr>
      <w:r w:rsidRPr="006C1DA2">
        <w:rPr>
          <w:rFonts w:ascii="Arial" w:hAnsi="Arial" w:cs="Arial"/>
          <w:color w:val="000000"/>
          <w:sz w:val="20"/>
          <w:szCs w:val="20"/>
        </w:rPr>
        <w:t xml:space="preserve">     В целях совершенствования нормативного правового акта</w:t>
      </w:r>
    </w:p>
    <w:p w:rsidR="002329C0" w:rsidRPr="006C1DA2" w:rsidRDefault="002329C0" w:rsidP="002329C0">
      <w:pPr>
        <w:shd w:val="clear" w:color="auto" w:fill="FFFFFF"/>
        <w:spacing w:before="100" w:beforeAutospacing="1" w:after="100" w:afterAutospacing="1"/>
        <w:outlineLvl w:val="0"/>
        <w:rPr>
          <w:rFonts w:ascii="Arial" w:hAnsi="Arial" w:cs="Arial"/>
          <w:b/>
          <w:bCs/>
          <w:color w:val="000000"/>
          <w:sz w:val="20"/>
          <w:szCs w:val="20"/>
        </w:rPr>
      </w:pPr>
      <w:r w:rsidRPr="006C1DA2">
        <w:rPr>
          <w:rFonts w:ascii="Arial" w:hAnsi="Arial" w:cs="Arial"/>
          <w:b/>
          <w:bCs/>
          <w:color w:val="000000"/>
          <w:sz w:val="20"/>
          <w:szCs w:val="20"/>
        </w:rPr>
        <w:t xml:space="preserve">     Совет Корниловского сельского поселения РЕШИЛ:</w:t>
      </w:r>
    </w:p>
    <w:p w:rsidR="002329C0" w:rsidRPr="006C1DA2" w:rsidRDefault="002329C0" w:rsidP="002329C0">
      <w:pPr>
        <w:pStyle w:val="a8"/>
        <w:rPr>
          <w:rFonts w:ascii="Arial" w:hAnsi="Arial" w:cs="Arial"/>
          <w:sz w:val="20"/>
          <w:szCs w:val="20"/>
        </w:rPr>
      </w:pPr>
      <w:r w:rsidRPr="006C1DA2">
        <w:rPr>
          <w:rFonts w:ascii="Arial" w:hAnsi="Arial" w:cs="Arial"/>
          <w:sz w:val="20"/>
          <w:szCs w:val="20"/>
        </w:rPr>
        <w:t xml:space="preserve">1. Внести изменения и дополнения в Устав Корниловского сельского поселения </w:t>
      </w:r>
      <w:proofErr w:type="gramStart"/>
      <w:r w:rsidRPr="006C1DA2">
        <w:rPr>
          <w:rFonts w:ascii="Arial" w:hAnsi="Arial" w:cs="Arial"/>
          <w:sz w:val="20"/>
          <w:szCs w:val="20"/>
        </w:rPr>
        <w:t>согласно приложения</w:t>
      </w:r>
      <w:proofErr w:type="gramEnd"/>
      <w:r w:rsidRPr="006C1DA2">
        <w:rPr>
          <w:rFonts w:ascii="Arial" w:hAnsi="Arial" w:cs="Arial"/>
          <w:sz w:val="20"/>
          <w:szCs w:val="20"/>
        </w:rPr>
        <w:t xml:space="preserve"> 1 к настоящему решению.</w:t>
      </w:r>
    </w:p>
    <w:p w:rsidR="002329C0" w:rsidRPr="006C1DA2" w:rsidRDefault="002329C0" w:rsidP="002329C0">
      <w:pPr>
        <w:autoSpaceDE w:val="0"/>
        <w:autoSpaceDN w:val="0"/>
        <w:adjustRightInd w:val="0"/>
        <w:jc w:val="both"/>
        <w:rPr>
          <w:rFonts w:ascii="Arial" w:hAnsi="Arial" w:cs="Arial"/>
          <w:color w:val="000000"/>
          <w:sz w:val="20"/>
          <w:szCs w:val="20"/>
        </w:rPr>
      </w:pPr>
      <w:r w:rsidRPr="006C1DA2">
        <w:rPr>
          <w:rFonts w:ascii="Arial" w:hAnsi="Arial" w:cs="Arial"/>
          <w:b/>
          <w:color w:val="000000"/>
          <w:sz w:val="20"/>
          <w:szCs w:val="20"/>
        </w:rPr>
        <w:t>2.</w:t>
      </w:r>
      <w:r w:rsidRPr="006C1DA2">
        <w:rPr>
          <w:rFonts w:ascii="Arial" w:hAnsi="Arial" w:cs="Arial"/>
          <w:color w:val="000000"/>
          <w:sz w:val="20"/>
          <w:szCs w:val="20"/>
        </w:rPr>
        <w:t xml:space="preserve"> Направить настоящее решение Главе Корниловского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2329C0" w:rsidRPr="006C1DA2" w:rsidRDefault="002329C0" w:rsidP="002329C0">
      <w:pPr>
        <w:autoSpaceDE w:val="0"/>
        <w:autoSpaceDN w:val="0"/>
        <w:adjustRightInd w:val="0"/>
        <w:jc w:val="both"/>
        <w:rPr>
          <w:rFonts w:ascii="Arial" w:hAnsi="Arial" w:cs="Arial"/>
          <w:color w:val="000000"/>
          <w:sz w:val="20"/>
          <w:szCs w:val="20"/>
        </w:rPr>
      </w:pPr>
      <w:r w:rsidRPr="006C1DA2">
        <w:rPr>
          <w:rFonts w:ascii="Arial" w:hAnsi="Arial" w:cs="Arial"/>
          <w:b/>
          <w:color w:val="000000"/>
          <w:sz w:val="20"/>
          <w:szCs w:val="20"/>
        </w:rPr>
        <w:t>3.</w:t>
      </w:r>
      <w:r w:rsidRPr="006C1DA2">
        <w:rPr>
          <w:rFonts w:ascii="Arial" w:hAnsi="Arial" w:cs="Arial"/>
          <w:color w:val="000000"/>
          <w:sz w:val="20"/>
          <w:szCs w:val="20"/>
        </w:rPr>
        <w:t xml:space="preserve">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w:t>
      </w:r>
    </w:p>
    <w:p w:rsidR="002329C0" w:rsidRPr="006C1DA2" w:rsidRDefault="002329C0" w:rsidP="002329C0">
      <w:pPr>
        <w:autoSpaceDE w:val="0"/>
        <w:autoSpaceDN w:val="0"/>
        <w:adjustRightInd w:val="0"/>
        <w:jc w:val="both"/>
        <w:rPr>
          <w:rFonts w:ascii="Arial" w:hAnsi="Arial" w:cs="Arial"/>
          <w:color w:val="000000"/>
          <w:sz w:val="20"/>
          <w:szCs w:val="20"/>
        </w:rPr>
      </w:pPr>
      <w:r w:rsidRPr="006C1DA2">
        <w:rPr>
          <w:rFonts w:ascii="Arial" w:hAnsi="Arial" w:cs="Arial"/>
          <w:b/>
          <w:color w:val="000000"/>
          <w:sz w:val="20"/>
          <w:szCs w:val="20"/>
        </w:rPr>
        <w:t>4.</w:t>
      </w:r>
      <w:r w:rsidRPr="006C1DA2">
        <w:rPr>
          <w:rFonts w:ascii="Arial" w:hAnsi="Arial" w:cs="Arial"/>
          <w:color w:val="000000"/>
          <w:sz w:val="20"/>
          <w:szCs w:val="20"/>
        </w:rPr>
        <w:t xml:space="preserve"> Настоящее решение вступает в силу после государственной регистрации со дня его официального опубликования. </w:t>
      </w:r>
    </w:p>
    <w:p w:rsidR="00897D93" w:rsidRPr="006C1DA2" w:rsidRDefault="00897D93" w:rsidP="00897D93">
      <w:pPr>
        <w:pStyle w:val="a8"/>
        <w:rPr>
          <w:sz w:val="20"/>
          <w:szCs w:val="20"/>
        </w:rPr>
      </w:pPr>
    </w:p>
    <w:p w:rsidR="00897D93" w:rsidRPr="006C1DA2" w:rsidRDefault="002329C0" w:rsidP="00897D93">
      <w:pPr>
        <w:pStyle w:val="a8"/>
        <w:rPr>
          <w:sz w:val="20"/>
          <w:szCs w:val="20"/>
        </w:rPr>
      </w:pPr>
      <w:r w:rsidRPr="006C1DA2">
        <w:rPr>
          <w:sz w:val="20"/>
          <w:szCs w:val="20"/>
        </w:rPr>
        <w:t xml:space="preserve">Председатель Совета </w:t>
      </w:r>
    </w:p>
    <w:p w:rsidR="00897D93" w:rsidRPr="006C1DA2" w:rsidRDefault="002329C0" w:rsidP="00897D93">
      <w:pPr>
        <w:pStyle w:val="a8"/>
        <w:rPr>
          <w:sz w:val="20"/>
          <w:szCs w:val="20"/>
        </w:rPr>
      </w:pPr>
      <w:r w:rsidRPr="006C1DA2">
        <w:rPr>
          <w:sz w:val="20"/>
          <w:szCs w:val="20"/>
        </w:rPr>
        <w:t xml:space="preserve">Корниловского сельского поселения </w:t>
      </w:r>
    </w:p>
    <w:p w:rsidR="002329C0" w:rsidRPr="006C1DA2" w:rsidRDefault="00897D93" w:rsidP="00897D93">
      <w:pPr>
        <w:pStyle w:val="a8"/>
        <w:rPr>
          <w:sz w:val="20"/>
          <w:szCs w:val="20"/>
        </w:rPr>
      </w:pPr>
      <w:proofErr w:type="gramStart"/>
      <w:r w:rsidRPr="006C1DA2">
        <w:rPr>
          <w:sz w:val="20"/>
          <w:szCs w:val="20"/>
        </w:rPr>
        <w:t xml:space="preserve">(Глава Администрации </w:t>
      </w:r>
      <w:r w:rsidR="002329C0" w:rsidRPr="006C1DA2">
        <w:rPr>
          <w:sz w:val="20"/>
          <w:szCs w:val="20"/>
        </w:rPr>
        <w:t xml:space="preserve">       </w:t>
      </w:r>
      <w:r w:rsidRPr="006C1DA2">
        <w:rPr>
          <w:sz w:val="20"/>
          <w:szCs w:val="20"/>
        </w:rPr>
        <w:t xml:space="preserve">                 </w:t>
      </w:r>
      <w:r w:rsidR="002329C0" w:rsidRPr="006C1DA2">
        <w:rPr>
          <w:sz w:val="20"/>
          <w:szCs w:val="20"/>
        </w:rPr>
        <w:t xml:space="preserve">                   Г.М. </w:t>
      </w:r>
      <w:proofErr w:type="spellStart"/>
      <w:r w:rsidR="002329C0" w:rsidRPr="006C1DA2">
        <w:rPr>
          <w:sz w:val="20"/>
          <w:szCs w:val="20"/>
        </w:rPr>
        <w:t>Логвинов</w:t>
      </w:r>
      <w:proofErr w:type="spellEnd"/>
      <w:proofErr w:type="gramEnd"/>
    </w:p>
    <w:p w:rsidR="00457411" w:rsidRPr="006C1DA2" w:rsidRDefault="00457411" w:rsidP="00457411">
      <w:pPr>
        <w:spacing w:line="360" w:lineRule="auto"/>
        <w:rPr>
          <w:sz w:val="20"/>
          <w:szCs w:val="20"/>
        </w:rPr>
      </w:pPr>
    </w:p>
    <w:p w:rsidR="00DD6254" w:rsidRPr="006C1DA2" w:rsidRDefault="00DD6254" w:rsidP="00DD6254">
      <w:pPr>
        <w:pStyle w:val="a8"/>
        <w:jc w:val="center"/>
        <w:rPr>
          <w:rFonts w:ascii="Arial" w:hAnsi="Arial" w:cs="Arial"/>
          <w:sz w:val="20"/>
          <w:szCs w:val="20"/>
        </w:rPr>
      </w:pPr>
    </w:p>
    <w:p w:rsidR="00DD6254" w:rsidRPr="006C1DA2" w:rsidRDefault="00DD6254" w:rsidP="00DD6254">
      <w:pPr>
        <w:pStyle w:val="a8"/>
        <w:jc w:val="center"/>
        <w:rPr>
          <w:rFonts w:ascii="Arial" w:hAnsi="Arial" w:cs="Arial"/>
          <w:sz w:val="20"/>
          <w:szCs w:val="20"/>
        </w:rPr>
      </w:pPr>
      <w:r w:rsidRPr="006C1DA2">
        <w:rPr>
          <w:rFonts w:ascii="Arial" w:hAnsi="Arial" w:cs="Arial"/>
          <w:b/>
          <w:sz w:val="20"/>
          <w:szCs w:val="20"/>
        </w:rPr>
        <w:t>РЕШЕНИЕ</w:t>
      </w:r>
    </w:p>
    <w:p w:rsidR="00DD6254" w:rsidRPr="006C1DA2" w:rsidRDefault="00DD6254" w:rsidP="00DD6254">
      <w:pPr>
        <w:pStyle w:val="a8"/>
        <w:jc w:val="center"/>
        <w:rPr>
          <w:rFonts w:ascii="Arial" w:hAnsi="Arial" w:cs="Arial"/>
          <w:sz w:val="20"/>
          <w:szCs w:val="20"/>
        </w:rPr>
      </w:pPr>
    </w:p>
    <w:p w:rsidR="00DD6254" w:rsidRPr="006C1DA2" w:rsidRDefault="00DD6254" w:rsidP="00DD6254">
      <w:pPr>
        <w:pStyle w:val="a8"/>
        <w:rPr>
          <w:rFonts w:ascii="Arial" w:hAnsi="Arial" w:cs="Arial"/>
          <w:sz w:val="20"/>
          <w:szCs w:val="20"/>
        </w:rPr>
      </w:pPr>
      <w:r w:rsidRPr="006C1DA2">
        <w:rPr>
          <w:rFonts w:ascii="Arial" w:hAnsi="Arial" w:cs="Arial"/>
          <w:sz w:val="20"/>
          <w:szCs w:val="20"/>
        </w:rPr>
        <w:t>С. Корнилово                          №   25                                       01 ноября    2019 г.</w:t>
      </w:r>
    </w:p>
    <w:p w:rsidR="00DD6254" w:rsidRPr="006C1DA2" w:rsidRDefault="00DD6254" w:rsidP="00DD6254">
      <w:pPr>
        <w:pStyle w:val="a8"/>
        <w:rPr>
          <w:rFonts w:ascii="Arial" w:hAnsi="Arial" w:cs="Arial"/>
          <w:sz w:val="20"/>
          <w:szCs w:val="20"/>
        </w:rPr>
      </w:pPr>
    </w:p>
    <w:p w:rsidR="00DD6254" w:rsidRPr="006C1DA2" w:rsidRDefault="00DD6254" w:rsidP="00DD6254">
      <w:pPr>
        <w:pStyle w:val="ConsPlusTitle"/>
        <w:spacing w:after="480"/>
        <w:jc w:val="center"/>
      </w:pPr>
      <w:r w:rsidRPr="006C1DA2">
        <w:t xml:space="preserve">Об установлении на территории Корниловского сельского поселения налога на имущество физических лиц </w:t>
      </w:r>
    </w:p>
    <w:p w:rsidR="00DD6254" w:rsidRPr="006C1DA2" w:rsidRDefault="00DD6254" w:rsidP="00DD6254">
      <w:pPr>
        <w:pStyle w:val="ConsPlusNormal"/>
        <w:ind w:firstLine="709"/>
        <w:jc w:val="both"/>
        <w:rPr>
          <w:color w:val="000000"/>
        </w:rPr>
      </w:pPr>
      <w:r w:rsidRPr="006C1DA2">
        <w:rPr>
          <w:color w:val="000000"/>
        </w:rPr>
        <w:t xml:space="preserve">В соответствии с </w:t>
      </w:r>
      <w:hyperlink r:id="rId5" w:history="1">
        <w:r w:rsidRPr="006C1DA2">
          <w:rPr>
            <w:color w:val="000000"/>
          </w:rPr>
          <w:t>главой 32</w:t>
        </w:r>
      </w:hyperlink>
      <w:r w:rsidRPr="006C1DA2">
        <w:rPr>
          <w:color w:val="000000"/>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DD6254" w:rsidRPr="006C1DA2" w:rsidRDefault="00DD6254" w:rsidP="00DD6254">
      <w:pPr>
        <w:pStyle w:val="ConsPlusNormal"/>
        <w:ind w:firstLine="709"/>
        <w:jc w:val="both"/>
        <w:rPr>
          <w:color w:val="000000"/>
        </w:rPr>
      </w:pPr>
      <w:r w:rsidRPr="006C1DA2">
        <w:rPr>
          <w:color w:val="000000"/>
        </w:rPr>
        <w:t>РЕШИЛ:</w:t>
      </w:r>
    </w:p>
    <w:p w:rsidR="00DD6254" w:rsidRPr="006C1DA2" w:rsidRDefault="00DD6254" w:rsidP="00DD6254">
      <w:pPr>
        <w:pStyle w:val="ConsPlusNormal"/>
        <w:ind w:firstLine="709"/>
        <w:jc w:val="both"/>
        <w:rPr>
          <w:color w:val="000000"/>
        </w:rPr>
      </w:pPr>
      <w:r w:rsidRPr="006C1DA2">
        <w:rPr>
          <w:color w:val="000000"/>
        </w:rPr>
        <w:t xml:space="preserve">1. Установить и ввести в действие с 1 января 2020 года на территории </w:t>
      </w:r>
      <w:r w:rsidRPr="006C1DA2">
        <w:t>Корниловского сельского поселения</w:t>
      </w:r>
      <w:r w:rsidRPr="006C1DA2">
        <w:rPr>
          <w:b/>
        </w:rPr>
        <w:t xml:space="preserve"> </w:t>
      </w:r>
      <w:r w:rsidRPr="006C1DA2">
        <w:rPr>
          <w:color w:val="000000"/>
        </w:rPr>
        <w:t xml:space="preserve">налог на имущество физических лиц.     </w:t>
      </w:r>
    </w:p>
    <w:p w:rsidR="00DD6254" w:rsidRPr="006C1DA2" w:rsidRDefault="00DD6254" w:rsidP="00DD6254">
      <w:pPr>
        <w:pStyle w:val="ConsPlusNormal"/>
        <w:jc w:val="both"/>
        <w:rPr>
          <w:color w:val="000000"/>
        </w:rPr>
      </w:pPr>
      <w:r w:rsidRPr="006C1DA2">
        <w:rPr>
          <w:color w:val="000000"/>
        </w:rPr>
        <w:tab/>
        <w:t>2. Установить, что налоговая база в отношении объектов налогообложения определяется исходя из их кадастровой стоимости.</w:t>
      </w:r>
    </w:p>
    <w:p w:rsidR="00DD6254" w:rsidRPr="006C1DA2" w:rsidRDefault="00DD6254" w:rsidP="00DD6254">
      <w:pPr>
        <w:pStyle w:val="ConsPlusNormal"/>
        <w:ind w:firstLine="708"/>
        <w:jc w:val="both"/>
        <w:rPr>
          <w:color w:val="000000"/>
        </w:rPr>
      </w:pPr>
      <w:r w:rsidRPr="006C1DA2">
        <w:rPr>
          <w:color w:val="000000"/>
        </w:rPr>
        <w:t xml:space="preserve">3. Определить </w:t>
      </w:r>
      <w:r w:rsidRPr="006C1DA2">
        <w:t>ставки налога на имущество физических лиц в следующих размерах</w:t>
      </w:r>
      <w:r w:rsidRPr="006C1DA2">
        <w:rPr>
          <w:color w:val="000000"/>
        </w:rPr>
        <w:t>:</w:t>
      </w:r>
    </w:p>
    <w:p w:rsidR="00DD6254" w:rsidRPr="006C1DA2" w:rsidRDefault="00DD6254" w:rsidP="00DD6254">
      <w:pPr>
        <w:pStyle w:val="ConsPlusNormal"/>
        <w:ind w:firstLine="709"/>
        <w:jc w:val="both"/>
        <w:rPr>
          <w:color w:val="000000"/>
        </w:rPr>
      </w:pPr>
      <w:r w:rsidRPr="006C1DA2">
        <w:rPr>
          <w:color w:val="000000"/>
        </w:rPr>
        <w:t xml:space="preserve">1) </w:t>
      </w:r>
      <w:r w:rsidRPr="006C1DA2">
        <w:rPr>
          <w:i/>
          <w:color w:val="000000"/>
        </w:rPr>
        <w:t xml:space="preserve">0,2 </w:t>
      </w:r>
      <w:r w:rsidRPr="006C1DA2">
        <w:rPr>
          <w:color w:val="000000"/>
        </w:rPr>
        <w:t>процентов от налоговой базы, исчисленной исходя из кадастровой стоимости, в отношении:</w:t>
      </w:r>
    </w:p>
    <w:p w:rsidR="00DD6254" w:rsidRPr="006C1DA2" w:rsidRDefault="00DD6254" w:rsidP="00DD6254">
      <w:pPr>
        <w:pStyle w:val="ConsPlusNormal"/>
        <w:ind w:firstLine="709"/>
        <w:jc w:val="both"/>
        <w:rPr>
          <w:color w:val="000000"/>
        </w:rPr>
      </w:pPr>
      <w:r w:rsidRPr="006C1DA2">
        <w:rPr>
          <w:color w:val="000000"/>
        </w:rPr>
        <w:t>жилых домов, частей жилых домов;</w:t>
      </w:r>
    </w:p>
    <w:p w:rsidR="00DD6254" w:rsidRPr="006C1DA2" w:rsidRDefault="00DD6254" w:rsidP="00DD6254">
      <w:pPr>
        <w:pStyle w:val="ConsPlusNormal"/>
        <w:ind w:firstLine="709"/>
        <w:jc w:val="both"/>
        <w:rPr>
          <w:color w:val="000000"/>
        </w:rPr>
      </w:pPr>
      <w:r w:rsidRPr="006C1DA2">
        <w:rPr>
          <w:color w:val="000000"/>
        </w:rPr>
        <w:t>квартир, частей квартир, комнат;</w:t>
      </w:r>
    </w:p>
    <w:p w:rsidR="00DD6254" w:rsidRPr="006C1DA2" w:rsidRDefault="00DD6254" w:rsidP="00DD6254">
      <w:pPr>
        <w:pStyle w:val="ConsPlusNormal"/>
        <w:ind w:firstLine="709"/>
        <w:jc w:val="both"/>
        <w:rPr>
          <w:color w:val="000000"/>
        </w:rPr>
      </w:pPr>
      <w:r w:rsidRPr="006C1DA2">
        <w:rPr>
          <w:color w:val="000000"/>
        </w:rPr>
        <w:t>объектов незавершенного строительства, в случае, если проектируемым назначением таких объектов является жилой дом;</w:t>
      </w:r>
    </w:p>
    <w:p w:rsidR="00DD6254" w:rsidRPr="006C1DA2" w:rsidRDefault="00DD6254" w:rsidP="00DD6254">
      <w:pPr>
        <w:pStyle w:val="ConsPlusNormal"/>
        <w:ind w:firstLine="709"/>
        <w:jc w:val="both"/>
        <w:rPr>
          <w:color w:val="000000"/>
        </w:rPr>
      </w:pPr>
      <w:r w:rsidRPr="006C1DA2">
        <w:rPr>
          <w:color w:val="000000"/>
        </w:rPr>
        <w:lastRenderedPageBreak/>
        <w:t>единых недвижимых комплексов, в состав которых входит хотя бы один жилой дом;</w:t>
      </w:r>
    </w:p>
    <w:p w:rsidR="00DD6254" w:rsidRPr="006C1DA2" w:rsidRDefault="00DD6254" w:rsidP="00DD6254">
      <w:pPr>
        <w:pStyle w:val="ConsPlusNormal"/>
        <w:ind w:firstLine="709"/>
        <w:jc w:val="both"/>
        <w:rPr>
          <w:color w:val="000000"/>
        </w:rPr>
      </w:pPr>
      <w:r w:rsidRPr="006C1DA2">
        <w:rPr>
          <w:color w:val="000000"/>
        </w:rPr>
        <w:t xml:space="preserve">гаражей и </w:t>
      </w:r>
      <w:proofErr w:type="spellStart"/>
      <w:r w:rsidRPr="006C1DA2">
        <w:rPr>
          <w:color w:val="000000"/>
        </w:rPr>
        <w:t>машино-мест</w:t>
      </w:r>
      <w:proofErr w:type="spellEnd"/>
      <w:r w:rsidRPr="006C1DA2">
        <w:rPr>
          <w:color w:val="000000"/>
        </w:rPr>
        <w:t>;</w:t>
      </w:r>
    </w:p>
    <w:p w:rsidR="00DD6254" w:rsidRPr="006C1DA2" w:rsidRDefault="00DD6254" w:rsidP="00DD6254">
      <w:pPr>
        <w:pStyle w:val="ConsPlusNormal"/>
        <w:ind w:firstLine="709"/>
        <w:jc w:val="both"/>
        <w:rPr>
          <w:color w:val="000000"/>
        </w:rPr>
      </w:pPr>
      <w:r w:rsidRPr="006C1DA2">
        <w:rPr>
          <w:color w:val="000000"/>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w:t>
      </w:r>
    </w:p>
    <w:p w:rsidR="00DD6254" w:rsidRPr="006C1DA2" w:rsidRDefault="00DD6254" w:rsidP="00DD6254">
      <w:pPr>
        <w:pStyle w:val="ConsPlusNormal"/>
        <w:ind w:firstLine="709"/>
        <w:jc w:val="both"/>
        <w:rPr>
          <w:color w:val="000000"/>
        </w:rPr>
      </w:pPr>
      <w:r w:rsidRPr="006C1DA2">
        <w:rPr>
          <w:color w:val="000000"/>
        </w:rPr>
        <w:t xml:space="preserve">2) </w:t>
      </w:r>
      <w:r w:rsidRPr="006C1DA2">
        <w:rPr>
          <w:i/>
          <w:color w:val="000000"/>
        </w:rPr>
        <w:t xml:space="preserve">1,0 </w:t>
      </w:r>
      <w:r w:rsidRPr="006C1DA2">
        <w:rPr>
          <w:color w:val="000000"/>
        </w:rPr>
        <w:t>процентов от налоговой базы, исчисленной исходя из кадастровой стоимости, в отношении:</w:t>
      </w:r>
    </w:p>
    <w:p w:rsidR="00DD6254" w:rsidRPr="006C1DA2" w:rsidRDefault="00DD6254" w:rsidP="00DD6254">
      <w:pPr>
        <w:pStyle w:val="ConsPlusNormal"/>
        <w:ind w:firstLine="709"/>
        <w:jc w:val="both"/>
        <w:rPr>
          <w:color w:val="000000"/>
        </w:rPr>
      </w:pPr>
      <w:r w:rsidRPr="006C1DA2">
        <w:rPr>
          <w:color w:val="000000"/>
        </w:rPr>
        <w:t xml:space="preserve">объектов налогообложения, включенных в перечень, определяемый в соответствии с </w:t>
      </w:r>
      <w:r w:rsidRPr="006C1DA2">
        <w:t>пунктом 7 статьи 378</w:t>
      </w:r>
      <w:r w:rsidRPr="006C1DA2">
        <w:rPr>
          <w:vertAlign w:val="superscript"/>
        </w:rPr>
        <w:t xml:space="preserve">2 </w:t>
      </w:r>
      <w:r w:rsidRPr="006C1DA2">
        <w:rPr>
          <w:color w:val="000000"/>
        </w:rPr>
        <w:t>Налогового кодекса Российской Федерации;</w:t>
      </w:r>
    </w:p>
    <w:p w:rsidR="00DD6254" w:rsidRPr="006C1DA2" w:rsidRDefault="00DD6254" w:rsidP="00DD6254">
      <w:pPr>
        <w:pStyle w:val="ConsPlusNormal"/>
        <w:ind w:firstLine="709"/>
        <w:jc w:val="both"/>
        <w:rPr>
          <w:color w:val="000000"/>
        </w:rPr>
      </w:pPr>
      <w:r w:rsidRPr="006C1DA2">
        <w:rPr>
          <w:color w:val="000000"/>
        </w:rPr>
        <w:t>объектов налогообложения, предусмотренные абзацем вторым пункта 10 статьи 378</w:t>
      </w:r>
      <w:r w:rsidRPr="006C1DA2">
        <w:rPr>
          <w:color w:val="000000"/>
          <w:vertAlign w:val="superscript"/>
        </w:rPr>
        <w:t>2</w:t>
      </w:r>
      <w:r w:rsidRPr="006C1DA2">
        <w:rPr>
          <w:color w:val="000000"/>
        </w:rPr>
        <w:t xml:space="preserve"> Налогового кодекса Российской Федерации;</w:t>
      </w:r>
    </w:p>
    <w:p w:rsidR="00DD6254" w:rsidRPr="006C1DA2" w:rsidRDefault="00DD6254" w:rsidP="00DD6254">
      <w:pPr>
        <w:pStyle w:val="ConsPlusNormal"/>
        <w:ind w:firstLine="709"/>
        <w:jc w:val="both"/>
        <w:rPr>
          <w:color w:val="000000"/>
        </w:rPr>
      </w:pPr>
      <w:r w:rsidRPr="006C1DA2">
        <w:rPr>
          <w:color w:val="000000"/>
        </w:rPr>
        <w:t>объектов налогообложения, кадастровая стоимость каждого из которых превышает 300 миллионов рублей;</w:t>
      </w:r>
    </w:p>
    <w:p w:rsidR="00DD6254" w:rsidRPr="006C1DA2" w:rsidRDefault="00DD6254" w:rsidP="00DD6254">
      <w:pPr>
        <w:pStyle w:val="ConsPlusNormal"/>
        <w:ind w:firstLine="709"/>
        <w:jc w:val="both"/>
        <w:rPr>
          <w:color w:val="000000"/>
        </w:rPr>
      </w:pPr>
      <w:r w:rsidRPr="006C1DA2">
        <w:rPr>
          <w:color w:val="000000"/>
        </w:rPr>
        <w:t xml:space="preserve">3) </w:t>
      </w:r>
      <w:r w:rsidRPr="006C1DA2">
        <w:rPr>
          <w:i/>
          <w:color w:val="000000"/>
        </w:rPr>
        <w:t>0,1</w:t>
      </w:r>
      <w:r w:rsidRPr="006C1DA2">
        <w:rPr>
          <w:color w:val="000000"/>
        </w:rPr>
        <w:t xml:space="preserve"> процентов от налоговой базы, исчисленной исходя из кадастровой стоимости, в отношении прочих объектов налогообложения.</w:t>
      </w:r>
    </w:p>
    <w:p w:rsidR="00DD6254" w:rsidRPr="006C1DA2" w:rsidRDefault="00DD6254" w:rsidP="00DD6254">
      <w:pPr>
        <w:pStyle w:val="ConsPlusNormal"/>
        <w:ind w:firstLine="709"/>
        <w:jc w:val="both"/>
        <w:rPr>
          <w:color w:val="000000"/>
        </w:rPr>
      </w:pPr>
      <w:r w:rsidRPr="006C1DA2">
        <w:rPr>
          <w:color w:val="000000"/>
        </w:rPr>
        <w:t>4. Признать утратившими силу Решение Совета Корниловского поселения № 20 от 21.11.2014г «Об установлении налога на имущество физических лиц», Решение Совета Корниловского поселения № 21 от 27.11.2015, Решение Совета Корниловского поселения № 19 от 21.10.2016, Решение Совета Корниловского поселения № 34 от 08.12.2017.</w:t>
      </w:r>
    </w:p>
    <w:p w:rsidR="00DD6254" w:rsidRPr="006C1DA2" w:rsidRDefault="00DD6254" w:rsidP="00DD6254">
      <w:pPr>
        <w:pStyle w:val="ConsPlusNormal"/>
        <w:spacing w:after="480"/>
        <w:ind w:firstLine="709"/>
        <w:jc w:val="both"/>
        <w:rPr>
          <w:color w:val="000000"/>
        </w:rPr>
      </w:pPr>
      <w:r w:rsidRPr="006C1DA2">
        <w:rPr>
          <w:color w:val="000000"/>
        </w:rPr>
        <w:t>5. Настоящее решение вступает в силу с 1 января 2020 года, но не ранее чем по истечении одного месяца со дня его официального опубликования.</w:t>
      </w:r>
    </w:p>
    <w:tbl>
      <w:tblPr>
        <w:tblW w:w="11130" w:type="dxa"/>
        <w:tblLayout w:type="fixed"/>
        <w:tblLook w:val="04A0"/>
      </w:tblPr>
      <w:tblGrid>
        <w:gridCol w:w="708"/>
        <w:gridCol w:w="3511"/>
        <w:gridCol w:w="1559"/>
        <w:gridCol w:w="1560"/>
        <w:gridCol w:w="708"/>
        <w:gridCol w:w="2376"/>
        <w:gridCol w:w="708"/>
      </w:tblGrid>
      <w:tr w:rsidR="00DD6254" w:rsidRPr="006C1DA2" w:rsidTr="00F031EE">
        <w:trPr>
          <w:gridBefore w:val="1"/>
          <w:wBefore w:w="708" w:type="dxa"/>
        </w:trPr>
        <w:tc>
          <w:tcPr>
            <w:tcW w:w="5070" w:type="dxa"/>
            <w:gridSpan w:val="2"/>
          </w:tcPr>
          <w:p w:rsidR="00DD6254" w:rsidRPr="006C1DA2" w:rsidRDefault="00DD6254" w:rsidP="00F031EE">
            <w:pPr>
              <w:pStyle w:val="ConsPlusNormal"/>
              <w:rPr>
                <w:color w:val="000000"/>
              </w:rPr>
            </w:pPr>
          </w:p>
          <w:p w:rsidR="00DD6254" w:rsidRPr="006C1DA2" w:rsidRDefault="00DD6254" w:rsidP="00F031EE">
            <w:pPr>
              <w:pStyle w:val="ConsPlusNormal"/>
              <w:rPr>
                <w:color w:val="000000"/>
              </w:rPr>
            </w:pPr>
            <w:r w:rsidRPr="006C1DA2">
              <w:rPr>
                <w:color w:val="000000"/>
              </w:rPr>
              <w:t xml:space="preserve">Председатель Совета                   </w:t>
            </w:r>
          </w:p>
          <w:p w:rsidR="00DD6254" w:rsidRPr="006C1DA2" w:rsidRDefault="00DD6254" w:rsidP="00F031EE">
            <w:pPr>
              <w:pStyle w:val="ConsPlusNormal"/>
              <w:rPr>
                <w:color w:val="000000"/>
              </w:rPr>
            </w:pPr>
            <w:r w:rsidRPr="006C1DA2">
              <w:rPr>
                <w:color w:val="000000"/>
              </w:rPr>
              <w:t>(Глава поселения)</w:t>
            </w:r>
          </w:p>
        </w:tc>
        <w:tc>
          <w:tcPr>
            <w:tcW w:w="2268" w:type="dxa"/>
            <w:gridSpan w:val="2"/>
          </w:tcPr>
          <w:p w:rsidR="00DD6254" w:rsidRPr="006C1DA2" w:rsidRDefault="00DD6254" w:rsidP="00F031EE">
            <w:pPr>
              <w:pStyle w:val="ConsPlusNormal"/>
              <w:ind w:left="-108"/>
              <w:jc w:val="center"/>
              <w:rPr>
                <w:i/>
                <w:color w:val="000000"/>
              </w:rPr>
            </w:pPr>
            <w:r w:rsidRPr="006C1DA2">
              <w:rPr>
                <w:color w:val="000000"/>
              </w:rPr>
              <w:t xml:space="preserve">                   </w:t>
            </w:r>
            <w:proofErr w:type="spellStart"/>
            <w:r w:rsidRPr="006C1DA2">
              <w:rPr>
                <w:color w:val="000000"/>
              </w:rPr>
              <w:t>Г.М.Логвинов</w:t>
            </w:r>
            <w:proofErr w:type="spellEnd"/>
          </w:p>
        </w:tc>
        <w:tc>
          <w:tcPr>
            <w:tcW w:w="3084" w:type="dxa"/>
            <w:gridSpan w:val="2"/>
          </w:tcPr>
          <w:p w:rsidR="00DD6254" w:rsidRPr="006C1DA2" w:rsidRDefault="00DD6254" w:rsidP="00F031EE">
            <w:pPr>
              <w:pStyle w:val="ConsPlusNormal"/>
              <w:jc w:val="right"/>
              <w:rPr>
                <w:color w:val="000000"/>
              </w:rPr>
            </w:pPr>
          </w:p>
        </w:tc>
      </w:tr>
      <w:tr w:rsidR="00DD6254" w:rsidRPr="006C1DA2" w:rsidTr="00F031EE">
        <w:trPr>
          <w:gridAfter w:val="1"/>
          <w:wAfter w:w="708" w:type="dxa"/>
        </w:trPr>
        <w:tc>
          <w:tcPr>
            <w:tcW w:w="4219" w:type="dxa"/>
            <w:gridSpan w:val="2"/>
          </w:tcPr>
          <w:p w:rsidR="00DD6254" w:rsidRPr="006C1DA2" w:rsidRDefault="00DD6254" w:rsidP="00F031EE">
            <w:pPr>
              <w:pStyle w:val="ConsPlusNormal"/>
              <w:rPr>
                <w:color w:val="000000"/>
              </w:rPr>
            </w:pPr>
          </w:p>
        </w:tc>
        <w:tc>
          <w:tcPr>
            <w:tcW w:w="3119" w:type="dxa"/>
            <w:gridSpan w:val="2"/>
          </w:tcPr>
          <w:p w:rsidR="00DD6254" w:rsidRPr="006C1DA2" w:rsidRDefault="00DD6254" w:rsidP="00F031EE">
            <w:pPr>
              <w:pStyle w:val="ConsPlusNormal"/>
              <w:jc w:val="center"/>
              <w:rPr>
                <w:i/>
                <w:color w:val="000000"/>
              </w:rPr>
            </w:pPr>
          </w:p>
        </w:tc>
        <w:tc>
          <w:tcPr>
            <w:tcW w:w="3084" w:type="dxa"/>
            <w:gridSpan w:val="2"/>
          </w:tcPr>
          <w:p w:rsidR="00DD6254" w:rsidRPr="006C1DA2" w:rsidRDefault="00DD6254" w:rsidP="00F031EE">
            <w:pPr>
              <w:pStyle w:val="ConsPlusNormal"/>
              <w:jc w:val="right"/>
              <w:rPr>
                <w:color w:val="000000"/>
              </w:rPr>
            </w:pPr>
          </w:p>
        </w:tc>
      </w:tr>
    </w:tbl>
    <w:p w:rsidR="00DD6254" w:rsidRPr="006C1DA2" w:rsidRDefault="00DD6254" w:rsidP="00DD6254">
      <w:pPr>
        <w:pStyle w:val="ConsPlusNormal"/>
        <w:jc w:val="right"/>
        <w:rPr>
          <w:b/>
          <w:color w:val="000000"/>
        </w:rPr>
      </w:pPr>
    </w:p>
    <w:p w:rsidR="00DD6254" w:rsidRPr="006C1DA2" w:rsidRDefault="00DD6254" w:rsidP="00DD6254">
      <w:pPr>
        <w:jc w:val="center"/>
        <w:rPr>
          <w:rFonts w:ascii="Arial" w:hAnsi="Arial" w:cs="Arial"/>
          <w:sz w:val="20"/>
          <w:szCs w:val="20"/>
        </w:rPr>
      </w:pPr>
    </w:p>
    <w:p w:rsidR="00DD6254" w:rsidRPr="006C1DA2" w:rsidRDefault="00DD6254" w:rsidP="00DD6254">
      <w:pPr>
        <w:jc w:val="center"/>
        <w:rPr>
          <w:rFonts w:ascii="Arial" w:hAnsi="Arial" w:cs="Arial"/>
          <w:sz w:val="20"/>
          <w:szCs w:val="20"/>
        </w:rPr>
      </w:pPr>
      <w:r w:rsidRPr="006C1DA2">
        <w:rPr>
          <w:rFonts w:ascii="Arial" w:hAnsi="Arial" w:cs="Arial"/>
          <w:sz w:val="20"/>
          <w:szCs w:val="20"/>
        </w:rPr>
        <w:t>РЕШЕНИЕ № 26</w:t>
      </w:r>
    </w:p>
    <w:p w:rsidR="00DD6254" w:rsidRPr="006C1DA2" w:rsidRDefault="00DD6254" w:rsidP="00DD6254">
      <w:pPr>
        <w:rPr>
          <w:rFonts w:ascii="Arial" w:hAnsi="Arial" w:cs="Arial"/>
          <w:sz w:val="20"/>
          <w:szCs w:val="20"/>
        </w:rPr>
      </w:pPr>
      <w:proofErr w:type="spellStart"/>
      <w:r w:rsidRPr="006C1DA2">
        <w:rPr>
          <w:rFonts w:ascii="Arial" w:hAnsi="Arial" w:cs="Arial"/>
          <w:sz w:val="20"/>
          <w:szCs w:val="20"/>
        </w:rPr>
        <w:t>с</w:t>
      </w:r>
      <w:proofErr w:type="gramStart"/>
      <w:r w:rsidRPr="006C1DA2">
        <w:rPr>
          <w:rFonts w:ascii="Arial" w:hAnsi="Arial" w:cs="Arial"/>
          <w:sz w:val="20"/>
          <w:szCs w:val="20"/>
        </w:rPr>
        <w:t>.К</w:t>
      </w:r>
      <w:proofErr w:type="gramEnd"/>
      <w:r w:rsidRPr="006C1DA2">
        <w:rPr>
          <w:rFonts w:ascii="Arial" w:hAnsi="Arial" w:cs="Arial"/>
          <w:sz w:val="20"/>
          <w:szCs w:val="20"/>
        </w:rPr>
        <w:t>орнилово</w:t>
      </w:r>
      <w:proofErr w:type="spellEnd"/>
      <w:r w:rsidRPr="006C1DA2">
        <w:rPr>
          <w:rFonts w:ascii="Arial" w:hAnsi="Arial" w:cs="Arial"/>
          <w:sz w:val="20"/>
          <w:szCs w:val="20"/>
        </w:rPr>
        <w:t xml:space="preserve">                                                                          от 01 ноября  2019 г. </w:t>
      </w:r>
    </w:p>
    <w:p w:rsidR="00DD6254" w:rsidRPr="006C1DA2" w:rsidRDefault="00DD6254" w:rsidP="00DD6254">
      <w:pPr>
        <w:rPr>
          <w:rFonts w:ascii="Arial" w:hAnsi="Arial" w:cs="Arial"/>
          <w:sz w:val="20"/>
          <w:szCs w:val="20"/>
        </w:rPr>
      </w:pPr>
    </w:p>
    <w:p w:rsidR="00DD6254" w:rsidRPr="006C1DA2" w:rsidRDefault="00DD6254" w:rsidP="00DD6254">
      <w:pPr>
        <w:rPr>
          <w:rFonts w:ascii="Arial" w:hAnsi="Arial" w:cs="Arial"/>
          <w:b/>
          <w:sz w:val="20"/>
          <w:szCs w:val="20"/>
        </w:rPr>
      </w:pPr>
      <w:r w:rsidRPr="006C1DA2">
        <w:rPr>
          <w:rFonts w:ascii="Arial" w:hAnsi="Arial" w:cs="Arial"/>
          <w:b/>
          <w:sz w:val="20"/>
          <w:szCs w:val="20"/>
        </w:rPr>
        <w:t xml:space="preserve">     </w:t>
      </w:r>
    </w:p>
    <w:p w:rsidR="00DD6254" w:rsidRPr="006C1DA2" w:rsidRDefault="00DD6254" w:rsidP="00DD6254">
      <w:pPr>
        <w:jc w:val="center"/>
        <w:rPr>
          <w:rFonts w:ascii="Arial" w:hAnsi="Arial" w:cs="Arial"/>
          <w:b/>
          <w:sz w:val="20"/>
          <w:szCs w:val="20"/>
        </w:rPr>
      </w:pPr>
      <w:r w:rsidRPr="006C1DA2">
        <w:rPr>
          <w:rFonts w:ascii="Arial" w:hAnsi="Arial" w:cs="Arial"/>
          <w:b/>
          <w:sz w:val="20"/>
          <w:szCs w:val="20"/>
        </w:rPr>
        <w:t xml:space="preserve">     </w:t>
      </w:r>
    </w:p>
    <w:tbl>
      <w:tblPr>
        <w:tblW w:w="0" w:type="auto"/>
        <w:tblLook w:val="04A0"/>
      </w:tblPr>
      <w:tblGrid>
        <w:gridCol w:w="5211"/>
      </w:tblGrid>
      <w:tr w:rsidR="00DD6254" w:rsidRPr="006C1DA2" w:rsidTr="00F031EE">
        <w:trPr>
          <w:trHeight w:val="3290"/>
        </w:trPr>
        <w:tc>
          <w:tcPr>
            <w:tcW w:w="5211" w:type="dxa"/>
            <w:hideMark/>
          </w:tcPr>
          <w:p w:rsidR="00DD6254" w:rsidRPr="006C1DA2" w:rsidRDefault="00DD6254" w:rsidP="00F031EE">
            <w:pPr>
              <w:spacing w:before="100" w:beforeAutospacing="1" w:after="100" w:afterAutospacing="1"/>
              <w:jc w:val="both"/>
              <w:outlineLvl w:val="0"/>
              <w:rPr>
                <w:rFonts w:ascii="Arial" w:hAnsi="Arial" w:cs="Arial"/>
                <w:sz w:val="20"/>
                <w:szCs w:val="20"/>
              </w:rPr>
            </w:pPr>
            <w:r w:rsidRPr="006C1DA2">
              <w:rPr>
                <w:rFonts w:ascii="Arial" w:hAnsi="Arial" w:cs="Arial"/>
                <w:bCs/>
                <w:kern w:val="36"/>
                <w:sz w:val="20"/>
                <w:szCs w:val="20"/>
              </w:rPr>
              <w:t xml:space="preserve">     </w:t>
            </w:r>
            <w:proofErr w:type="gramStart"/>
            <w:r w:rsidRPr="006C1DA2">
              <w:rPr>
                <w:rFonts w:ascii="Arial" w:hAnsi="Arial" w:cs="Arial"/>
                <w:bCs/>
                <w:kern w:val="36"/>
                <w:sz w:val="20"/>
                <w:szCs w:val="20"/>
              </w:rPr>
              <w:t>Об утверждении Перечня должностей муниципальной службы, в Администрации Корниловского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tc>
      </w:tr>
    </w:tbl>
    <w:p w:rsidR="00DD6254" w:rsidRPr="006C1DA2" w:rsidRDefault="00DD6254" w:rsidP="00DD6254">
      <w:pPr>
        <w:ind w:firstLine="708"/>
        <w:jc w:val="both"/>
        <w:rPr>
          <w:rFonts w:ascii="Arial" w:hAnsi="Arial" w:cs="Arial"/>
          <w:bCs/>
          <w:kern w:val="36"/>
          <w:sz w:val="20"/>
          <w:szCs w:val="20"/>
        </w:rPr>
      </w:pPr>
    </w:p>
    <w:p w:rsidR="00DD6254" w:rsidRPr="006C1DA2" w:rsidRDefault="00DD6254" w:rsidP="00DD6254">
      <w:pPr>
        <w:ind w:firstLine="708"/>
        <w:jc w:val="both"/>
        <w:rPr>
          <w:rFonts w:ascii="Arial" w:hAnsi="Arial" w:cs="Arial"/>
          <w:bCs/>
          <w:kern w:val="36"/>
          <w:sz w:val="20"/>
          <w:szCs w:val="20"/>
        </w:rPr>
      </w:pPr>
      <w:r w:rsidRPr="006C1DA2">
        <w:rPr>
          <w:rFonts w:ascii="Arial" w:hAnsi="Arial" w:cs="Arial"/>
          <w:bCs/>
          <w:kern w:val="36"/>
          <w:sz w:val="20"/>
          <w:szCs w:val="20"/>
        </w:rPr>
        <w:t>В соответствии с Федеральными законами от 25 декабря 2008 года № 273-ФЗ             «О противодействии коррупции», от 2 марта 2007 года  № 25-ФЗ «О муниципальной службе в Российской Федерации», от 11 сентября 2007 года № 198-ОЗ «О муниципальной службе в Томской области»,</w:t>
      </w:r>
    </w:p>
    <w:p w:rsidR="00DD6254" w:rsidRPr="006C1DA2" w:rsidRDefault="00DD6254" w:rsidP="00DD6254">
      <w:pPr>
        <w:ind w:firstLine="708"/>
        <w:jc w:val="both"/>
        <w:rPr>
          <w:rFonts w:ascii="Arial" w:hAnsi="Arial" w:cs="Arial"/>
          <w:bCs/>
          <w:kern w:val="36"/>
          <w:sz w:val="20"/>
          <w:szCs w:val="20"/>
        </w:rPr>
      </w:pPr>
    </w:p>
    <w:p w:rsidR="00DD6254" w:rsidRPr="006C1DA2" w:rsidRDefault="00DD6254" w:rsidP="00DD6254">
      <w:pPr>
        <w:rPr>
          <w:rFonts w:ascii="Arial" w:hAnsi="Arial" w:cs="Arial"/>
          <w:b/>
          <w:sz w:val="20"/>
          <w:szCs w:val="20"/>
        </w:rPr>
      </w:pPr>
      <w:r w:rsidRPr="006C1DA2">
        <w:rPr>
          <w:rFonts w:ascii="Arial" w:hAnsi="Arial" w:cs="Arial"/>
          <w:b/>
          <w:sz w:val="20"/>
          <w:szCs w:val="20"/>
        </w:rPr>
        <w:t>Совет Корниловского поселения решил:</w:t>
      </w:r>
    </w:p>
    <w:p w:rsidR="00DD6254" w:rsidRPr="006C1DA2" w:rsidRDefault="00DD6254" w:rsidP="00DD6254">
      <w:pPr>
        <w:ind w:firstLine="708"/>
        <w:jc w:val="center"/>
        <w:rPr>
          <w:rFonts w:ascii="Arial" w:hAnsi="Arial" w:cs="Arial"/>
          <w:b/>
          <w:sz w:val="20"/>
          <w:szCs w:val="20"/>
        </w:rPr>
      </w:pPr>
    </w:p>
    <w:p w:rsidR="00DD6254" w:rsidRPr="006C1DA2" w:rsidRDefault="00DD6254" w:rsidP="00DD6254">
      <w:pPr>
        <w:numPr>
          <w:ilvl w:val="0"/>
          <w:numId w:val="13"/>
        </w:numPr>
        <w:spacing w:after="200" w:line="276" w:lineRule="auto"/>
        <w:ind w:left="0" w:firstLine="360"/>
        <w:jc w:val="both"/>
        <w:rPr>
          <w:rFonts w:ascii="Arial" w:hAnsi="Arial" w:cs="Arial"/>
          <w:bCs/>
          <w:kern w:val="36"/>
          <w:sz w:val="20"/>
          <w:szCs w:val="20"/>
        </w:rPr>
      </w:pPr>
      <w:r w:rsidRPr="006C1DA2">
        <w:rPr>
          <w:rFonts w:ascii="Arial" w:hAnsi="Arial" w:cs="Arial"/>
          <w:bCs/>
          <w:kern w:val="36"/>
          <w:sz w:val="20"/>
          <w:szCs w:val="20"/>
        </w:rPr>
        <w:t>Утвердить прилагаемый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D6254" w:rsidRPr="006C1DA2" w:rsidRDefault="00DD6254" w:rsidP="00DD6254">
      <w:pPr>
        <w:numPr>
          <w:ilvl w:val="0"/>
          <w:numId w:val="13"/>
        </w:numPr>
        <w:spacing w:after="200" w:line="276" w:lineRule="auto"/>
        <w:ind w:left="0" w:firstLine="360"/>
        <w:jc w:val="both"/>
        <w:rPr>
          <w:rFonts w:ascii="Arial" w:hAnsi="Arial" w:cs="Arial"/>
          <w:bCs/>
          <w:kern w:val="36"/>
          <w:sz w:val="20"/>
          <w:szCs w:val="20"/>
        </w:rPr>
      </w:pPr>
      <w:r w:rsidRPr="006C1DA2">
        <w:rPr>
          <w:rFonts w:ascii="Arial" w:hAnsi="Arial" w:cs="Arial"/>
          <w:bCs/>
          <w:kern w:val="36"/>
          <w:sz w:val="20"/>
          <w:szCs w:val="20"/>
        </w:rPr>
        <w:t xml:space="preserve"> Решение Совета № 16 от 30 октября 2014 года «Об утверждении Перечня должностей муниципальной службы в муниципальном образовании «Корниловское сельское поселение» признать утратившим силу.</w:t>
      </w:r>
    </w:p>
    <w:p w:rsidR="00DD6254" w:rsidRPr="006C1DA2" w:rsidRDefault="00DD6254" w:rsidP="00DD6254">
      <w:pPr>
        <w:numPr>
          <w:ilvl w:val="0"/>
          <w:numId w:val="13"/>
        </w:numPr>
        <w:spacing w:after="200"/>
        <w:ind w:left="0" w:firstLine="360"/>
        <w:jc w:val="both"/>
        <w:rPr>
          <w:rFonts w:ascii="Arial" w:hAnsi="Arial" w:cs="Arial"/>
          <w:sz w:val="20"/>
          <w:szCs w:val="20"/>
        </w:rPr>
      </w:pPr>
      <w:r w:rsidRPr="006C1DA2">
        <w:rPr>
          <w:rFonts w:ascii="Arial" w:hAnsi="Arial" w:cs="Arial"/>
          <w:sz w:val="20"/>
          <w:szCs w:val="20"/>
        </w:rPr>
        <w:lastRenderedPageBreak/>
        <w:t>Направить настоящее решение Главе Корниловского сельского поселения  для подписания  и опубликования в информационном бюллетене Корниловского сельского поселения и на официальном сайте Корниловского сельского поселения в сети интернет http://www.korpos.ru/.</w:t>
      </w:r>
    </w:p>
    <w:p w:rsidR="00DD6254" w:rsidRPr="006C1DA2" w:rsidRDefault="00DD6254" w:rsidP="00DD6254">
      <w:pPr>
        <w:numPr>
          <w:ilvl w:val="0"/>
          <w:numId w:val="13"/>
        </w:numPr>
        <w:spacing w:after="200" w:line="276" w:lineRule="auto"/>
        <w:ind w:left="0" w:firstLine="426"/>
        <w:jc w:val="both"/>
        <w:rPr>
          <w:rFonts w:ascii="Arial" w:hAnsi="Arial" w:cs="Arial"/>
          <w:sz w:val="20"/>
          <w:szCs w:val="20"/>
        </w:rPr>
      </w:pPr>
      <w:r w:rsidRPr="006C1DA2">
        <w:rPr>
          <w:rFonts w:ascii="Arial" w:hAnsi="Arial" w:cs="Arial"/>
          <w:sz w:val="20"/>
          <w:szCs w:val="20"/>
        </w:rPr>
        <w:t>Настоящее решение вступает в силу со дня его опубликования.</w:t>
      </w:r>
    </w:p>
    <w:p w:rsidR="00DD6254" w:rsidRPr="006C1DA2" w:rsidRDefault="00DD6254" w:rsidP="00DD6254">
      <w:pPr>
        <w:numPr>
          <w:ilvl w:val="0"/>
          <w:numId w:val="13"/>
        </w:numPr>
        <w:spacing w:line="276" w:lineRule="auto"/>
        <w:jc w:val="both"/>
        <w:rPr>
          <w:rFonts w:ascii="Arial" w:hAnsi="Arial" w:cs="Arial"/>
          <w:sz w:val="20"/>
          <w:szCs w:val="20"/>
        </w:rPr>
      </w:pPr>
      <w:proofErr w:type="gramStart"/>
      <w:r w:rsidRPr="006C1DA2">
        <w:rPr>
          <w:rFonts w:ascii="Arial" w:hAnsi="Arial" w:cs="Arial"/>
          <w:sz w:val="20"/>
          <w:szCs w:val="20"/>
        </w:rPr>
        <w:t>Контроль за</w:t>
      </w:r>
      <w:proofErr w:type="gramEnd"/>
      <w:r w:rsidRPr="006C1DA2">
        <w:rPr>
          <w:rFonts w:ascii="Arial" w:hAnsi="Arial" w:cs="Arial"/>
          <w:sz w:val="20"/>
          <w:szCs w:val="20"/>
        </w:rPr>
        <w:t xml:space="preserve"> исполнением настоящего решения оставляю за собой.</w:t>
      </w:r>
    </w:p>
    <w:p w:rsidR="00DD6254" w:rsidRPr="006C1DA2" w:rsidRDefault="00DD6254" w:rsidP="00DD6254">
      <w:pPr>
        <w:jc w:val="both"/>
        <w:rPr>
          <w:rFonts w:ascii="Arial" w:hAnsi="Arial" w:cs="Arial"/>
          <w:sz w:val="20"/>
          <w:szCs w:val="20"/>
        </w:rPr>
      </w:pPr>
    </w:p>
    <w:p w:rsidR="00DD6254" w:rsidRPr="006C1DA2" w:rsidRDefault="00DD6254" w:rsidP="00DD6254">
      <w:pPr>
        <w:jc w:val="both"/>
        <w:rPr>
          <w:rFonts w:ascii="Arial" w:hAnsi="Arial" w:cs="Arial"/>
          <w:sz w:val="20"/>
          <w:szCs w:val="20"/>
        </w:rPr>
      </w:pPr>
      <w:r w:rsidRPr="006C1DA2">
        <w:rPr>
          <w:rFonts w:ascii="Arial" w:hAnsi="Arial" w:cs="Arial"/>
          <w:sz w:val="20"/>
          <w:szCs w:val="20"/>
        </w:rPr>
        <w:t>Председатель Совета</w:t>
      </w:r>
    </w:p>
    <w:p w:rsidR="00DD6254" w:rsidRPr="006C1DA2" w:rsidRDefault="00DD6254" w:rsidP="00DD6254">
      <w:pPr>
        <w:jc w:val="both"/>
        <w:rPr>
          <w:rFonts w:ascii="Arial" w:hAnsi="Arial" w:cs="Arial"/>
          <w:sz w:val="20"/>
          <w:szCs w:val="20"/>
        </w:rPr>
      </w:pPr>
      <w:r w:rsidRPr="006C1DA2">
        <w:rPr>
          <w:rFonts w:ascii="Arial" w:hAnsi="Arial" w:cs="Arial"/>
          <w:sz w:val="20"/>
          <w:szCs w:val="20"/>
        </w:rPr>
        <w:t xml:space="preserve">Корниловского сельского поселения  </w:t>
      </w:r>
    </w:p>
    <w:p w:rsidR="00DD6254" w:rsidRPr="006C1DA2" w:rsidRDefault="00DD6254" w:rsidP="00DD6254">
      <w:pPr>
        <w:jc w:val="both"/>
        <w:rPr>
          <w:rFonts w:ascii="Arial" w:hAnsi="Arial" w:cs="Arial"/>
          <w:sz w:val="20"/>
          <w:szCs w:val="20"/>
        </w:rPr>
      </w:pPr>
      <w:r w:rsidRPr="006C1DA2">
        <w:rPr>
          <w:rFonts w:ascii="Arial" w:hAnsi="Arial" w:cs="Arial"/>
          <w:sz w:val="20"/>
          <w:szCs w:val="20"/>
        </w:rPr>
        <w:t xml:space="preserve">(Глава Администрации)                 </w:t>
      </w:r>
      <w:r w:rsidRPr="006C1DA2">
        <w:rPr>
          <w:rFonts w:ascii="Arial" w:hAnsi="Arial" w:cs="Arial"/>
          <w:sz w:val="20"/>
          <w:szCs w:val="20"/>
        </w:rPr>
        <w:tab/>
        <w:t xml:space="preserve"> ____________     </w:t>
      </w:r>
      <w:r w:rsidRPr="006C1DA2">
        <w:rPr>
          <w:rFonts w:ascii="Arial" w:hAnsi="Arial" w:cs="Arial"/>
          <w:sz w:val="20"/>
          <w:szCs w:val="20"/>
        </w:rPr>
        <w:tab/>
        <w:t xml:space="preserve">      </w:t>
      </w:r>
      <w:proofErr w:type="spellStart"/>
      <w:r w:rsidRPr="006C1DA2">
        <w:rPr>
          <w:rFonts w:ascii="Arial" w:hAnsi="Arial" w:cs="Arial"/>
          <w:sz w:val="20"/>
          <w:szCs w:val="20"/>
        </w:rPr>
        <w:t>Г.М.Логвинов</w:t>
      </w:r>
      <w:proofErr w:type="spellEnd"/>
    </w:p>
    <w:p w:rsidR="00DD6254" w:rsidRPr="006C1DA2" w:rsidRDefault="00DD6254" w:rsidP="00DD6254">
      <w:pPr>
        <w:jc w:val="right"/>
        <w:rPr>
          <w:rFonts w:ascii="Arial" w:hAnsi="Arial" w:cs="Arial"/>
          <w:sz w:val="20"/>
          <w:szCs w:val="20"/>
        </w:rPr>
      </w:pPr>
    </w:p>
    <w:p w:rsidR="00DD6254" w:rsidRPr="006C1DA2" w:rsidRDefault="00DD6254" w:rsidP="00DD6254">
      <w:pPr>
        <w:jc w:val="right"/>
        <w:rPr>
          <w:rFonts w:ascii="Arial" w:hAnsi="Arial" w:cs="Arial"/>
          <w:sz w:val="20"/>
          <w:szCs w:val="20"/>
        </w:rPr>
      </w:pPr>
      <w:r w:rsidRPr="006C1DA2">
        <w:rPr>
          <w:rFonts w:ascii="Arial" w:hAnsi="Arial" w:cs="Arial"/>
          <w:sz w:val="20"/>
          <w:szCs w:val="20"/>
        </w:rPr>
        <w:t>Приложение к решению Совета</w:t>
      </w:r>
    </w:p>
    <w:p w:rsidR="00DD6254" w:rsidRPr="006C1DA2" w:rsidRDefault="00DD6254" w:rsidP="00DD6254">
      <w:pPr>
        <w:jc w:val="right"/>
        <w:rPr>
          <w:rFonts w:ascii="Arial" w:hAnsi="Arial" w:cs="Arial"/>
          <w:sz w:val="20"/>
          <w:szCs w:val="20"/>
        </w:rPr>
      </w:pPr>
      <w:r w:rsidRPr="006C1DA2">
        <w:rPr>
          <w:rFonts w:ascii="Arial" w:hAnsi="Arial" w:cs="Arial"/>
          <w:sz w:val="20"/>
          <w:szCs w:val="20"/>
        </w:rPr>
        <w:t>№ 26  от «01» ноября 2019 г.</w:t>
      </w:r>
    </w:p>
    <w:p w:rsidR="00DD6254" w:rsidRPr="006C1DA2" w:rsidRDefault="00DD6254" w:rsidP="00DD6254">
      <w:pPr>
        <w:jc w:val="both"/>
        <w:rPr>
          <w:rFonts w:ascii="Arial" w:hAnsi="Arial" w:cs="Arial"/>
          <w:sz w:val="20"/>
          <w:szCs w:val="20"/>
        </w:rPr>
      </w:pPr>
    </w:p>
    <w:p w:rsidR="00DD6254" w:rsidRPr="006C1DA2" w:rsidRDefault="00DD6254" w:rsidP="00DD6254">
      <w:pPr>
        <w:jc w:val="center"/>
        <w:rPr>
          <w:rFonts w:ascii="Arial" w:hAnsi="Arial" w:cs="Arial"/>
          <w:b/>
          <w:sz w:val="20"/>
          <w:szCs w:val="20"/>
        </w:rPr>
      </w:pPr>
      <w:r w:rsidRPr="006C1DA2">
        <w:rPr>
          <w:rFonts w:ascii="Arial" w:hAnsi="Arial" w:cs="Arial"/>
          <w:b/>
          <w:sz w:val="20"/>
          <w:szCs w:val="20"/>
        </w:rPr>
        <w:t xml:space="preserve">Перечень должностей муниципальной службы, </w:t>
      </w:r>
    </w:p>
    <w:p w:rsidR="00DD6254" w:rsidRPr="006C1DA2" w:rsidRDefault="00DD6254" w:rsidP="00DD6254">
      <w:pPr>
        <w:jc w:val="center"/>
        <w:rPr>
          <w:rFonts w:ascii="Arial" w:hAnsi="Arial" w:cs="Arial"/>
          <w:b/>
          <w:sz w:val="20"/>
          <w:szCs w:val="20"/>
        </w:rPr>
      </w:pPr>
      <w:r w:rsidRPr="006C1DA2">
        <w:rPr>
          <w:rFonts w:ascii="Arial" w:hAnsi="Arial" w:cs="Arial"/>
          <w:b/>
          <w:sz w:val="20"/>
          <w:szCs w:val="20"/>
        </w:rPr>
        <w:t xml:space="preserve">при </w:t>
      </w:r>
      <w:proofErr w:type="gramStart"/>
      <w:r w:rsidRPr="006C1DA2">
        <w:rPr>
          <w:rFonts w:ascii="Arial" w:hAnsi="Arial" w:cs="Arial"/>
          <w:b/>
          <w:sz w:val="20"/>
          <w:szCs w:val="20"/>
        </w:rPr>
        <w:t>назначении</w:t>
      </w:r>
      <w:proofErr w:type="gramEnd"/>
      <w:r w:rsidRPr="006C1DA2">
        <w:rPr>
          <w:rFonts w:ascii="Arial" w:hAnsi="Arial" w:cs="Arial"/>
          <w:b/>
          <w:sz w:val="20"/>
          <w:szCs w:val="20"/>
        </w:rPr>
        <w:t xml:space="preserve">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D6254" w:rsidRPr="006C1DA2" w:rsidRDefault="00DD6254" w:rsidP="00DD6254">
      <w:pPr>
        <w:jc w:val="center"/>
        <w:rPr>
          <w:rFonts w:ascii="Arial" w:hAnsi="Arial" w:cs="Arial"/>
          <w:b/>
          <w:sz w:val="20"/>
          <w:szCs w:val="20"/>
        </w:rPr>
      </w:pPr>
    </w:p>
    <w:p w:rsidR="00DD6254" w:rsidRPr="006C1DA2" w:rsidRDefault="00DD6254" w:rsidP="00DD6254">
      <w:pPr>
        <w:rPr>
          <w:rFonts w:ascii="Arial" w:hAnsi="Arial" w:cs="Arial"/>
          <w:sz w:val="20"/>
          <w:szCs w:val="20"/>
        </w:rPr>
      </w:pPr>
    </w:p>
    <w:p w:rsidR="00DD6254" w:rsidRPr="006C1DA2" w:rsidRDefault="00DD6254" w:rsidP="00DD6254">
      <w:pPr>
        <w:numPr>
          <w:ilvl w:val="0"/>
          <w:numId w:val="14"/>
        </w:numPr>
        <w:spacing w:after="240"/>
        <w:rPr>
          <w:rFonts w:ascii="Arial" w:hAnsi="Arial" w:cs="Arial"/>
          <w:bCs/>
          <w:sz w:val="20"/>
          <w:szCs w:val="20"/>
        </w:rPr>
      </w:pPr>
      <w:r w:rsidRPr="006C1DA2">
        <w:rPr>
          <w:rFonts w:ascii="Arial" w:hAnsi="Arial" w:cs="Arial"/>
          <w:bCs/>
          <w:sz w:val="20"/>
          <w:szCs w:val="20"/>
        </w:rPr>
        <w:t>Управляющий делами.</w:t>
      </w:r>
    </w:p>
    <w:p w:rsidR="00DD6254" w:rsidRPr="006C1DA2" w:rsidRDefault="00DD6254" w:rsidP="00DD6254">
      <w:pPr>
        <w:numPr>
          <w:ilvl w:val="0"/>
          <w:numId w:val="14"/>
        </w:numPr>
        <w:spacing w:after="240"/>
        <w:rPr>
          <w:rFonts w:ascii="Arial" w:hAnsi="Arial" w:cs="Arial"/>
          <w:bCs/>
          <w:sz w:val="20"/>
          <w:szCs w:val="20"/>
        </w:rPr>
      </w:pPr>
      <w:r w:rsidRPr="006C1DA2">
        <w:rPr>
          <w:rFonts w:ascii="Arial" w:hAnsi="Arial" w:cs="Arial"/>
          <w:bCs/>
          <w:sz w:val="20"/>
          <w:szCs w:val="20"/>
        </w:rPr>
        <w:t>Ведущий специалист (финансист).</w:t>
      </w:r>
    </w:p>
    <w:p w:rsidR="00DD6254" w:rsidRPr="006C1DA2" w:rsidRDefault="00DD6254" w:rsidP="00DD6254">
      <w:pPr>
        <w:jc w:val="center"/>
        <w:rPr>
          <w:rFonts w:ascii="Arial" w:hAnsi="Arial" w:cs="Arial"/>
          <w:b/>
          <w:bCs/>
          <w:sz w:val="20"/>
          <w:szCs w:val="20"/>
        </w:rPr>
      </w:pPr>
      <w:r w:rsidRPr="006C1DA2">
        <w:rPr>
          <w:rFonts w:ascii="Arial" w:hAnsi="Arial" w:cs="Arial"/>
          <w:b/>
          <w:bCs/>
          <w:sz w:val="20"/>
          <w:szCs w:val="20"/>
        </w:rPr>
        <w:t>РЕШЕНИЕ</w:t>
      </w:r>
    </w:p>
    <w:p w:rsidR="00DD6254" w:rsidRPr="006C1DA2" w:rsidRDefault="00DD6254" w:rsidP="00DD6254">
      <w:pPr>
        <w:rPr>
          <w:rFonts w:ascii="Arial" w:hAnsi="Arial" w:cs="Arial"/>
          <w:sz w:val="20"/>
          <w:szCs w:val="20"/>
        </w:rPr>
      </w:pPr>
    </w:p>
    <w:p w:rsidR="00DD6254" w:rsidRPr="006C1DA2" w:rsidRDefault="00DD6254" w:rsidP="00DD6254">
      <w:pPr>
        <w:rPr>
          <w:rFonts w:ascii="Arial" w:hAnsi="Arial" w:cs="Arial"/>
          <w:sz w:val="20"/>
          <w:szCs w:val="20"/>
        </w:rPr>
      </w:pPr>
      <w:r w:rsidRPr="006C1DA2">
        <w:rPr>
          <w:rFonts w:ascii="Arial" w:hAnsi="Arial" w:cs="Arial"/>
          <w:sz w:val="20"/>
          <w:szCs w:val="20"/>
        </w:rPr>
        <w:t>с. Корнилово                                       № 27                          «01»  ноября 2019 г.</w:t>
      </w:r>
      <w:r w:rsidRPr="006C1DA2">
        <w:rPr>
          <w:rFonts w:ascii="Arial" w:hAnsi="Arial" w:cs="Arial"/>
          <w:sz w:val="20"/>
          <w:szCs w:val="20"/>
          <w:u w:val="single"/>
        </w:rPr>
        <w:t xml:space="preserve">                                                                        </w:t>
      </w:r>
      <w:r w:rsidRPr="006C1DA2">
        <w:rPr>
          <w:rFonts w:ascii="Arial" w:hAnsi="Arial" w:cs="Arial"/>
          <w:sz w:val="20"/>
          <w:szCs w:val="20"/>
        </w:rPr>
        <w:t xml:space="preserve">                                                                                                                                                                                        </w:t>
      </w:r>
    </w:p>
    <w:p w:rsidR="00DD6254" w:rsidRPr="006C1DA2" w:rsidRDefault="00DD6254" w:rsidP="00DD6254">
      <w:pPr>
        <w:rPr>
          <w:rFonts w:ascii="Arial" w:hAnsi="Arial" w:cs="Arial"/>
          <w:sz w:val="20"/>
          <w:szCs w:val="20"/>
        </w:rPr>
      </w:pPr>
      <w:r w:rsidRPr="006C1DA2">
        <w:rPr>
          <w:rFonts w:ascii="Arial" w:hAnsi="Arial" w:cs="Arial"/>
          <w:sz w:val="20"/>
          <w:szCs w:val="20"/>
        </w:rPr>
        <w:tab/>
      </w:r>
      <w:r w:rsidRPr="006C1DA2">
        <w:rPr>
          <w:rFonts w:ascii="Arial" w:hAnsi="Arial" w:cs="Arial"/>
          <w:sz w:val="20"/>
          <w:szCs w:val="20"/>
        </w:rPr>
        <w:tab/>
      </w:r>
      <w:r w:rsidRPr="006C1DA2">
        <w:rPr>
          <w:rFonts w:ascii="Arial" w:hAnsi="Arial" w:cs="Arial"/>
          <w:sz w:val="20"/>
          <w:szCs w:val="20"/>
        </w:rPr>
        <w:tab/>
      </w:r>
      <w:r w:rsidRPr="006C1DA2">
        <w:rPr>
          <w:rFonts w:ascii="Arial" w:hAnsi="Arial" w:cs="Arial"/>
          <w:sz w:val="20"/>
          <w:szCs w:val="20"/>
        </w:rPr>
        <w:tab/>
      </w:r>
      <w:r w:rsidRPr="006C1DA2">
        <w:rPr>
          <w:rFonts w:ascii="Arial" w:hAnsi="Arial" w:cs="Arial"/>
          <w:sz w:val="20"/>
          <w:szCs w:val="20"/>
        </w:rPr>
        <w:tab/>
      </w:r>
    </w:p>
    <w:p w:rsidR="00DD6254" w:rsidRPr="006C1DA2" w:rsidRDefault="00DD6254" w:rsidP="00DD6254">
      <w:pPr>
        <w:ind w:right="3136"/>
        <w:jc w:val="both"/>
        <w:rPr>
          <w:rFonts w:ascii="Arial" w:hAnsi="Arial" w:cs="Arial"/>
          <w:sz w:val="20"/>
          <w:szCs w:val="20"/>
        </w:rPr>
      </w:pPr>
      <w:r w:rsidRPr="006C1DA2">
        <w:rPr>
          <w:rFonts w:ascii="Arial" w:hAnsi="Arial" w:cs="Arial"/>
          <w:sz w:val="20"/>
          <w:szCs w:val="20"/>
        </w:rPr>
        <w:t xml:space="preserve">     Об определении перечня автомобильных дорог</w:t>
      </w:r>
    </w:p>
    <w:p w:rsidR="00DD6254" w:rsidRPr="006C1DA2" w:rsidRDefault="00DD6254" w:rsidP="00DD6254">
      <w:pPr>
        <w:ind w:right="3136"/>
        <w:jc w:val="both"/>
        <w:rPr>
          <w:rFonts w:ascii="Arial" w:hAnsi="Arial" w:cs="Arial"/>
          <w:sz w:val="20"/>
          <w:szCs w:val="20"/>
        </w:rPr>
      </w:pPr>
      <w:r w:rsidRPr="006C1DA2">
        <w:rPr>
          <w:rFonts w:ascii="Arial" w:hAnsi="Arial" w:cs="Arial"/>
          <w:sz w:val="20"/>
          <w:szCs w:val="20"/>
        </w:rPr>
        <w:t>местного значения, подлежащих ремонту за счет</w:t>
      </w:r>
    </w:p>
    <w:p w:rsidR="00DD6254" w:rsidRPr="006C1DA2" w:rsidRDefault="00DD6254" w:rsidP="00DD6254">
      <w:pPr>
        <w:ind w:right="3136"/>
        <w:jc w:val="both"/>
        <w:rPr>
          <w:rFonts w:ascii="Arial" w:hAnsi="Arial" w:cs="Arial"/>
          <w:sz w:val="20"/>
          <w:szCs w:val="20"/>
        </w:rPr>
      </w:pPr>
      <w:r w:rsidRPr="006C1DA2">
        <w:rPr>
          <w:rFonts w:ascii="Arial" w:hAnsi="Arial" w:cs="Arial"/>
          <w:sz w:val="20"/>
          <w:szCs w:val="20"/>
        </w:rPr>
        <w:t>средств областного бюджета в 2020 году.</w:t>
      </w:r>
    </w:p>
    <w:p w:rsidR="00DD6254" w:rsidRPr="006C1DA2" w:rsidRDefault="00DD6254" w:rsidP="00DD6254">
      <w:pPr>
        <w:jc w:val="center"/>
        <w:rPr>
          <w:rFonts w:ascii="Arial" w:hAnsi="Arial" w:cs="Arial"/>
          <w:b/>
          <w:bCs/>
          <w:sz w:val="20"/>
          <w:szCs w:val="20"/>
        </w:rPr>
      </w:pPr>
    </w:p>
    <w:p w:rsidR="00DD6254" w:rsidRPr="006C1DA2" w:rsidRDefault="00DD6254" w:rsidP="00DD6254">
      <w:pPr>
        <w:tabs>
          <w:tab w:val="left" w:pos="10065"/>
        </w:tabs>
        <w:ind w:right="15"/>
        <w:jc w:val="both"/>
        <w:rPr>
          <w:rFonts w:ascii="Arial" w:hAnsi="Arial" w:cs="Arial"/>
          <w:sz w:val="20"/>
          <w:szCs w:val="20"/>
        </w:rPr>
      </w:pPr>
      <w:r w:rsidRPr="006C1DA2">
        <w:rPr>
          <w:rFonts w:ascii="Arial" w:hAnsi="Arial" w:cs="Arial"/>
          <w:sz w:val="20"/>
          <w:szCs w:val="20"/>
        </w:rPr>
        <w:t xml:space="preserve">     В связи с планируемым выделением средств из бюджета Томской области в 2020 году на капитальный ремонт и (или) ремонт автомобильных дорог местного значения общего пользования</w:t>
      </w:r>
    </w:p>
    <w:p w:rsidR="00DD6254" w:rsidRPr="006C1DA2" w:rsidRDefault="00DD6254" w:rsidP="00DD6254">
      <w:pPr>
        <w:tabs>
          <w:tab w:val="left" w:pos="10065"/>
        </w:tabs>
        <w:ind w:right="15"/>
        <w:jc w:val="both"/>
        <w:rPr>
          <w:rFonts w:ascii="Arial" w:hAnsi="Arial" w:cs="Arial"/>
          <w:b/>
          <w:bCs/>
          <w:sz w:val="20"/>
          <w:szCs w:val="20"/>
        </w:rPr>
      </w:pPr>
    </w:p>
    <w:p w:rsidR="00DD6254" w:rsidRPr="006C1DA2" w:rsidRDefault="00DD6254" w:rsidP="00DD6254">
      <w:pPr>
        <w:spacing w:line="360" w:lineRule="auto"/>
        <w:rPr>
          <w:rFonts w:ascii="Arial" w:hAnsi="Arial" w:cs="Arial"/>
          <w:b/>
          <w:sz w:val="20"/>
          <w:szCs w:val="20"/>
        </w:rPr>
      </w:pPr>
      <w:r w:rsidRPr="006C1DA2">
        <w:rPr>
          <w:rFonts w:ascii="Arial" w:hAnsi="Arial" w:cs="Arial"/>
          <w:b/>
          <w:bCs/>
          <w:sz w:val="20"/>
          <w:szCs w:val="20"/>
        </w:rPr>
        <w:t xml:space="preserve">      Совет Корниловского сельского поселения</w:t>
      </w:r>
      <w:r w:rsidRPr="006C1DA2">
        <w:rPr>
          <w:rFonts w:ascii="Arial" w:hAnsi="Arial" w:cs="Arial"/>
          <w:b/>
          <w:sz w:val="20"/>
          <w:szCs w:val="20"/>
        </w:rPr>
        <w:t xml:space="preserve">  решил:</w:t>
      </w:r>
    </w:p>
    <w:p w:rsidR="00DD6254" w:rsidRPr="006C1DA2" w:rsidRDefault="00DD6254" w:rsidP="00DD6254">
      <w:pPr>
        <w:pStyle w:val="a8"/>
        <w:rPr>
          <w:rFonts w:ascii="Arial" w:hAnsi="Arial" w:cs="Arial"/>
          <w:sz w:val="20"/>
          <w:szCs w:val="20"/>
        </w:rPr>
      </w:pPr>
      <w:r w:rsidRPr="006C1DA2">
        <w:rPr>
          <w:rFonts w:ascii="Arial" w:hAnsi="Arial" w:cs="Arial"/>
          <w:sz w:val="20"/>
          <w:szCs w:val="20"/>
          <w:lang w:val="en-US"/>
        </w:rPr>
        <w:t>I</w:t>
      </w:r>
      <w:r w:rsidRPr="006C1DA2">
        <w:rPr>
          <w:rFonts w:ascii="Arial" w:hAnsi="Arial" w:cs="Arial"/>
          <w:sz w:val="20"/>
          <w:szCs w:val="20"/>
        </w:rPr>
        <w:t xml:space="preserve">. Определить следующий перечень и очередность ремонта автомобильных дорог Корниловского </w:t>
      </w:r>
      <w:proofErr w:type="gramStart"/>
      <w:r w:rsidRPr="006C1DA2">
        <w:rPr>
          <w:rFonts w:ascii="Arial" w:hAnsi="Arial" w:cs="Arial"/>
          <w:sz w:val="20"/>
          <w:szCs w:val="20"/>
        </w:rPr>
        <w:t>поселения  местного</w:t>
      </w:r>
      <w:proofErr w:type="gramEnd"/>
      <w:r w:rsidRPr="006C1DA2">
        <w:rPr>
          <w:rFonts w:ascii="Arial" w:hAnsi="Arial" w:cs="Arial"/>
          <w:sz w:val="20"/>
          <w:szCs w:val="20"/>
        </w:rPr>
        <w:t xml:space="preserve"> значения в 2020 году:</w:t>
      </w:r>
    </w:p>
    <w:p w:rsidR="00DD6254" w:rsidRPr="006C1DA2" w:rsidRDefault="00DD6254" w:rsidP="00DD6254">
      <w:pPr>
        <w:pStyle w:val="a8"/>
        <w:rPr>
          <w:rFonts w:ascii="Arial" w:hAnsi="Arial" w:cs="Arial"/>
          <w:sz w:val="20"/>
          <w:szCs w:val="20"/>
        </w:rPr>
      </w:pP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w:t>
      </w:r>
      <w:proofErr w:type="gramStart"/>
      <w:r w:rsidRPr="006C1DA2">
        <w:rPr>
          <w:rFonts w:ascii="Arial" w:hAnsi="Arial" w:cs="Arial"/>
          <w:sz w:val="20"/>
          <w:szCs w:val="20"/>
        </w:rPr>
        <w:t>Подгорная</w:t>
      </w:r>
      <w:proofErr w:type="gramEnd"/>
      <w:r w:rsidRPr="006C1DA2">
        <w:rPr>
          <w:rFonts w:ascii="Arial" w:hAnsi="Arial" w:cs="Arial"/>
          <w:sz w:val="20"/>
          <w:szCs w:val="20"/>
        </w:rPr>
        <w:t xml:space="preserve"> -  асфальтирование от д. № 9а до д. № 5а;</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w:t>
      </w:r>
      <w:proofErr w:type="gramStart"/>
      <w:r w:rsidRPr="006C1DA2">
        <w:rPr>
          <w:rFonts w:ascii="Arial" w:hAnsi="Arial" w:cs="Arial"/>
          <w:sz w:val="20"/>
          <w:szCs w:val="20"/>
        </w:rPr>
        <w:t>Молодежная</w:t>
      </w:r>
      <w:proofErr w:type="gramEnd"/>
      <w:r w:rsidRPr="006C1DA2">
        <w:rPr>
          <w:rFonts w:ascii="Arial" w:hAnsi="Arial" w:cs="Arial"/>
          <w:sz w:val="20"/>
          <w:szCs w:val="20"/>
        </w:rPr>
        <w:t xml:space="preserve"> – асфальтирование от д. № 1Е до д. №2;</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с. Корнилово, ул. Пролетарска</w:t>
      </w:r>
      <w:proofErr w:type="gramStart"/>
      <w:r w:rsidRPr="006C1DA2">
        <w:rPr>
          <w:rFonts w:ascii="Arial" w:hAnsi="Arial" w:cs="Arial"/>
          <w:sz w:val="20"/>
          <w:szCs w:val="20"/>
        </w:rPr>
        <w:t>я-</w:t>
      </w:r>
      <w:proofErr w:type="gramEnd"/>
      <w:r w:rsidRPr="006C1DA2">
        <w:rPr>
          <w:rFonts w:ascii="Arial" w:hAnsi="Arial" w:cs="Arial"/>
          <w:sz w:val="20"/>
          <w:szCs w:val="20"/>
        </w:rPr>
        <w:t xml:space="preserve"> асфальтирование от д. № 19а до д. № 5а;</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ул. Хвойная – отсыпка щебнем;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Коммунистическая участок дороги до кладбища – отсыпка щебнем </w:t>
      </w:r>
      <w:r w:rsidRPr="006C1DA2">
        <w:rPr>
          <w:rFonts w:ascii="Arial" w:hAnsi="Arial" w:cs="Arial"/>
          <w:sz w:val="20"/>
          <w:szCs w:val="20"/>
          <w:lang w:val="en-US"/>
        </w:rPr>
        <w:t>L</w:t>
      </w:r>
      <w:r w:rsidRPr="006C1DA2">
        <w:rPr>
          <w:rFonts w:ascii="Arial" w:hAnsi="Arial" w:cs="Arial"/>
          <w:sz w:val="20"/>
          <w:szCs w:val="20"/>
        </w:rPr>
        <w:t xml:space="preserve">=280м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с. Корнилово, ул. Сибирская – отсыпка щебнем;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пер. </w:t>
      </w:r>
      <w:proofErr w:type="gramStart"/>
      <w:r w:rsidRPr="006C1DA2">
        <w:rPr>
          <w:rFonts w:ascii="Arial" w:hAnsi="Arial" w:cs="Arial"/>
          <w:sz w:val="20"/>
          <w:szCs w:val="20"/>
        </w:rPr>
        <w:t>Средний</w:t>
      </w:r>
      <w:proofErr w:type="gramEnd"/>
      <w:r w:rsidRPr="006C1DA2">
        <w:rPr>
          <w:rFonts w:ascii="Arial" w:hAnsi="Arial" w:cs="Arial"/>
          <w:sz w:val="20"/>
          <w:szCs w:val="20"/>
        </w:rPr>
        <w:t xml:space="preserve"> -  отсыпка щебнем, </w:t>
      </w:r>
      <w:r w:rsidRPr="006C1DA2">
        <w:rPr>
          <w:rFonts w:ascii="Arial" w:hAnsi="Arial" w:cs="Arial"/>
          <w:sz w:val="20"/>
          <w:szCs w:val="20"/>
          <w:lang w:val="en-US"/>
        </w:rPr>
        <w:t>L</w:t>
      </w:r>
      <w:r w:rsidRPr="006C1DA2">
        <w:rPr>
          <w:rFonts w:ascii="Arial" w:hAnsi="Arial" w:cs="Arial"/>
          <w:sz w:val="20"/>
          <w:szCs w:val="20"/>
        </w:rPr>
        <w:t xml:space="preserve">=200м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пер. Таежный – отсыпка щебнем,  </w:t>
      </w:r>
      <w:r w:rsidRPr="006C1DA2">
        <w:rPr>
          <w:rFonts w:ascii="Arial" w:hAnsi="Arial" w:cs="Arial"/>
          <w:sz w:val="20"/>
          <w:szCs w:val="20"/>
          <w:lang w:val="en-US"/>
        </w:rPr>
        <w:t>L</w:t>
      </w:r>
      <w:r w:rsidRPr="006C1DA2">
        <w:rPr>
          <w:rFonts w:ascii="Arial" w:hAnsi="Arial" w:cs="Arial"/>
          <w:sz w:val="20"/>
          <w:szCs w:val="20"/>
        </w:rPr>
        <w:t xml:space="preserve">=150м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Кедровая – отсыпка щебнем </w:t>
      </w:r>
      <w:r w:rsidRPr="006C1DA2">
        <w:rPr>
          <w:rFonts w:ascii="Arial" w:hAnsi="Arial" w:cs="Arial"/>
          <w:sz w:val="20"/>
          <w:szCs w:val="20"/>
          <w:lang w:val="en-US"/>
        </w:rPr>
        <w:t>L</w:t>
      </w:r>
      <w:r w:rsidRPr="006C1DA2">
        <w:rPr>
          <w:rFonts w:ascii="Arial" w:hAnsi="Arial" w:cs="Arial"/>
          <w:sz w:val="20"/>
          <w:szCs w:val="20"/>
        </w:rPr>
        <w:t xml:space="preserve"> = 300м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w:t>
      </w:r>
      <w:proofErr w:type="gramStart"/>
      <w:r w:rsidRPr="006C1DA2">
        <w:rPr>
          <w:rFonts w:ascii="Arial" w:hAnsi="Arial" w:cs="Arial"/>
          <w:sz w:val="20"/>
          <w:szCs w:val="20"/>
        </w:rPr>
        <w:t xml:space="preserve">с. Корнилово, ул. Дорожная (выезд с ж.м. «Барсучья гора»– отсыпка щебнем, </w:t>
      </w:r>
      <w:r w:rsidRPr="006C1DA2">
        <w:rPr>
          <w:rFonts w:ascii="Arial" w:hAnsi="Arial" w:cs="Arial"/>
          <w:sz w:val="20"/>
          <w:szCs w:val="20"/>
          <w:lang w:val="en-US"/>
        </w:rPr>
        <w:t>L</w:t>
      </w:r>
      <w:r w:rsidRPr="006C1DA2">
        <w:rPr>
          <w:rFonts w:ascii="Arial" w:hAnsi="Arial" w:cs="Arial"/>
          <w:sz w:val="20"/>
          <w:szCs w:val="20"/>
        </w:rPr>
        <w:t xml:space="preserve"> = 340м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4,5м;</w:t>
      </w:r>
      <w:proofErr w:type="gramEnd"/>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с. Корнилово, пер. Свободы – отсыпка щебнем;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Водопроводная – отсыпка щебнем, </w:t>
      </w:r>
      <w:r w:rsidRPr="006C1DA2">
        <w:rPr>
          <w:rFonts w:ascii="Arial" w:hAnsi="Arial" w:cs="Arial"/>
          <w:sz w:val="20"/>
          <w:szCs w:val="20"/>
          <w:lang w:val="en-US"/>
        </w:rPr>
        <w:t>L</w:t>
      </w:r>
      <w:r w:rsidRPr="006C1DA2">
        <w:rPr>
          <w:rFonts w:ascii="Arial" w:hAnsi="Arial" w:cs="Arial"/>
          <w:sz w:val="20"/>
          <w:szCs w:val="20"/>
        </w:rPr>
        <w:t xml:space="preserve">= 90м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ул. Водяная – отсыпка щебнем, </w:t>
      </w:r>
      <w:r w:rsidRPr="006C1DA2">
        <w:rPr>
          <w:rFonts w:ascii="Arial" w:hAnsi="Arial" w:cs="Arial"/>
          <w:sz w:val="20"/>
          <w:szCs w:val="20"/>
          <w:lang w:val="en-US"/>
        </w:rPr>
        <w:t>L</w:t>
      </w:r>
      <w:r w:rsidRPr="006C1DA2">
        <w:rPr>
          <w:rFonts w:ascii="Arial" w:hAnsi="Arial" w:cs="Arial"/>
          <w:sz w:val="20"/>
          <w:szCs w:val="20"/>
        </w:rPr>
        <w:t>=200м х5м;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w:t>
      </w:r>
      <w:proofErr w:type="spellStart"/>
      <w:r w:rsidRPr="006C1DA2">
        <w:rPr>
          <w:rFonts w:ascii="Arial" w:hAnsi="Arial" w:cs="Arial"/>
          <w:sz w:val="20"/>
          <w:szCs w:val="20"/>
        </w:rPr>
        <w:t>Корновская</w:t>
      </w:r>
      <w:proofErr w:type="spellEnd"/>
      <w:r w:rsidRPr="006C1DA2">
        <w:rPr>
          <w:rFonts w:ascii="Arial" w:hAnsi="Arial" w:cs="Arial"/>
          <w:sz w:val="20"/>
          <w:szCs w:val="20"/>
        </w:rPr>
        <w:t xml:space="preserve"> – отсыпка щебнем, </w:t>
      </w:r>
      <w:r w:rsidRPr="006C1DA2">
        <w:rPr>
          <w:rFonts w:ascii="Arial" w:hAnsi="Arial" w:cs="Arial"/>
          <w:sz w:val="20"/>
          <w:szCs w:val="20"/>
          <w:lang w:val="en-US"/>
        </w:rPr>
        <w:t>L</w:t>
      </w:r>
      <w:r w:rsidRPr="006C1DA2">
        <w:rPr>
          <w:rFonts w:ascii="Arial" w:hAnsi="Arial" w:cs="Arial"/>
          <w:sz w:val="20"/>
          <w:szCs w:val="20"/>
        </w:rPr>
        <w:t xml:space="preserve">=240м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Логовая – отсыпка щебнем, </w:t>
      </w:r>
      <w:r w:rsidRPr="006C1DA2">
        <w:rPr>
          <w:rFonts w:ascii="Arial" w:hAnsi="Arial" w:cs="Arial"/>
          <w:sz w:val="20"/>
          <w:szCs w:val="20"/>
          <w:lang w:val="en-US"/>
        </w:rPr>
        <w:t>L</w:t>
      </w:r>
      <w:r w:rsidRPr="006C1DA2">
        <w:rPr>
          <w:rFonts w:ascii="Arial" w:hAnsi="Arial" w:cs="Arial"/>
          <w:sz w:val="20"/>
          <w:szCs w:val="20"/>
        </w:rPr>
        <w:t xml:space="preserve">= 310м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ул. Молодежная – отсыпка щебнем, </w:t>
      </w:r>
      <w:r w:rsidRPr="006C1DA2">
        <w:rPr>
          <w:rFonts w:ascii="Arial" w:hAnsi="Arial" w:cs="Arial"/>
          <w:sz w:val="20"/>
          <w:szCs w:val="20"/>
          <w:lang w:val="en-US"/>
        </w:rPr>
        <w:t>L</w:t>
      </w:r>
      <w:r w:rsidRPr="006C1DA2">
        <w:rPr>
          <w:rFonts w:ascii="Arial" w:hAnsi="Arial" w:cs="Arial"/>
          <w:sz w:val="20"/>
          <w:szCs w:val="20"/>
        </w:rPr>
        <w:t xml:space="preserve">=600м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6м;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пер. </w:t>
      </w:r>
      <w:proofErr w:type="gramStart"/>
      <w:r w:rsidRPr="006C1DA2">
        <w:rPr>
          <w:rFonts w:ascii="Arial" w:hAnsi="Arial" w:cs="Arial"/>
          <w:sz w:val="20"/>
          <w:szCs w:val="20"/>
        </w:rPr>
        <w:t>Молодежный</w:t>
      </w:r>
      <w:proofErr w:type="gramEnd"/>
      <w:r w:rsidRPr="006C1DA2">
        <w:rPr>
          <w:rFonts w:ascii="Arial" w:hAnsi="Arial" w:cs="Arial"/>
          <w:sz w:val="20"/>
          <w:szCs w:val="20"/>
        </w:rPr>
        <w:t xml:space="preserve"> – отсыпка щебнем, </w:t>
      </w:r>
      <w:r w:rsidRPr="006C1DA2">
        <w:rPr>
          <w:rFonts w:ascii="Arial" w:hAnsi="Arial" w:cs="Arial"/>
          <w:sz w:val="20"/>
          <w:szCs w:val="20"/>
          <w:lang w:val="en-US"/>
        </w:rPr>
        <w:t>L</w:t>
      </w:r>
      <w:r w:rsidRPr="006C1DA2">
        <w:rPr>
          <w:rFonts w:ascii="Arial" w:hAnsi="Arial" w:cs="Arial"/>
          <w:sz w:val="20"/>
          <w:szCs w:val="20"/>
        </w:rPr>
        <w:t xml:space="preserve">= 250м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ул. Лесная – отсыпка щебнем, </w:t>
      </w:r>
      <w:r w:rsidRPr="006C1DA2">
        <w:rPr>
          <w:rFonts w:ascii="Arial" w:hAnsi="Arial" w:cs="Arial"/>
          <w:sz w:val="20"/>
          <w:szCs w:val="20"/>
          <w:lang w:val="en-US"/>
        </w:rPr>
        <w:t>L</w:t>
      </w:r>
      <w:r w:rsidRPr="006C1DA2">
        <w:rPr>
          <w:rFonts w:ascii="Arial" w:hAnsi="Arial" w:cs="Arial"/>
          <w:sz w:val="20"/>
          <w:szCs w:val="20"/>
        </w:rPr>
        <w:t xml:space="preserve">=400м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пер. Тихий – отсыпка щебнем, </w:t>
      </w:r>
      <w:r w:rsidRPr="006C1DA2">
        <w:rPr>
          <w:rFonts w:ascii="Arial" w:hAnsi="Arial" w:cs="Arial"/>
          <w:sz w:val="20"/>
          <w:szCs w:val="20"/>
          <w:lang w:val="en-US"/>
        </w:rPr>
        <w:t>L</w:t>
      </w:r>
      <w:r w:rsidRPr="006C1DA2">
        <w:rPr>
          <w:rFonts w:ascii="Arial" w:hAnsi="Arial" w:cs="Arial"/>
          <w:sz w:val="20"/>
          <w:szCs w:val="20"/>
        </w:rPr>
        <w:t xml:space="preserve">=250м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4,5 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Крещенская – отсыпка щебнем, </w:t>
      </w:r>
      <w:r w:rsidRPr="006C1DA2">
        <w:rPr>
          <w:rFonts w:ascii="Arial" w:hAnsi="Arial" w:cs="Arial"/>
          <w:sz w:val="20"/>
          <w:szCs w:val="20"/>
          <w:lang w:val="en-US"/>
        </w:rPr>
        <w:t>L</w:t>
      </w:r>
      <w:r w:rsidRPr="006C1DA2">
        <w:rPr>
          <w:rFonts w:ascii="Arial" w:hAnsi="Arial" w:cs="Arial"/>
          <w:sz w:val="20"/>
          <w:szCs w:val="20"/>
        </w:rPr>
        <w:t xml:space="preserve">=380м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6м;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ул. Сосновая – отсыпка щебнем, </w:t>
      </w:r>
      <w:r w:rsidRPr="006C1DA2">
        <w:rPr>
          <w:rFonts w:ascii="Arial" w:hAnsi="Arial" w:cs="Arial"/>
          <w:sz w:val="20"/>
          <w:szCs w:val="20"/>
          <w:lang w:val="en-US"/>
        </w:rPr>
        <w:t>L</w:t>
      </w:r>
      <w:r w:rsidRPr="006C1DA2">
        <w:rPr>
          <w:rFonts w:ascii="Arial" w:hAnsi="Arial" w:cs="Arial"/>
          <w:sz w:val="20"/>
          <w:szCs w:val="20"/>
        </w:rPr>
        <w:t xml:space="preserve">=670м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5,5м;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 с. Корнилово, </w:t>
      </w:r>
      <w:proofErr w:type="spellStart"/>
      <w:r w:rsidRPr="006C1DA2">
        <w:rPr>
          <w:rFonts w:ascii="Arial" w:hAnsi="Arial" w:cs="Arial"/>
          <w:sz w:val="20"/>
          <w:szCs w:val="20"/>
        </w:rPr>
        <w:t>мкр</w:t>
      </w:r>
      <w:proofErr w:type="spellEnd"/>
      <w:r w:rsidRPr="006C1DA2">
        <w:rPr>
          <w:rFonts w:ascii="Arial" w:hAnsi="Arial" w:cs="Arial"/>
          <w:sz w:val="20"/>
          <w:szCs w:val="20"/>
        </w:rPr>
        <w:t xml:space="preserve">. Красная горка, ул. Дружбы – отсыпка щебнем, </w:t>
      </w:r>
      <w:r w:rsidRPr="006C1DA2">
        <w:rPr>
          <w:rFonts w:ascii="Arial" w:hAnsi="Arial" w:cs="Arial"/>
          <w:sz w:val="20"/>
          <w:szCs w:val="20"/>
          <w:lang w:val="en-US"/>
        </w:rPr>
        <w:t>L</w:t>
      </w:r>
      <w:r w:rsidRPr="006C1DA2">
        <w:rPr>
          <w:rFonts w:ascii="Arial" w:hAnsi="Arial" w:cs="Arial"/>
          <w:sz w:val="20"/>
          <w:szCs w:val="20"/>
        </w:rPr>
        <w:t xml:space="preserve">=240м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5,5 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lastRenderedPageBreak/>
        <w:t xml:space="preserve">с. Корнилово, ул. Пролетарская, участок дороги от дома № 19а, до дома № 11б, отсыпка щебнем, </w:t>
      </w:r>
      <w:r w:rsidRPr="006C1DA2">
        <w:rPr>
          <w:rFonts w:ascii="Arial" w:hAnsi="Arial" w:cs="Arial"/>
          <w:sz w:val="20"/>
          <w:szCs w:val="20"/>
          <w:lang w:val="en-US"/>
        </w:rPr>
        <w:t>L</w:t>
      </w:r>
      <w:r w:rsidRPr="006C1DA2">
        <w:rPr>
          <w:rFonts w:ascii="Arial" w:hAnsi="Arial" w:cs="Arial"/>
          <w:sz w:val="20"/>
          <w:szCs w:val="20"/>
        </w:rPr>
        <w:t>=300 м х6м</w:t>
      </w:r>
    </w:p>
    <w:p w:rsidR="00DD6254" w:rsidRPr="006C1DA2" w:rsidRDefault="00DD6254" w:rsidP="00DD6254">
      <w:pPr>
        <w:pStyle w:val="a8"/>
        <w:numPr>
          <w:ilvl w:val="0"/>
          <w:numId w:val="15"/>
        </w:numPr>
        <w:suppressAutoHyphens/>
        <w:rPr>
          <w:rFonts w:ascii="Arial" w:hAnsi="Arial" w:cs="Arial"/>
          <w:sz w:val="20"/>
          <w:szCs w:val="20"/>
        </w:rPr>
      </w:pPr>
      <w:r w:rsidRPr="006C1DA2">
        <w:rPr>
          <w:rFonts w:ascii="Arial" w:hAnsi="Arial" w:cs="Arial"/>
          <w:sz w:val="20"/>
          <w:szCs w:val="20"/>
        </w:rPr>
        <w:t xml:space="preserve">с. Корнилово, ул. Коммунистическая, участок дороги от дома № 9 до мимо дома № 13а, </w:t>
      </w:r>
      <w:r w:rsidRPr="006C1DA2">
        <w:rPr>
          <w:rFonts w:ascii="Arial" w:hAnsi="Arial" w:cs="Arial"/>
          <w:sz w:val="20"/>
          <w:szCs w:val="20"/>
          <w:lang w:val="en-US"/>
        </w:rPr>
        <w:t>L</w:t>
      </w:r>
      <w:r w:rsidRPr="006C1DA2">
        <w:rPr>
          <w:rFonts w:ascii="Arial" w:hAnsi="Arial" w:cs="Arial"/>
          <w:sz w:val="20"/>
          <w:szCs w:val="20"/>
        </w:rPr>
        <w:t xml:space="preserve">=220м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4,5 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25. д. Малая Михайловка, пер. </w:t>
      </w:r>
      <w:proofErr w:type="gramStart"/>
      <w:r w:rsidRPr="006C1DA2">
        <w:rPr>
          <w:rFonts w:ascii="Arial" w:hAnsi="Arial" w:cs="Arial"/>
          <w:sz w:val="20"/>
          <w:szCs w:val="20"/>
        </w:rPr>
        <w:t>Озерный</w:t>
      </w:r>
      <w:proofErr w:type="gramEnd"/>
      <w:r w:rsidRPr="006C1DA2">
        <w:rPr>
          <w:rFonts w:ascii="Arial" w:hAnsi="Arial" w:cs="Arial"/>
          <w:sz w:val="20"/>
          <w:szCs w:val="20"/>
        </w:rPr>
        <w:t xml:space="preserve"> – отсыпка щебнем, </w:t>
      </w:r>
      <w:r w:rsidRPr="006C1DA2">
        <w:rPr>
          <w:rFonts w:ascii="Arial" w:hAnsi="Arial" w:cs="Arial"/>
          <w:sz w:val="20"/>
          <w:szCs w:val="20"/>
          <w:lang w:val="en-US"/>
        </w:rPr>
        <w:t>L</w:t>
      </w:r>
      <w:r w:rsidRPr="006C1DA2">
        <w:rPr>
          <w:rFonts w:ascii="Arial" w:hAnsi="Arial" w:cs="Arial"/>
          <w:sz w:val="20"/>
          <w:szCs w:val="20"/>
        </w:rPr>
        <w:t xml:space="preserve">=340м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26.  д. Малая Михайловка, ул. Центральная, </w:t>
      </w:r>
      <w:r w:rsidRPr="006C1DA2">
        <w:rPr>
          <w:rFonts w:ascii="Arial" w:hAnsi="Arial" w:cs="Arial"/>
          <w:sz w:val="20"/>
          <w:szCs w:val="20"/>
          <w:lang w:val="en-US"/>
        </w:rPr>
        <w:t>L</w:t>
      </w:r>
      <w:r w:rsidRPr="006C1DA2">
        <w:rPr>
          <w:rFonts w:ascii="Arial" w:hAnsi="Arial" w:cs="Arial"/>
          <w:sz w:val="20"/>
          <w:szCs w:val="20"/>
        </w:rPr>
        <w:t xml:space="preserve">=500м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6м;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25. д. </w:t>
      </w:r>
      <w:proofErr w:type="spellStart"/>
      <w:r w:rsidRPr="006C1DA2">
        <w:rPr>
          <w:rFonts w:ascii="Arial" w:hAnsi="Arial" w:cs="Arial"/>
          <w:sz w:val="20"/>
          <w:szCs w:val="20"/>
        </w:rPr>
        <w:t>Лязгино</w:t>
      </w:r>
      <w:proofErr w:type="spellEnd"/>
      <w:r w:rsidRPr="006C1DA2">
        <w:rPr>
          <w:rFonts w:ascii="Arial" w:hAnsi="Arial" w:cs="Arial"/>
          <w:sz w:val="20"/>
          <w:szCs w:val="20"/>
        </w:rPr>
        <w:t xml:space="preserve">, ул. Школьная – устройство водоотводной канавы, отсыпка щебнем, </w:t>
      </w:r>
      <w:r w:rsidRPr="006C1DA2">
        <w:rPr>
          <w:rFonts w:ascii="Arial" w:hAnsi="Arial" w:cs="Arial"/>
          <w:sz w:val="20"/>
          <w:szCs w:val="20"/>
          <w:lang w:val="en-US"/>
        </w:rPr>
        <w:t>L</w:t>
      </w:r>
      <w:r w:rsidRPr="006C1DA2">
        <w:rPr>
          <w:rFonts w:ascii="Arial" w:hAnsi="Arial" w:cs="Arial"/>
          <w:sz w:val="20"/>
          <w:szCs w:val="20"/>
        </w:rPr>
        <w:t xml:space="preserve">=560м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27. д. </w:t>
      </w:r>
      <w:proofErr w:type="spellStart"/>
      <w:r w:rsidRPr="006C1DA2">
        <w:rPr>
          <w:rFonts w:ascii="Arial" w:hAnsi="Arial" w:cs="Arial"/>
          <w:sz w:val="20"/>
          <w:szCs w:val="20"/>
        </w:rPr>
        <w:t>Лязгино</w:t>
      </w:r>
      <w:proofErr w:type="spellEnd"/>
      <w:r w:rsidRPr="006C1DA2">
        <w:rPr>
          <w:rFonts w:ascii="Arial" w:hAnsi="Arial" w:cs="Arial"/>
          <w:sz w:val="20"/>
          <w:szCs w:val="20"/>
        </w:rPr>
        <w:t xml:space="preserve">, мост через реку Малая </w:t>
      </w:r>
      <w:proofErr w:type="spellStart"/>
      <w:r w:rsidRPr="006C1DA2">
        <w:rPr>
          <w:rFonts w:ascii="Arial" w:hAnsi="Arial" w:cs="Arial"/>
          <w:sz w:val="20"/>
          <w:szCs w:val="20"/>
        </w:rPr>
        <w:t>Ушайка</w:t>
      </w:r>
      <w:proofErr w:type="spellEnd"/>
      <w:r w:rsidRPr="006C1DA2">
        <w:rPr>
          <w:rFonts w:ascii="Arial" w:hAnsi="Arial" w:cs="Arial"/>
          <w:sz w:val="20"/>
          <w:szCs w:val="20"/>
        </w:rPr>
        <w:t>;</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28. д. </w:t>
      </w:r>
      <w:proofErr w:type="spellStart"/>
      <w:r w:rsidRPr="006C1DA2">
        <w:rPr>
          <w:rFonts w:ascii="Arial" w:hAnsi="Arial" w:cs="Arial"/>
          <w:sz w:val="20"/>
          <w:szCs w:val="20"/>
        </w:rPr>
        <w:t>Бодажково</w:t>
      </w:r>
      <w:proofErr w:type="spellEnd"/>
      <w:r w:rsidRPr="006C1DA2">
        <w:rPr>
          <w:rFonts w:ascii="Arial" w:hAnsi="Arial" w:cs="Arial"/>
          <w:sz w:val="20"/>
          <w:szCs w:val="20"/>
        </w:rPr>
        <w:t xml:space="preserve">, ул. Заречная – отсыпка щебнем, </w:t>
      </w:r>
      <w:r w:rsidRPr="006C1DA2">
        <w:rPr>
          <w:rFonts w:ascii="Arial" w:hAnsi="Arial" w:cs="Arial"/>
          <w:sz w:val="20"/>
          <w:szCs w:val="20"/>
          <w:lang w:val="en-US"/>
        </w:rPr>
        <w:t>L</w:t>
      </w:r>
      <w:r w:rsidRPr="006C1DA2">
        <w:rPr>
          <w:rFonts w:ascii="Arial" w:hAnsi="Arial" w:cs="Arial"/>
          <w:sz w:val="20"/>
          <w:szCs w:val="20"/>
        </w:rPr>
        <w:t xml:space="preserve">=1045м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      29. д. </w:t>
      </w:r>
      <w:proofErr w:type="spellStart"/>
      <w:r w:rsidRPr="006C1DA2">
        <w:rPr>
          <w:rFonts w:ascii="Arial" w:hAnsi="Arial" w:cs="Arial"/>
          <w:sz w:val="20"/>
          <w:szCs w:val="20"/>
        </w:rPr>
        <w:t>Аркашево</w:t>
      </w:r>
      <w:proofErr w:type="spellEnd"/>
      <w:r w:rsidRPr="006C1DA2">
        <w:rPr>
          <w:rFonts w:ascii="Arial" w:hAnsi="Arial" w:cs="Arial"/>
          <w:sz w:val="20"/>
          <w:szCs w:val="20"/>
        </w:rPr>
        <w:t xml:space="preserve">, ул. Нижняя – отсыпка щебнем, </w:t>
      </w:r>
      <w:r w:rsidRPr="006C1DA2">
        <w:rPr>
          <w:rFonts w:ascii="Arial" w:hAnsi="Arial" w:cs="Arial"/>
          <w:sz w:val="20"/>
          <w:szCs w:val="20"/>
          <w:lang w:val="en-US"/>
        </w:rPr>
        <w:t>L</w:t>
      </w:r>
      <w:r w:rsidRPr="006C1DA2">
        <w:rPr>
          <w:rFonts w:ascii="Arial" w:hAnsi="Arial" w:cs="Arial"/>
          <w:sz w:val="20"/>
          <w:szCs w:val="20"/>
        </w:rPr>
        <w:t xml:space="preserve">=570м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30. д. </w:t>
      </w:r>
      <w:proofErr w:type="spellStart"/>
      <w:r w:rsidRPr="006C1DA2">
        <w:rPr>
          <w:rFonts w:ascii="Arial" w:hAnsi="Arial" w:cs="Arial"/>
          <w:sz w:val="20"/>
          <w:szCs w:val="20"/>
        </w:rPr>
        <w:t>Аркашево</w:t>
      </w:r>
      <w:proofErr w:type="spellEnd"/>
      <w:r w:rsidRPr="006C1DA2">
        <w:rPr>
          <w:rFonts w:ascii="Arial" w:hAnsi="Arial" w:cs="Arial"/>
          <w:sz w:val="20"/>
          <w:szCs w:val="20"/>
        </w:rPr>
        <w:t xml:space="preserve">, ул. Верхняя – отсыпка щебнем, </w:t>
      </w:r>
      <w:r w:rsidRPr="006C1DA2">
        <w:rPr>
          <w:rFonts w:ascii="Arial" w:hAnsi="Arial" w:cs="Arial"/>
          <w:sz w:val="20"/>
          <w:szCs w:val="20"/>
          <w:lang w:val="en-US"/>
        </w:rPr>
        <w:t>L</w:t>
      </w:r>
      <w:r w:rsidRPr="006C1DA2">
        <w:rPr>
          <w:rFonts w:ascii="Arial" w:hAnsi="Arial" w:cs="Arial"/>
          <w:sz w:val="20"/>
          <w:szCs w:val="20"/>
        </w:rPr>
        <w:t xml:space="preserve">=800м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31. д. </w:t>
      </w:r>
      <w:proofErr w:type="spellStart"/>
      <w:r w:rsidRPr="006C1DA2">
        <w:rPr>
          <w:rFonts w:ascii="Arial" w:hAnsi="Arial" w:cs="Arial"/>
          <w:sz w:val="20"/>
          <w:szCs w:val="20"/>
        </w:rPr>
        <w:t>Аркашево</w:t>
      </w:r>
      <w:proofErr w:type="spellEnd"/>
      <w:r w:rsidRPr="006C1DA2">
        <w:rPr>
          <w:rFonts w:ascii="Arial" w:hAnsi="Arial" w:cs="Arial"/>
          <w:sz w:val="20"/>
          <w:szCs w:val="20"/>
        </w:rPr>
        <w:t xml:space="preserve">, ул. Озерная – отсыпка щебнем, </w:t>
      </w:r>
      <w:r w:rsidRPr="006C1DA2">
        <w:rPr>
          <w:rFonts w:ascii="Arial" w:hAnsi="Arial" w:cs="Arial"/>
          <w:sz w:val="20"/>
          <w:szCs w:val="20"/>
          <w:lang w:val="en-US"/>
        </w:rPr>
        <w:t>L</w:t>
      </w:r>
      <w:r w:rsidRPr="006C1DA2">
        <w:rPr>
          <w:rFonts w:ascii="Arial" w:hAnsi="Arial" w:cs="Arial"/>
          <w:sz w:val="20"/>
          <w:szCs w:val="20"/>
        </w:rPr>
        <w:t xml:space="preserve">=1000м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32 с. Корнилово,  ул. </w:t>
      </w:r>
      <w:proofErr w:type="spellStart"/>
      <w:r w:rsidRPr="006C1DA2">
        <w:rPr>
          <w:rFonts w:ascii="Arial" w:hAnsi="Arial" w:cs="Arial"/>
          <w:sz w:val="20"/>
          <w:szCs w:val="20"/>
        </w:rPr>
        <w:t>Рыкуна</w:t>
      </w:r>
      <w:proofErr w:type="spellEnd"/>
      <w:r w:rsidRPr="006C1DA2">
        <w:rPr>
          <w:rFonts w:ascii="Arial" w:hAnsi="Arial" w:cs="Arial"/>
          <w:sz w:val="20"/>
          <w:szCs w:val="20"/>
        </w:rPr>
        <w:t xml:space="preserve"> участок дороги от дома №1Г, отсыпка щебнем, </w:t>
      </w:r>
      <w:r w:rsidRPr="006C1DA2">
        <w:rPr>
          <w:rFonts w:ascii="Arial" w:hAnsi="Arial" w:cs="Arial"/>
          <w:sz w:val="20"/>
          <w:szCs w:val="20"/>
          <w:lang w:val="en-US"/>
        </w:rPr>
        <w:t>L</w:t>
      </w:r>
      <w:r w:rsidRPr="006C1DA2">
        <w:rPr>
          <w:rFonts w:ascii="Arial" w:hAnsi="Arial" w:cs="Arial"/>
          <w:sz w:val="20"/>
          <w:szCs w:val="20"/>
        </w:rPr>
        <w:t xml:space="preserve">=110м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3,5 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33. с. Корнилово, ул. Новая, участок дороги от дома № 11 до д. № 17, отсыпка щебнем, </w:t>
      </w:r>
      <w:r w:rsidRPr="006C1DA2">
        <w:rPr>
          <w:rFonts w:ascii="Arial" w:hAnsi="Arial" w:cs="Arial"/>
          <w:sz w:val="20"/>
          <w:szCs w:val="20"/>
          <w:lang w:val="en-US"/>
        </w:rPr>
        <w:t>L</w:t>
      </w:r>
      <w:r w:rsidRPr="006C1DA2">
        <w:rPr>
          <w:rFonts w:ascii="Arial" w:hAnsi="Arial" w:cs="Arial"/>
          <w:sz w:val="20"/>
          <w:szCs w:val="20"/>
        </w:rPr>
        <w:t xml:space="preserve">=100м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4м; участок дороги угол ул. Новая </w:t>
      </w:r>
      <w:proofErr w:type="gramStart"/>
      <w:r w:rsidRPr="006C1DA2">
        <w:rPr>
          <w:rFonts w:ascii="Arial" w:hAnsi="Arial" w:cs="Arial"/>
          <w:sz w:val="20"/>
          <w:szCs w:val="20"/>
        </w:rPr>
        <w:t>к</w:t>
      </w:r>
      <w:proofErr w:type="gramEnd"/>
      <w:r w:rsidRPr="006C1DA2">
        <w:rPr>
          <w:rFonts w:ascii="Arial" w:hAnsi="Arial" w:cs="Arial"/>
          <w:sz w:val="20"/>
          <w:szCs w:val="20"/>
        </w:rPr>
        <w:t xml:space="preserve"> пер. Новый, </w:t>
      </w:r>
      <w:r w:rsidRPr="006C1DA2">
        <w:rPr>
          <w:rFonts w:ascii="Arial" w:hAnsi="Arial" w:cs="Arial"/>
          <w:sz w:val="20"/>
          <w:szCs w:val="20"/>
          <w:lang w:val="en-US"/>
        </w:rPr>
        <w:t>L</w:t>
      </w:r>
      <w:r w:rsidRPr="006C1DA2">
        <w:rPr>
          <w:rFonts w:ascii="Arial" w:hAnsi="Arial" w:cs="Arial"/>
          <w:sz w:val="20"/>
          <w:szCs w:val="20"/>
        </w:rPr>
        <w:t xml:space="preserve">=100м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34. с. Корнилово, </w:t>
      </w:r>
      <w:proofErr w:type="spellStart"/>
      <w:r w:rsidRPr="006C1DA2">
        <w:rPr>
          <w:rFonts w:ascii="Arial" w:hAnsi="Arial" w:cs="Arial"/>
          <w:sz w:val="20"/>
          <w:szCs w:val="20"/>
        </w:rPr>
        <w:t>мкр</w:t>
      </w:r>
      <w:proofErr w:type="spellEnd"/>
      <w:r w:rsidRPr="006C1DA2">
        <w:rPr>
          <w:rFonts w:ascii="Arial" w:hAnsi="Arial" w:cs="Arial"/>
          <w:sz w:val="20"/>
          <w:szCs w:val="20"/>
        </w:rPr>
        <w:t xml:space="preserve">. </w:t>
      </w:r>
      <w:proofErr w:type="gramStart"/>
      <w:r w:rsidRPr="006C1DA2">
        <w:rPr>
          <w:rFonts w:ascii="Arial" w:hAnsi="Arial" w:cs="Arial"/>
          <w:sz w:val="20"/>
          <w:szCs w:val="20"/>
        </w:rPr>
        <w:t>Красная горка, ул. Яблоневая – отсыпка щебнем;</w:t>
      </w:r>
      <w:proofErr w:type="gramEnd"/>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35. с. Корнилово, ул. Уютная, отсыпка щебнем, </w:t>
      </w:r>
      <w:r w:rsidRPr="006C1DA2">
        <w:rPr>
          <w:rFonts w:ascii="Arial" w:hAnsi="Arial" w:cs="Arial"/>
          <w:sz w:val="20"/>
          <w:szCs w:val="20"/>
          <w:lang w:val="en-US"/>
        </w:rPr>
        <w:t>L</w:t>
      </w:r>
      <w:r w:rsidRPr="006C1DA2">
        <w:rPr>
          <w:rFonts w:ascii="Arial" w:hAnsi="Arial" w:cs="Arial"/>
          <w:sz w:val="20"/>
          <w:szCs w:val="20"/>
        </w:rPr>
        <w:t xml:space="preserve">=500м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6 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36.  с. Корнилово, </w:t>
      </w:r>
      <w:proofErr w:type="spellStart"/>
      <w:r w:rsidRPr="006C1DA2">
        <w:rPr>
          <w:rFonts w:ascii="Arial" w:hAnsi="Arial" w:cs="Arial"/>
          <w:sz w:val="20"/>
          <w:szCs w:val="20"/>
        </w:rPr>
        <w:t>мкр</w:t>
      </w:r>
      <w:proofErr w:type="spellEnd"/>
      <w:r w:rsidRPr="006C1DA2">
        <w:rPr>
          <w:rFonts w:ascii="Arial" w:hAnsi="Arial" w:cs="Arial"/>
          <w:sz w:val="20"/>
          <w:szCs w:val="20"/>
        </w:rPr>
        <w:t xml:space="preserve">. Красная горка, пер. 3-ий Яблоневый, отсыпка щебнем, </w:t>
      </w:r>
      <w:r w:rsidRPr="006C1DA2">
        <w:rPr>
          <w:rFonts w:ascii="Arial" w:hAnsi="Arial" w:cs="Arial"/>
          <w:sz w:val="20"/>
          <w:szCs w:val="20"/>
          <w:lang w:val="en-US"/>
        </w:rPr>
        <w:t>L</w:t>
      </w:r>
      <w:r w:rsidRPr="006C1DA2">
        <w:rPr>
          <w:rFonts w:ascii="Arial" w:hAnsi="Arial" w:cs="Arial"/>
          <w:sz w:val="20"/>
          <w:szCs w:val="20"/>
        </w:rPr>
        <w:t xml:space="preserve">=1000 м </w:t>
      </w:r>
      <w:proofErr w:type="spellStart"/>
      <w:r w:rsidRPr="006C1DA2">
        <w:rPr>
          <w:rFonts w:ascii="Arial" w:hAnsi="Arial" w:cs="Arial"/>
          <w:sz w:val="20"/>
          <w:szCs w:val="20"/>
        </w:rPr>
        <w:t>х</w:t>
      </w:r>
      <w:proofErr w:type="spellEnd"/>
      <w:r w:rsidRPr="006C1DA2">
        <w:rPr>
          <w:rFonts w:ascii="Arial" w:hAnsi="Arial" w:cs="Arial"/>
          <w:sz w:val="20"/>
          <w:szCs w:val="20"/>
        </w:rPr>
        <w:t xml:space="preserve"> 6м;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37. с. Корнилово, ул. Болотная, </w:t>
      </w:r>
      <w:r w:rsidRPr="006C1DA2">
        <w:rPr>
          <w:rFonts w:ascii="Arial" w:hAnsi="Arial" w:cs="Arial"/>
          <w:sz w:val="20"/>
          <w:szCs w:val="20"/>
          <w:lang w:val="en-US"/>
        </w:rPr>
        <w:t>L</w:t>
      </w:r>
      <w:r w:rsidRPr="006C1DA2">
        <w:rPr>
          <w:rFonts w:ascii="Arial" w:hAnsi="Arial" w:cs="Arial"/>
          <w:sz w:val="20"/>
          <w:szCs w:val="20"/>
        </w:rPr>
        <w:t xml:space="preserve">=300м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4м.- отсыпка щебнем;</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      38. с. Корнилово, ул. Восточная – отсыпка щебнем;</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      39. с. Корнилово, </w:t>
      </w:r>
      <w:proofErr w:type="spellStart"/>
      <w:r w:rsidRPr="006C1DA2">
        <w:rPr>
          <w:rFonts w:ascii="Arial" w:hAnsi="Arial" w:cs="Arial"/>
          <w:sz w:val="20"/>
          <w:szCs w:val="20"/>
        </w:rPr>
        <w:t>мкр</w:t>
      </w:r>
      <w:proofErr w:type="spellEnd"/>
      <w:r w:rsidRPr="006C1DA2">
        <w:rPr>
          <w:rFonts w:ascii="Arial" w:hAnsi="Arial" w:cs="Arial"/>
          <w:sz w:val="20"/>
          <w:szCs w:val="20"/>
        </w:rPr>
        <w:t>. Красная горка – отсыпка щебнем, устройство водоотводных канав;</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 xml:space="preserve">40. д. </w:t>
      </w:r>
      <w:proofErr w:type="spellStart"/>
      <w:r w:rsidRPr="006C1DA2">
        <w:rPr>
          <w:rFonts w:ascii="Arial" w:hAnsi="Arial" w:cs="Arial"/>
          <w:sz w:val="20"/>
          <w:szCs w:val="20"/>
        </w:rPr>
        <w:t>Сафроново</w:t>
      </w:r>
      <w:proofErr w:type="spellEnd"/>
      <w:r w:rsidRPr="006C1DA2">
        <w:rPr>
          <w:rFonts w:ascii="Arial" w:hAnsi="Arial" w:cs="Arial"/>
          <w:sz w:val="20"/>
          <w:szCs w:val="20"/>
        </w:rPr>
        <w:t xml:space="preserve">, ул. Центральная, отсыпка щебнем, </w:t>
      </w:r>
      <w:r w:rsidRPr="006C1DA2">
        <w:rPr>
          <w:rFonts w:ascii="Arial" w:hAnsi="Arial" w:cs="Arial"/>
          <w:sz w:val="20"/>
          <w:szCs w:val="20"/>
          <w:lang w:val="en-US"/>
        </w:rPr>
        <w:t>L</w:t>
      </w:r>
      <w:r w:rsidRPr="006C1DA2">
        <w:rPr>
          <w:rFonts w:ascii="Arial" w:hAnsi="Arial" w:cs="Arial"/>
          <w:sz w:val="20"/>
          <w:szCs w:val="20"/>
        </w:rPr>
        <w:t xml:space="preserve">=860м </w:t>
      </w:r>
      <w:proofErr w:type="spellStart"/>
      <w:r w:rsidRPr="006C1DA2">
        <w:rPr>
          <w:rFonts w:ascii="Arial" w:hAnsi="Arial" w:cs="Arial"/>
          <w:sz w:val="20"/>
          <w:szCs w:val="20"/>
        </w:rPr>
        <w:t>х</w:t>
      </w:r>
      <w:proofErr w:type="spellEnd"/>
      <w:r w:rsidRPr="006C1DA2">
        <w:rPr>
          <w:rFonts w:ascii="Arial" w:hAnsi="Arial" w:cs="Arial"/>
          <w:sz w:val="20"/>
          <w:szCs w:val="20"/>
        </w:rPr>
        <w:t xml:space="preserve"> 5м;</w:t>
      </w:r>
    </w:p>
    <w:p w:rsidR="00DD6254" w:rsidRPr="006C1DA2" w:rsidRDefault="00DD6254" w:rsidP="00DD6254">
      <w:pPr>
        <w:pStyle w:val="a8"/>
        <w:ind w:left="360"/>
        <w:rPr>
          <w:rFonts w:ascii="Arial" w:hAnsi="Arial" w:cs="Arial"/>
          <w:sz w:val="20"/>
          <w:szCs w:val="20"/>
        </w:rPr>
      </w:pPr>
      <w:r w:rsidRPr="006C1DA2">
        <w:rPr>
          <w:rFonts w:ascii="Arial" w:hAnsi="Arial" w:cs="Arial"/>
          <w:sz w:val="20"/>
          <w:szCs w:val="20"/>
        </w:rPr>
        <w:t>41. с. Корнилово, пер. Гагарина – отсыпка щебнем</w:t>
      </w:r>
    </w:p>
    <w:p w:rsidR="00DD6254" w:rsidRPr="006C1DA2" w:rsidRDefault="00DD6254" w:rsidP="00DD6254">
      <w:pPr>
        <w:pStyle w:val="a8"/>
        <w:rPr>
          <w:rFonts w:ascii="Arial" w:hAnsi="Arial" w:cs="Arial"/>
          <w:sz w:val="20"/>
          <w:szCs w:val="20"/>
        </w:rPr>
      </w:pPr>
    </w:p>
    <w:p w:rsidR="00DD6254" w:rsidRPr="006C1DA2" w:rsidRDefault="00DD6254" w:rsidP="00DD6254">
      <w:pPr>
        <w:jc w:val="both"/>
        <w:rPr>
          <w:rFonts w:ascii="Arial" w:hAnsi="Arial" w:cs="Arial"/>
          <w:sz w:val="20"/>
          <w:szCs w:val="20"/>
        </w:rPr>
      </w:pPr>
      <w:r w:rsidRPr="006C1DA2">
        <w:rPr>
          <w:rFonts w:ascii="Arial" w:hAnsi="Arial" w:cs="Arial"/>
          <w:sz w:val="20"/>
          <w:szCs w:val="20"/>
          <w:lang w:val="en-US"/>
        </w:rPr>
        <w:t>II</w:t>
      </w:r>
      <w:r w:rsidRPr="006C1DA2">
        <w:rPr>
          <w:rFonts w:ascii="Arial" w:hAnsi="Arial" w:cs="Arial"/>
          <w:sz w:val="20"/>
          <w:szCs w:val="20"/>
        </w:rPr>
        <w:t xml:space="preserve">. Направить настоящее Решение Главе Корниловского сельского поселения для подписания и опубликования в печатном издании Информационный бюллетень, </w:t>
      </w:r>
      <w:proofErr w:type="gramStart"/>
      <w:r w:rsidRPr="006C1DA2">
        <w:rPr>
          <w:rFonts w:ascii="Arial" w:hAnsi="Arial" w:cs="Arial"/>
          <w:sz w:val="20"/>
          <w:szCs w:val="20"/>
        </w:rPr>
        <w:t>на  официальном</w:t>
      </w:r>
      <w:proofErr w:type="gramEnd"/>
      <w:r w:rsidRPr="006C1DA2">
        <w:rPr>
          <w:rFonts w:ascii="Arial" w:hAnsi="Arial" w:cs="Arial"/>
          <w:sz w:val="20"/>
          <w:szCs w:val="20"/>
        </w:rPr>
        <w:t xml:space="preserve"> сайте Администрации Корниловского сельского поселения в сети Интернет (адрес сайта </w:t>
      </w:r>
      <w:hyperlink r:id="rId6" w:history="1">
        <w:r w:rsidRPr="006C1DA2">
          <w:rPr>
            <w:rStyle w:val="a9"/>
            <w:rFonts w:ascii="Arial" w:hAnsi="Arial" w:cs="Arial"/>
            <w:sz w:val="20"/>
            <w:szCs w:val="20"/>
            <w:lang w:val="en-US"/>
          </w:rPr>
          <w:t>http</w:t>
        </w:r>
        <w:r w:rsidRPr="006C1DA2">
          <w:rPr>
            <w:rStyle w:val="a9"/>
            <w:rFonts w:ascii="Arial" w:hAnsi="Arial" w:cs="Arial"/>
            <w:sz w:val="20"/>
            <w:szCs w:val="20"/>
          </w:rPr>
          <w:t>://</w:t>
        </w:r>
        <w:r w:rsidRPr="006C1DA2">
          <w:rPr>
            <w:rStyle w:val="a9"/>
            <w:rFonts w:ascii="Arial" w:hAnsi="Arial" w:cs="Arial"/>
            <w:sz w:val="20"/>
            <w:szCs w:val="20"/>
            <w:lang w:val="en-US"/>
          </w:rPr>
          <w:t>www</w:t>
        </w:r>
        <w:r w:rsidRPr="006C1DA2">
          <w:rPr>
            <w:rStyle w:val="a9"/>
            <w:rFonts w:ascii="Arial" w:hAnsi="Arial" w:cs="Arial"/>
            <w:sz w:val="20"/>
            <w:szCs w:val="20"/>
          </w:rPr>
          <w:t>.</w:t>
        </w:r>
        <w:proofErr w:type="spellStart"/>
        <w:r w:rsidRPr="006C1DA2">
          <w:rPr>
            <w:rStyle w:val="a9"/>
            <w:rFonts w:ascii="Arial" w:hAnsi="Arial" w:cs="Arial"/>
            <w:sz w:val="20"/>
            <w:szCs w:val="20"/>
            <w:lang w:val="en-US"/>
          </w:rPr>
          <w:t>korpos</w:t>
        </w:r>
        <w:proofErr w:type="spellEnd"/>
        <w:r w:rsidRPr="006C1DA2">
          <w:rPr>
            <w:rStyle w:val="a9"/>
            <w:rFonts w:ascii="Arial" w:hAnsi="Arial" w:cs="Arial"/>
            <w:sz w:val="20"/>
            <w:szCs w:val="20"/>
          </w:rPr>
          <w:t>.</w:t>
        </w:r>
        <w:proofErr w:type="spellStart"/>
        <w:r w:rsidRPr="006C1DA2">
          <w:rPr>
            <w:rStyle w:val="a9"/>
            <w:rFonts w:ascii="Arial" w:hAnsi="Arial" w:cs="Arial"/>
            <w:sz w:val="20"/>
            <w:szCs w:val="20"/>
            <w:lang w:val="en-US"/>
          </w:rPr>
          <w:t>ru</w:t>
        </w:r>
        <w:proofErr w:type="spellEnd"/>
      </w:hyperlink>
      <w:r w:rsidRPr="006C1DA2">
        <w:rPr>
          <w:rFonts w:ascii="Arial" w:hAnsi="Arial" w:cs="Arial"/>
          <w:sz w:val="20"/>
          <w:szCs w:val="20"/>
        </w:rPr>
        <w:t>) и регистрации в порядке, установленном действующим законодательством.</w:t>
      </w:r>
    </w:p>
    <w:p w:rsidR="00DD6254" w:rsidRPr="006C1DA2" w:rsidRDefault="00DD6254" w:rsidP="00DD6254">
      <w:pPr>
        <w:pStyle w:val="a8"/>
        <w:rPr>
          <w:rFonts w:ascii="Arial" w:hAnsi="Arial" w:cs="Arial"/>
          <w:sz w:val="20"/>
          <w:szCs w:val="20"/>
        </w:rPr>
      </w:pPr>
    </w:p>
    <w:p w:rsidR="00DD6254" w:rsidRPr="006C1DA2" w:rsidRDefault="00DD6254" w:rsidP="00DD6254">
      <w:pPr>
        <w:rPr>
          <w:rFonts w:ascii="Arial" w:hAnsi="Arial" w:cs="Arial"/>
          <w:sz w:val="20"/>
          <w:szCs w:val="20"/>
        </w:rPr>
      </w:pPr>
      <w:r w:rsidRPr="006C1DA2">
        <w:rPr>
          <w:rFonts w:ascii="Arial" w:hAnsi="Arial" w:cs="Arial"/>
          <w:sz w:val="20"/>
          <w:szCs w:val="20"/>
        </w:rPr>
        <w:t xml:space="preserve">Председатель Совета </w:t>
      </w:r>
    </w:p>
    <w:p w:rsidR="00DD6254" w:rsidRPr="006C1DA2" w:rsidRDefault="00DD6254" w:rsidP="00DD6254">
      <w:pPr>
        <w:rPr>
          <w:rFonts w:ascii="Arial" w:hAnsi="Arial" w:cs="Arial"/>
          <w:sz w:val="20"/>
          <w:szCs w:val="20"/>
        </w:rPr>
      </w:pPr>
      <w:r w:rsidRPr="006C1DA2">
        <w:rPr>
          <w:rFonts w:ascii="Arial" w:hAnsi="Arial" w:cs="Arial"/>
          <w:sz w:val="20"/>
          <w:szCs w:val="20"/>
        </w:rPr>
        <w:t xml:space="preserve">Корниловского поселения </w:t>
      </w:r>
    </w:p>
    <w:p w:rsidR="00DD6254" w:rsidRPr="006C1DA2" w:rsidRDefault="00DD6254" w:rsidP="00DD6254">
      <w:pPr>
        <w:rPr>
          <w:rFonts w:ascii="Arial" w:hAnsi="Arial" w:cs="Arial"/>
          <w:sz w:val="20"/>
          <w:szCs w:val="20"/>
        </w:rPr>
      </w:pPr>
      <w:r w:rsidRPr="006C1DA2">
        <w:rPr>
          <w:rFonts w:ascii="Arial" w:hAnsi="Arial" w:cs="Arial"/>
          <w:sz w:val="20"/>
          <w:szCs w:val="20"/>
        </w:rPr>
        <w:t xml:space="preserve">(Глава Администрации)                _______________________  </w:t>
      </w:r>
      <w:proofErr w:type="spellStart"/>
      <w:r w:rsidRPr="006C1DA2">
        <w:rPr>
          <w:rFonts w:ascii="Arial" w:hAnsi="Arial" w:cs="Arial"/>
          <w:sz w:val="20"/>
          <w:szCs w:val="20"/>
        </w:rPr>
        <w:t>Г.М.Логвинов</w:t>
      </w:r>
      <w:proofErr w:type="spellEnd"/>
    </w:p>
    <w:p w:rsidR="00DD6254" w:rsidRPr="006C1DA2" w:rsidRDefault="00DD6254" w:rsidP="00DD6254">
      <w:pPr>
        <w:rPr>
          <w:rFonts w:ascii="Arial" w:hAnsi="Arial" w:cs="Arial"/>
          <w:sz w:val="20"/>
          <w:szCs w:val="20"/>
        </w:rPr>
      </w:pPr>
    </w:p>
    <w:p w:rsidR="00DD6254" w:rsidRPr="006C1DA2" w:rsidRDefault="00DD6254" w:rsidP="00DD6254">
      <w:pPr>
        <w:jc w:val="center"/>
        <w:rPr>
          <w:rFonts w:ascii="Arial" w:hAnsi="Arial" w:cs="Arial"/>
          <w:b/>
          <w:sz w:val="20"/>
          <w:szCs w:val="20"/>
        </w:rPr>
      </w:pPr>
      <w:r w:rsidRPr="006C1DA2">
        <w:rPr>
          <w:rFonts w:ascii="Arial" w:hAnsi="Arial" w:cs="Arial"/>
          <w:b/>
          <w:sz w:val="20"/>
          <w:szCs w:val="20"/>
        </w:rPr>
        <w:t>РЕШЕНИЕ</w:t>
      </w:r>
    </w:p>
    <w:p w:rsidR="00DD6254" w:rsidRPr="006C1DA2" w:rsidRDefault="00DD6254" w:rsidP="00DD6254">
      <w:pPr>
        <w:jc w:val="center"/>
        <w:rPr>
          <w:rFonts w:ascii="Arial" w:hAnsi="Arial" w:cs="Arial"/>
          <w:b/>
          <w:sz w:val="20"/>
          <w:szCs w:val="20"/>
        </w:rPr>
      </w:pPr>
    </w:p>
    <w:p w:rsidR="00DD6254" w:rsidRPr="006C1DA2" w:rsidRDefault="00DD6254" w:rsidP="00DD6254">
      <w:pPr>
        <w:jc w:val="both"/>
        <w:rPr>
          <w:rFonts w:ascii="Arial" w:hAnsi="Arial" w:cs="Arial"/>
          <w:sz w:val="20"/>
          <w:szCs w:val="20"/>
        </w:rPr>
      </w:pPr>
      <w:r w:rsidRPr="006C1DA2">
        <w:rPr>
          <w:rFonts w:ascii="Arial" w:hAnsi="Arial" w:cs="Arial"/>
          <w:sz w:val="20"/>
          <w:szCs w:val="20"/>
        </w:rPr>
        <w:t xml:space="preserve">С. Корнилово                                 № 28                           «01» ноября 2019 года </w:t>
      </w:r>
    </w:p>
    <w:p w:rsidR="00DD6254" w:rsidRPr="006C1DA2" w:rsidRDefault="00DD6254" w:rsidP="00DD6254">
      <w:pPr>
        <w:jc w:val="both"/>
        <w:rPr>
          <w:rFonts w:ascii="Arial" w:hAnsi="Arial" w:cs="Arial"/>
          <w:sz w:val="20"/>
          <w:szCs w:val="20"/>
        </w:rPr>
      </w:pPr>
      <w:r w:rsidRPr="006C1DA2">
        <w:rPr>
          <w:rFonts w:ascii="Arial" w:hAnsi="Arial" w:cs="Arial"/>
          <w:sz w:val="20"/>
          <w:szCs w:val="20"/>
        </w:rPr>
        <w:t xml:space="preserve">                </w:t>
      </w:r>
    </w:p>
    <w:p w:rsidR="00DD6254" w:rsidRPr="006C1DA2" w:rsidRDefault="00DD6254" w:rsidP="00DD6254">
      <w:pPr>
        <w:shd w:val="clear" w:color="auto" w:fill="FFFFFF"/>
        <w:autoSpaceDE w:val="0"/>
        <w:autoSpaceDN w:val="0"/>
        <w:adjustRightInd w:val="0"/>
        <w:rPr>
          <w:rFonts w:ascii="Arial" w:hAnsi="Arial" w:cs="Arial"/>
          <w:b/>
          <w:color w:val="000000"/>
          <w:sz w:val="20"/>
          <w:szCs w:val="20"/>
        </w:rPr>
      </w:pPr>
    </w:p>
    <w:p w:rsidR="00DD6254" w:rsidRPr="006C1DA2" w:rsidRDefault="00DD6254" w:rsidP="00DD6254">
      <w:pPr>
        <w:shd w:val="clear" w:color="auto" w:fill="FFFFFF"/>
        <w:autoSpaceDE w:val="0"/>
        <w:autoSpaceDN w:val="0"/>
        <w:adjustRightInd w:val="0"/>
        <w:rPr>
          <w:rFonts w:ascii="Arial" w:hAnsi="Arial" w:cs="Arial"/>
          <w:b/>
          <w:color w:val="000000"/>
          <w:sz w:val="20"/>
          <w:szCs w:val="20"/>
        </w:rPr>
      </w:pPr>
    </w:p>
    <w:p w:rsidR="00DD6254" w:rsidRPr="006C1DA2" w:rsidRDefault="00DD6254" w:rsidP="00DD6254">
      <w:pPr>
        <w:tabs>
          <w:tab w:val="left" w:pos="3686"/>
        </w:tabs>
        <w:ind w:right="5669"/>
        <w:jc w:val="both"/>
        <w:rPr>
          <w:rFonts w:ascii="Arial" w:hAnsi="Arial" w:cs="Arial"/>
          <w:b/>
          <w:bCs/>
          <w:color w:val="000000"/>
          <w:sz w:val="20"/>
          <w:szCs w:val="20"/>
        </w:rPr>
      </w:pPr>
      <w:r w:rsidRPr="006C1DA2">
        <w:rPr>
          <w:rFonts w:ascii="Arial" w:hAnsi="Arial" w:cs="Arial"/>
          <w:b/>
          <w:bCs/>
          <w:color w:val="000000"/>
          <w:sz w:val="20"/>
          <w:szCs w:val="20"/>
        </w:rPr>
        <w:t xml:space="preserve">     Об утверждении Положения  о порядке организации и проведения публичных слушаний, общественных обсуждений в муниципальном образовании «Корниловское сельское поселение»</w:t>
      </w:r>
      <w:r w:rsidRPr="006C1DA2">
        <w:rPr>
          <w:rFonts w:ascii="Arial" w:hAnsi="Arial" w:cs="Arial"/>
          <w:b/>
          <w:bCs/>
          <w:color w:val="1E1E1E"/>
          <w:sz w:val="20"/>
          <w:szCs w:val="20"/>
        </w:rPr>
        <w:br/>
      </w:r>
    </w:p>
    <w:p w:rsidR="00DD6254" w:rsidRPr="006C1DA2" w:rsidRDefault="00DD6254" w:rsidP="00DD6254">
      <w:pPr>
        <w:rPr>
          <w:rFonts w:ascii="Arial" w:hAnsi="Arial" w:cs="Arial"/>
          <w:color w:val="1E1E1E"/>
          <w:sz w:val="20"/>
          <w:szCs w:val="20"/>
        </w:rPr>
      </w:pPr>
    </w:p>
    <w:p w:rsidR="00DD6254" w:rsidRPr="006C1DA2" w:rsidRDefault="00DD6254" w:rsidP="00DD6254">
      <w:pPr>
        <w:pStyle w:val="a8"/>
        <w:rPr>
          <w:rFonts w:ascii="Arial" w:hAnsi="Arial" w:cs="Arial"/>
          <w:sz w:val="20"/>
          <w:szCs w:val="20"/>
        </w:rPr>
      </w:pPr>
      <w:r w:rsidRPr="006C1DA2">
        <w:rPr>
          <w:rFonts w:ascii="Arial" w:hAnsi="Arial" w:cs="Arial"/>
          <w:color w:val="000000"/>
          <w:sz w:val="20"/>
          <w:szCs w:val="20"/>
        </w:rPr>
        <w:t xml:space="preserve">          </w:t>
      </w:r>
      <w:r w:rsidRPr="006C1DA2">
        <w:rPr>
          <w:rFonts w:ascii="Arial" w:hAnsi="Arial" w:cs="Arial"/>
          <w:sz w:val="20"/>
          <w:szCs w:val="20"/>
        </w:rPr>
        <w:t xml:space="preserve">    Руководствуясь</w:t>
      </w:r>
      <w:r w:rsidRPr="006C1DA2">
        <w:rPr>
          <w:rFonts w:ascii="Arial" w:hAnsi="Arial" w:cs="Arial"/>
          <w:spacing w:val="-1"/>
          <w:sz w:val="20"/>
          <w:szCs w:val="20"/>
        </w:rPr>
        <w:t xml:space="preserve"> Федеральным законом от 6 </w:t>
      </w:r>
      <w:r w:rsidRPr="006C1DA2">
        <w:rPr>
          <w:rFonts w:ascii="Arial" w:hAnsi="Arial" w:cs="Arial"/>
          <w:sz w:val="20"/>
          <w:szCs w:val="20"/>
        </w:rPr>
        <w:t>октября 2003 года № 131-ФЗ «Об общих принципах организации местного самоуправления в Российской Федерации», с Градостроительным кодексом Российской Федерации</w:t>
      </w:r>
      <w:r w:rsidRPr="006C1DA2">
        <w:rPr>
          <w:rFonts w:ascii="Arial" w:hAnsi="Arial" w:cs="Arial"/>
          <w:spacing w:val="-1"/>
          <w:sz w:val="20"/>
          <w:szCs w:val="20"/>
        </w:rPr>
        <w:t xml:space="preserve">  </w:t>
      </w:r>
      <w:r w:rsidRPr="006C1DA2">
        <w:rPr>
          <w:rFonts w:ascii="Arial" w:hAnsi="Arial" w:cs="Arial"/>
          <w:sz w:val="20"/>
          <w:szCs w:val="20"/>
        </w:rPr>
        <w:t xml:space="preserve">от 29 декабря 2004 года № 190-ФЗ,  статьей 14  Устава Корниловского сельского поселения </w:t>
      </w:r>
      <w:r w:rsidRPr="006C1DA2">
        <w:rPr>
          <w:rFonts w:ascii="Arial" w:hAnsi="Arial" w:cs="Arial"/>
          <w:spacing w:val="-1"/>
          <w:sz w:val="20"/>
          <w:szCs w:val="20"/>
        </w:rPr>
        <w:t xml:space="preserve">утвержденного решением Совета № 1 от 20 февраля 2015 года, </w:t>
      </w:r>
      <w:r w:rsidRPr="006C1DA2">
        <w:rPr>
          <w:rFonts w:ascii="Arial" w:hAnsi="Arial" w:cs="Arial"/>
          <w:sz w:val="20"/>
          <w:szCs w:val="20"/>
        </w:rPr>
        <w:t>Совет Корниловского сельского поселения    РЕШИЛ:</w:t>
      </w:r>
    </w:p>
    <w:p w:rsidR="00DD6254" w:rsidRPr="006C1DA2" w:rsidRDefault="00DD6254" w:rsidP="00DD6254">
      <w:pPr>
        <w:pStyle w:val="ConsPlusNonformat"/>
        <w:rPr>
          <w:rFonts w:ascii="Arial" w:hAnsi="Arial" w:cs="Arial"/>
          <w:b/>
        </w:rPr>
      </w:pPr>
    </w:p>
    <w:p w:rsidR="00DD6254" w:rsidRPr="006C1DA2" w:rsidRDefault="00DD6254" w:rsidP="00DD6254">
      <w:pPr>
        <w:pStyle w:val="a8"/>
        <w:rPr>
          <w:rFonts w:ascii="Arial" w:hAnsi="Arial" w:cs="Arial"/>
          <w:sz w:val="20"/>
          <w:szCs w:val="20"/>
        </w:rPr>
      </w:pPr>
      <w:r w:rsidRPr="006C1DA2">
        <w:rPr>
          <w:rFonts w:ascii="Arial" w:hAnsi="Arial" w:cs="Arial"/>
          <w:spacing w:val="-2"/>
          <w:sz w:val="20"/>
          <w:szCs w:val="20"/>
        </w:rPr>
        <w:t>1. Утвердить Положение «</w:t>
      </w:r>
      <w:r w:rsidRPr="006C1DA2">
        <w:rPr>
          <w:rFonts w:ascii="Arial" w:hAnsi="Arial" w:cs="Arial"/>
          <w:sz w:val="20"/>
          <w:szCs w:val="20"/>
        </w:rPr>
        <w:t>о  порядке проведения общественных обсуждений или публичных слушаний в муниципальном образовании «Корниловское сельское поселение» согласно приложению.</w:t>
      </w:r>
    </w:p>
    <w:p w:rsidR="00DD6254" w:rsidRPr="006C1DA2" w:rsidRDefault="00DD6254" w:rsidP="00DD6254">
      <w:pPr>
        <w:pStyle w:val="a8"/>
        <w:rPr>
          <w:rFonts w:ascii="Arial" w:hAnsi="Arial" w:cs="Arial"/>
          <w:sz w:val="20"/>
          <w:szCs w:val="20"/>
        </w:rPr>
      </w:pPr>
      <w:r w:rsidRPr="006C1DA2">
        <w:rPr>
          <w:rFonts w:ascii="Arial" w:hAnsi="Arial" w:cs="Arial"/>
          <w:sz w:val="20"/>
          <w:szCs w:val="20"/>
        </w:rPr>
        <w:t>2. Утвердить приложения 1,2 к настоящему Положению.</w:t>
      </w:r>
    </w:p>
    <w:p w:rsidR="00DD6254" w:rsidRPr="006C1DA2" w:rsidRDefault="00DD6254" w:rsidP="00DD6254">
      <w:pPr>
        <w:pStyle w:val="a8"/>
        <w:rPr>
          <w:rFonts w:ascii="Arial" w:hAnsi="Arial" w:cs="Arial"/>
          <w:sz w:val="20"/>
          <w:szCs w:val="20"/>
        </w:rPr>
      </w:pPr>
      <w:r w:rsidRPr="006C1DA2">
        <w:rPr>
          <w:rFonts w:ascii="Arial" w:hAnsi="Arial" w:cs="Arial"/>
          <w:sz w:val="20"/>
          <w:szCs w:val="20"/>
        </w:rPr>
        <w:t>3. Решение № 32 от 02.09.2013 года считать утратившим силу.</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4. Опубликовать настоящее решение  в информационном бюллетене Корниловского сельского поселения и разместить на официальном сайте Корниловского сельского поселения  </w:t>
      </w:r>
    </w:p>
    <w:p w:rsidR="00DD6254" w:rsidRPr="006C1DA2" w:rsidRDefault="00DD6254" w:rsidP="00DD6254">
      <w:pPr>
        <w:pStyle w:val="a8"/>
        <w:rPr>
          <w:rFonts w:ascii="Arial" w:hAnsi="Arial" w:cs="Arial"/>
          <w:sz w:val="20"/>
          <w:szCs w:val="20"/>
        </w:rPr>
      </w:pPr>
      <w:r w:rsidRPr="006C1DA2">
        <w:rPr>
          <w:rFonts w:ascii="Arial" w:hAnsi="Arial" w:cs="Arial"/>
          <w:sz w:val="20"/>
          <w:szCs w:val="20"/>
        </w:rPr>
        <w:t>( http://korpos.tomsk.ru/).</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5. </w:t>
      </w:r>
      <w:proofErr w:type="gramStart"/>
      <w:r w:rsidRPr="006C1DA2">
        <w:rPr>
          <w:rFonts w:ascii="Arial" w:hAnsi="Arial" w:cs="Arial"/>
          <w:sz w:val="20"/>
          <w:szCs w:val="20"/>
        </w:rPr>
        <w:t>Контроль за</w:t>
      </w:r>
      <w:proofErr w:type="gramEnd"/>
      <w:r w:rsidRPr="006C1DA2">
        <w:rPr>
          <w:rFonts w:ascii="Arial" w:hAnsi="Arial" w:cs="Arial"/>
          <w:sz w:val="20"/>
          <w:szCs w:val="20"/>
        </w:rPr>
        <w:t xml:space="preserve"> исполнением настоящего решения оставляю за собой.</w:t>
      </w:r>
    </w:p>
    <w:p w:rsidR="00DD6254" w:rsidRPr="006C1DA2" w:rsidRDefault="00DD6254" w:rsidP="00DD6254">
      <w:pPr>
        <w:pStyle w:val="a8"/>
        <w:rPr>
          <w:rFonts w:ascii="Arial" w:hAnsi="Arial" w:cs="Arial"/>
          <w:sz w:val="20"/>
          <w:szCs w:val="20"/>
        </w:rPr>
      </w:pPr>
      <w:r w:rsidRPr="006C1DA2">
        <w:rPr>
          <w:rFonts w:ascii="Arial" w:hAnsi="Arial" w:cs="Arial"/>
          <w:sz w:val="20"/>
          <w:szCs w:val="20"/>
        </w:rPr>
        <w:lastRenderedPageBreak/>
        <w:t>6.  Решение вступает в силу со дня его официального опубликования.</w:t>
      </w:r>
    </w:p>
    <w:p w:rsidR="00DD6254" w:rsidRPr="006C1DA2" w:rsidRDefault="00DD6254" w:rsidP="00DD6254">
      <w:pPr>
        <w:pStyle w:val="a8"/>
        <w:rPr>
          <w:rFonts w:ascii="Arial" w:hAnsi="Arial" w:cs="Arial"/>
          <w:sz w:val="20"/>
          <w:szCs w:val="20"/>
        </w:rPr>
      </w:pPr>
    </w:p>
    <w:p w:rsidR="00DD6254" w:rsidRPr="006C1DA2" w:rsidRDefault="00DD6254" w:rsidP="00DD6254">
      <w:pPr>
        <w:pStyle w:val="a8"/>
        <w:rPr>
          <w:rFonts w:ascii="Arial" w:hAnsi="Arial" w:cs="Arial"/>
          <w:sz w:val="20"/>
          <w:szCs w:val="20"/>
        </w:rPr>
      </w:pPr>
      <w:r w:rsidRPr="006C1DA2">
        <w:rPr>
          <w:rFonts w:ascii="Arial" w:hAnsi="Arial" w:cs="Arial"/>
          <w:sz w:val="20"/>
          <w:szCs w:val="20"/>
        </w:rPr>
        <w:t>Председатель Совета</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Корниловского поселения   </w:t>
      </w:r>
      <w:proofErr w:type="spellStart"/>
      <w:r w:rsidRPr="006C1DA2">
        <w:rPr>
          <w:rFonts w:ascii="Arial" w:hAnsi="Arial" w:cs="Arial"/>
          <w:sz w:val="20"/>
          <w:szCs w:val="20"/>
        </w:rPr>
        <w:t>_____________________Г.М.Логвинов</w:t>
      </w:r>
      <w:proofErr w:type="spellEnd"/>
    </w:p>
    <w:p w:rsidR="00DD6254" w:rsidRPr="006C1DA2" w:rsidRDefault="00DD6254" w:rsidP="00DD6254">
      <w:pPr>
        <w:pStyle w:val="a8"/>
        <w:rPr>
          <w:rFonts w:ascii="Arial" w:hAnsi="Arial" w:cs="Arial"/>
          <w:sz w:val="20"/>
          <w:szCs w:val="20"/>
        </w:rPr>
      </w:pPr>
      <w:r w:rsidRPr="006C1DA2">
        <w:rPr>
          <w:rFonts w:ascii="Arial" w:hAnsi="Arial" w:cs="Arial"/>
          <w:sz w:val="20"/>
          <w:szCs w:val="20"/>
        </w:rPr>
        <w:t>Глава Корниловского</w:t>
      </w:r>
    </w:p>
    <w:p w:rsidR="00DD6254" w:rsidRPr="006C1DA2" w:rsidRDefault="00DD6254" w:rsidP="00DD6254">
      <w:pPr>
        <w:pStyle w:val="a8"/>
        <w:rPr>
          <w:rFonts w:ascii="Arial" w:hAnsi="Arial" w:cs="Arial"/>
          <w:sz w:val="20"/>
          <w:szCs w:val="20"/>
        </w:rPr>
      </w:pPr>
      <w:r w:rsidRPr="006C1DA2">
        <w:rPr>
          <w:rFonts w:ascii="Arial" w:hAnsi="Arial" w:cs="Arial"/>
          <w:sz w:val="20"/>
          <w:szCs w:val="20"/>
        </w:rPr>
        <w:t xml:space="preserve">Поселения                             </w:t>
      </w:r>
      <w:proofErr w:type="spellStart"/>
      <w:r w:rsidRPr="006C1DA2">
        <w:rPr>
          <w:rFonts w:ascii="Arial" w:hAnsi="Arial" w:cs="Arial"/>
          <w:sz w:val="20"/>
          <w:szCs w:val="20"/>
        </w:rPr>
        <w:t>____________________Г.М.Логвинов</w:t>
      </w:r>
      <w:proofErr w:type="spellEnd"/>
    </w:p>
    <w:p w:rsidR="00DD6254" w:rsidRPr="006C1DA2" w:rsidRDefault="00DD6254" w:rsidP="00DD6254">
      <w:pPr>
        <w:shd w:val="clear" w:color="auto" w:fill="FFFFFF"/>
        <w:autoSpaceDE w:val="0"/>
        <w:autoSpaceDN w:val="0"/>
        <w:adjustRightInd w:val="0"/>
        <w:rPr>
          <w:rFonts w:ascii="Arial" w:hAnsi="Arial" w:cs="Arial"/>
          <w:color w:val="000000"/>
          <w:sz w:val="20"/>
          <w:szCs w:val="20"/>
        </w:rPr>
      </w:pPr>
    </w:p>
    <w:p w:rsidR="00DD6254" w:rsidRPr="006C1DA2" w:rsidRDefault="00DD6254" w:rsidP="00DD6254">
      <w:pPr>
        <w:shd w:val="clear" w:color="auto" w:fill="FFFFFF"/>
        <w:autoSpaceDE w:val="0"/>
        <w:autoSpaceDN w:val="0"/>
        <w:adjustRightInd w:val="0"/>
        <w:rPr>
          <w:rFonts w:ascii="Arial" w:hAnsi="Arial" w:cs="Arial"/>
          <w:color w:val="000000"/>
          <w:sz w:val="20"/>
          <w:szCs w:val="20"/>
        </w:rPr>
      </w:pPr>
    </w:p>
    <w:p w:rsidR="00DD6254" w:rsidRPr="006C1DA2" w:rsidRDefault="00DD6254" w:rsidP="00DD6254">
      <w:pPr>
        <w:shd w:val="clear" w:color="auto" w:fill="FFFFFF"/>
        <w:autoSpaceDE w:val="0"/>
        <w:autoSpaceDN w:val="0"/>
        <w:adjustRightInd w:val="0"/>
        <w:jc w:val="right"/>
        <w:rPr>
          <w:rFonts w:ascii="Arial" w:hAnsi="Arial" w:cs="Arial"/>
          <w:color w:val="1E1E1E"/>
          <w:sz w:val="20"/>
          <w:szCs w:val="20"/>
        </w:rPr>
      </w:pPr>
      <w:r w:rsidRPr="006C1DA2">
        <w:rPr>
          <w:rFonts w:ascii="Arial" w:hAnsi="Arial" w:cs="Arial"/>
          <w:color w:val="1E1E1E"/>
          <w:sz w:val="20"/>
          <w:szCs w:val="20"/>
        </w:rPr>
        <w:t>Приложение</w:t>
      </w:r>
      <w:r w:rsidRPr="006C1DA2">
        <w:rPr>
          <w:rFonts w:ascii="Arial" w:hAnsi="Arial" w:cs="Arial"/>
          <w:color w:val="1E1E1E"/>
          <w:sz w:val="20"/>
          <w:szCs w:val="20"/>
        </w:rPr>
        <w:br/>
        <w:t>к решению Совета  депутатов</w:t>
      </w:r>
      <w:r w:rsidRPr="006C1DA2">
        <w:rPr>
          <w:rFonts w:ascii="Arial" w:hAnsi="Arial" w:cs="Arial"/>
          <w:color w:val="1E1E1E"/>
          <w:sz w:val="20"/>
          <w:szCs w:val="20"/>
        </w:rPr>
        <w:br/>
        <w:t>Корниловского сельского поселения</w:t>
      </w:r>
    </w:p>
    <w:p w:rsidR="00DD6254" w:rsidRPr="006C1DA2" w:rsidRDefault="00DD6254" w:rsidP="00DD6254">
      <w:pPr>
        <w:jc w:val="right"/>
        <w:rPr>
          <w:rFonts w:ascii="Arial" w:hAnsi="Arial" w:cs="Arial"/>
          <w:color w:val="1E1E1E"/>
          <w:sz w:val="20"/>
          <w:szCs w:val="20"/>
        </w:rPr>
      </w:pPr>
      <w:r w:rsidRPr="006C1DA2">
        <w:rPr>
          <w:rFonts w:ascii="Arial" w:hAnsi="Arial" w:cs="Arial"/>
          <w:color w:val="1E1E1E"/>
          <w:sz w:val="20"/>
          <w:szCs w:val="20"/>
        </w:rPr>
        <w:t>от «01» ноября 2019 г. № 28</w:t>
      </w:r>
      <w:r w:rsidRPr="006C1DA2">
        <w:rPr>
          <w:rStyle w:val="apple-converted-space"/>
          <w:rFonts w:ascii="Arial" w:hAnsi="Arial" w:cs="Arial"/>
          <w:color w:val="1E1E1E"/>
          <w:sz w:val="20"/>
          <w:szCs w:val="20"/>
        </w:rPr>
        <w:t> </w:t>
      </w:r>
      <w:r w:rsidRPr="006C1DA2">
        <w:rPr>
          <w:rFonts w:ascii="Arial" w:hAnsi="Arial" w:cs="Arial"/>
          <w:color w:val="1E1E1E"/>
          <w:sz w:val="20"/>
          <w:szCs w:val="20"/>
        </w:rPr>
        <w:br/>
      </w:r>
    </w:p>
    <w:p w:rsidR="00DD6254" w:rsidRPr="006C1DA2" w:rsidRDefault="00DD6254" w:rsidP="00DD6254">
      <w:pPr>
        <w:spacing w:line="263" w:lineRule="atLeast"/>
        <w:rPr>
          <w:rFonts w:ascii="Arial" w:hAnsi="Arial" w:cs="Arial"/>
          <w:color w:val="1E1E1E"/>
          <w:sz w:val="20"/>
          <w:szCs w:val="20"/>
        </w:rPr>
      </w:pPr>
    </w:p>
    <w:p w:rsidR="00DD6254" w:rsidRPr="006C1DA2" w:rsidRDefault="00DD6254" w:rsidP="00DD6254">
      <w:pPr>
        <w:ind w:firstLine="567"/>
        <w:jc w:val="center"/>
        <w:rPr>
          <w:rFonts w:ascii="Arial" w:hAnsi="Arial" w:cs="Arial"/>
          <w:b/>
          <w:sz w:val="20"/>
          <w:szCs w:val="20"/>
        </w:rPr>
      </w:pPr>
      <w:r w:rsidRPr="006C1DA2">
        <w:rPr>
          <w:rFonts w:ascii="Arial" w:hAnsi="Arial" w:cs="Arial"/>
          <w:b/>
          <w:sz w:val="20"/>
          <w:szCs w:val="20"/>
        </w:rPr>
        <w:t>Положение</w:t>
      </w:r>
    </w:p>
    <w:p w:rsidR="00DD6254" w:rsidRPr="006C1DA2" w:rsidRDefault="00DD6254" w:rsidP="00DD6254">
      <w:pPr>
        <w:ind w:firstLine="567"/>
        <w:jc w:val="center"/>
        <w:rPr>
          <w:rFonts w:ascii="Arial" w:hAnsi="Arial" w:cs="Arial"/>
          <w:b/>
          <w:sz w:val="20"/>
          <w:szCs w:val="20"/>
        </w:rPr>
      </w:pPr>
      <w:r w:rsidRPr="006C1DA2">
        <w:rPr>
          <w:rFonts w:ascii="Arial" w:hAnsi="Arial" w:cs="Arial"/>
          <w:b/>
          <w:bCs/>
          <w:color w:val="000000"/>
          <w:sz w:val="20"/>
          <w:szCs w:val="20"/>
        </w:rPr>
        <w:t>о порядке организации и проведения публичных слушаний, общественных обсуждений в муниципальном образовании «Корниловское сельское поселение</w:t>
      </w:r>
      <w:r w:rsidRPr="006C1DA2">
        <w:rPr>
          <w:rFonts w:ascii="Arial" w:hAnsi="Arial" w:cs="Arial"/>
          <w:b/>
          <w:sz w:val="20"/>
          <w:szCs w:val="20"/>
        </w:rPr>
        <w:t xml:space="preserve">» </w:t>
      </w:r>
    </w:p>
    <w:p w:rsidR="00DD6254" w:rsidRPr="006C1DA2" w:rsidRDefault="00DD6254" w:rsidP="00DD6254">
      <w:pPr>
        <w:pStyle w:val="af5"/>
        <w:numPr>
          <w:ilvl w:val="0"/>
          <w:numId w:val="17"/>
        </w:numPr>
        <w:shd w:val="clear" w:color="auto" w:fill="FFFFFF"/>
        <w:spacing w:before="101" w:beforeAutospacing="0" w:after="0" w:afterAutospacing="0" w:line="276" w:lineRule="auto"/>
        <w:contextualSpacing/>
        <w:jc w:val="center"/>
        <w:rPr>
          <w:rFonts w:ascii="Arial" w:hAnsi="Arial" w:cs="Arial"/>
          <w:b/>
          <w:bCs/>
          <w:color w:val="000000"/>
          <w:sz w:val="20"/>
          <w:szCs w:val="20"/>
        </w:rPr>
      </w:pPr>
      <w:r w:rsidRPr="006C1DA2">
        <w:rPr>
          <w:rFonts w:ascii="Arial" w:hAnsi="Arial" w:cs="Arial"/>
          <w:b/>
          <w:bCs/>
          <w:color w:val="000000"/>
          <w:sz w:val="20"/>
          <w:szCs w:val="20"/>
        </w:rPr>
        <w:t>Общие положения</w:t>
      </w:r>
    </w:p>
    <w:p w:rsidR="00DD6254" w:rsidRPr="006C1DA2" w:rsidRDefault="00DD6254" w:rsidP="00DD6254">
      <w:pPr>
        <w:pStyle w:val="af5"/>
        <w:shd w:val="clear" w:color="auto" w:fill="FFFFFF"/>
        <w:spacing w:before="101" w:beforeAutospacing="0" w:after="0" w:afterAutospacing="0" w:line="276" w:lineRule="auto"/>
        <w:ind w:left="720"/>
        <w:contextualSpacing/>
        <w:rPr>
          <w:rFonts w:ascii="Arial" w:hAnsi="Arial" w:cs="Arial"/>
          <w:color w:val="000000"/>
          <w:sz w:val="20"/>
          <w:szCs w:val="20"/>
        </w:rPr>
      </w:pPr>
    </w:p>
    <w:p w:rsidR="00DD6254" w:rsidRPr="006C1DA2" w:rsidRDefault="00DD6254" w:rsidP="00DD6254">
      <w:pPr>
        <w:pStyle w:val="af5"/>
        <w:shd w:val="clear" w:color="auto" w:fill="FFFFFF"/>
        <w:spacing w:before="72" w:beforeAutospacing="0" w:after="0" w:afterAutospacing="0" w:line="276" w:lineRule="auto"/>
        <w:ind w:firstLine="567"/>
        <w:contextualSpacing/>
        <w:jc w:val="both"/>
        <w:rPr>
          <w:rFonts w:ascii="Arial" w:hAnsi="Arial" w:cs="Arial"/>
          <w:color w:val="000000"/>
          <w:sz w:val="20"/>
          <w:szCs w:val="20"/>
        </w:rPr>
      </w:pPr>
      <w:proofErr w:type="gramStart"/>
      <w:r w:rsidRPr="006C1DA2">
        <w:rPr>
          <w:rFonts w:ascii="Arial" w:hAnsi="Arial" w:cs="Arial"/>
          <w:color w:val="000000"/>
          <w:sz w:val="20"/>
          <w:szCs w:val="20"/>
        </w:rPr>
        <w:t xml:space="preserve">1.1 Настоящее Положение разработано </w:t>
      </w:r>
      <w:r w:rsidRPr="006C1DA2">
        <w:rPr>
          <w:rFonts w:ascii="Arial" w:hAnsi="Arial" w:cs="Arial"/>
          <w:sz w:val="20"/>
          <w:szCs w:val="20"/>
        </w:rPr>
        <w:t xml:space="preserve"> в соответствии с Градостроительным кодексом Российской Федерации от 29 декабря 2004 года № 190-ФЗ, </w:t>
      </w:r>
      <w:r w:rsidRPr="006C1DA2">
        <w:rPr>
          <w:rFonts w:ascii="Arial" w:hAnsi="Arial" w:cs="Arial"/>
          <w:color w:val="000000"/>
          <w:sz w:val="20"/>
          <w:szCs w:val="20"/>
        </w:rPr>
        <w:t xml:space="preserve">Федеральным законом от 6октября 2003 года №131-ФЗ «Об общих принципах организации местного самоуправления в Российской Федерации», </w:t>
      </w:r>
      <w:r w:rsidRPr="006C1DA2">
        <w:rPr>
          <w:rFonts w:ascii="Arial" w:hAnsi="Arial" w:cs="Arial"/>
          <w:sz w:val="20"/>
          <w:szCs w:val="20"/>
        </w:rPr>
        <w:t xml:space="preserve">статьей 14  Устава Корниловского сельского поселения </w:t>
      </w:r>
      <w:r w:rsidRPr="006C1DA2">
        <w:rPr>
          <w:rFonts w:ascii="Arial" w:hAnsi="Arial" w:cs="Arial"/>
          <w:spacing w:val="-1"/>
          <w:sz w:val="20"/>
          <w:szCs w:val="20"/>
        </w:rPr>
        <w:t>утвержденного решением Совета № 1 от 20 февраля 2015 года</w:t>
      </w:r>
      <w:r w:rsidRPr="006C1DA2">
        <w:rPr>
          <w:rFonts w:ascii="Arial" w:hAnsi="Arial" w:cs="Arial"/>
          <w:sz w:val="20"/>
          <w:szCs w:val="20"/>
        </w:rPr>
        <w:t xml:space="preserve"> </w:t>
      </w:r>
      <w:r w:rsidRPr="006C1DA2">
        <w:rPr>
          <w:rFonts w:ascii="Arial" w:hAnsi="Arial" w:cs="Arial"/>
          <w:color w:val="000000"/>
          <w:sz w:val="20"/>
          <w:szCs w:val="20"/>
        </w:rPr>
        <w:t>и направлено на реализацию установленного Конституцией Российской Федерации права граждан Российской Федерации</w:t>
      </w:r>
      <w:proofErr w:type="gramEnd"/>
      <w:r w:rsidRPr="006C1DA2">
        <w:rPr>
          <w:rFonts w:ascii="Arial" w:hAnsi="Arial" w:cs="Arial"/>
          <w:color w:val="000000"/>
          <w:sz w:val="20"/>
          <w:szCs w:val="20"/>
        </w:rPr>
        <w:t xml:space="preserve"> на осуществление местного самоуправления посредством участия в публичных слушаниях, общественных обсуждениях и определяет порядок организации и проведения публичных слушаний в муниципальном образовании «Корниловское сельское поселение».</w:t>
      </w:r>
    </w:p>
    <w:p w:rsidR="00DD6254" w:rsidRPr="006C1DA2" w:rsidRDefault="00DD6254" w:rsidP="00DD6254">
      <w:pPr>
        <w:pStyle w:val="af5"/>
        <w:shd w:val="clear" w:color="auto" w:fill="FFFFFF"/>
        <w:spacing w:after="0" w:afterAutospacing="0" w:line="276" w:lineRule="auto"/>
        <w:ind w:left="3989"/>
        <w:contextualSpacing/>
        <w:jc w:val="both"/>
        <w:rPr>
          <w:rFonts w:ascii="Arial" w:hAnsi="Arial" w:cs="Arial"/>
          <w:color w:val="000000"/>
          <w:sz w:val="20"/>
          <w:szCs w:val="20"/>
        </w:rPr>
      </w:pPr>
    </w:p>
    <w:p w:rsidR="00DD6254" w:rsidRPr="006C1DA2" w:rsidRDefault="00DD6254" w:rsidP="00DD6254">
      <w:pPr>
        <w:pStyle w:val="a8"/>
        <w:spacing w:line="276" w:lineRule="auto"/>
        <w:contextualSpacing/>
        <w:jc w:val="center"/>
        <w:rPr>
          <w:rFonts w:ascii="Arial" w:hAnsi="Arial" w:cs="Arial"/>
          <w:b/>
          <w:bCs/>
          <w:color w:val="000000"/>
          <w:sz w:val="20"/>
          <w:szCs w:val="20"/>
          <w:lang w:eastAsia="ru-RU"/>
        </w:rPr>
      </w:pPr>
      <w:r w:rsidRPr="006C1DA2">
        <w:rPr>
          <w:rFonts w:ascii="Arial" w:hAnsi="Arial" w:cs="Arial"/>
          <w:b/>
          <w:bCs/>
          <w:color w:val="000000"/>
          <w:sz w:val="20"/>
          <w:szCs w:val="20"/>
          <w:lang w:eastAsia="ru-RU"/>
        </w:rPr>
        <w:t>2. Гарантии прав граждан на участие в публичных слушаниях</w:t>
      </w:r>
    </w:p>
    <w:p w:rsidR="00DD6254" w:rsidRPr="006C1DA2" w:rsidRDefault="00DD6254" w:rsidP="00DD6254">
      <w:pPr>
        <w:pStyle w:val="a8"/>
        <w:spacing w:line="276" w:lineRule="auto"/>
        <w:contextualSpacing/>
        <w:jc w:val="center"/>
        <w:rPr>
          <w:rFonts w:ascii="Arial" w:hAnsi="Arial" w:cs="Arial"/>
          <w:b/>
          <w:bCs/>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2.1. </w:t>
      </w:r>
      <w:r w:rsidRPr="006C1DA2">
        <w:rPr>
          <w:rFonts w:ascii="Arial" w:hAnsi="Arial" w:cs="Arial"/>
          <w:color w:val="000000"/>
          <w:sz w:val="20"/>
          <w:szCs w:val="20"/>
          <w:shd w:val="clear" w:color="auto" w:fill="FFFFFF"/>
        </w:rPr>
        <w:t>В публичных слушаниях вправе принимать участие жители Корниловского сельского поселения, обладающее избирательным правом (далее – жители). Участие жителей в публичных слушаниях является свободным и добровольным.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2.2. Граждане Российской Федерации, проживающие на территории проведения публичных слушаний и достигшие к моменту выдвижения инициативы о проведении публичных слушаний 18-летнего возраста, имеют право выдвижения инициативы о проведении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2.3. Лицам, указанным в пункте 7.1. гарантируется заблаговременное оповещение о предстоящих публичных слушаниях.</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Оповещение осуществляется посредством обнародования  муниципального правового акта о назначении публичных слушаний в местах </w:t>
      </w:r>
      <w:r w:rsidRPr="006C1DA2">
        <w:rPr>
          <w:rFonts w:ascii="Arial" w:hAnsi="Arial" w:cs="Arial"/>
          <w:sz w:val="20"/>
          <w:szCs w:val="20"/>
        </w:rPr>
        <w:t>для размещения текстов муниципальных правовых актов,</w:t>
      </w:r>
      <w:r w:rsidRPr="006C1DA2">
        <w:rPr>
          <w:rFonts w:ascii="Arial" w:hAnsi="Arial" w:cs="Arial"/>
          <w:color w:val="000000"/>
          <w:sz w:val="20"/>
          <w:szCs w:val="20"/>
          <w:lang w:eastAsia="ru-RU"/>
        </w:rPr>
        <w:t xml:space="preserve"> установленных для официального обнародования муниципальных правовых актов, иной официальной информации. Также оповещение может осуществляться посредством размещения муниципального правового акта о назначении публичных слушаний на официальном сайте Корниловского сельского поселения в сети «Интернет».</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2.4. Лицам, указанным в пункте 7.1. гарантируется заблаговременное ознакомление с проектом муниципального правового акта, получение иной информации, необходимой для участия в публичных слушаниях.</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Гражданам гарантируется получение иной информации, необходимой для участия в публичных слушаниях, в порядке, установленном настоящим Положением.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2.5. Гражданам гарантируется изложение своего мнения по вопросу, проекту муниципального правового акта, вынесенного на публичные слушания, как в устной, так и в письменной форме в порядке, установленном настоящим Положением.</w:t>
      </w:r>
    </w:p>
    <w:p w:rsidR="00DD6254" w:rsidRPr="006C1DA2" w:rsidRDefault="00DD6254" w:rsidP="00DD6254">
      <w:pPr>
        <w:pStyle w:val="a8"/>
        <w:spacing w:line="276" w:lineRule="auto"/>
        <w:contextualSpacing/>
        <w:jc w:val="both"/>
        <w:rPr>
          <w:rFonts w:ascii="Arial" w:hAnsi="Arial" w:cs="Arial"/>
          <w:color w:val="000000"/>
          <w:sz w:val="20"/>
          <w:szCs w:val="20"/>
          <w:lang w:eastAsia="ru-RU"/>
        </w:rPr>
      </w:pPr>
    </w:p>
    <w:p w:rsidR="00DD6254" w:rsidRPr="006C1DA2" w:rsidRDefault="00DD6254" w:rsidP="00DD6254">
      <w:pPr>
        <w:pStyle w:val="a8"/>
        <w:spacing w:line="276" w:lineRule="auto"/>
        <w:contextualSpacing/>
        <w:jc w:val="center"/>
        <w:rPr>
          <w:rFonts w:ascii="Arial" w:hAnsi="Arial" w:cs="Arial"/>
          <w:b/>
          <w:bCs/>
          <w:color w:val="000000"/>
          <w:sz w:val="20"/>
          <w:szCs w:val="20"/>
          <w:lang w:eastAsia="ru-RU"/>
        </w:rPr>
      </w:pPr>
      <w:r w:rsidRPr="006C1DA2">
        <w:rPr>
          <w:rFonts w:ascii="Arial" w:hAnsi="Arial" w:cs="Arial"/>
          <w:b/>
          <w:bCs/>
          <w:color w:val="000000"/>
          <w:sz w:val="20"/>
          <w:szCs w:val="20"/>
          <w:lang w:eastAsia="ru-RU"/>
        </w:rPr>
        <w:t>3. Инициатива проведения публичных слушаний</w:t>
      </w:r>
    </w:p>
    <w:p w:rsidR="00DD6254" w:rsidRPr="006C1DA2" w:rsidRDefault="00DD6254" w:rsidP="00DD6254">
      <w:pPr>
        <w:pStyle w:val="a8"/>
        <w:spacing w:line="276" w:lineRule="auto"/>
        <w:contextualSpacing/>
        <w:jc w:val="both"/>
        <w:rPr>
          <w:rFonts w:ascii="Arial" w:hAnsi="Arial" w:cs="Arial"/>
          <w:b/>
          <w:bCs/>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3.1. Публичные слушания проводятся по инициативе населения Корниловского сельского поселения, по инициативе Совета народных депутатов Корниловского сельского поселения, Главы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lastRenderedPageBreak/>
        <w:t>3.2. Для реализации инициативы населения Корниловского сельского поселения о проведении публичных слушаний создается инициативная группа граждан численностью не менее 10 человек.</w:t>
      </w:r>
    </w:p>
    <w:p w:rsidR="00DD6254" w:rsidRPr="006C1DA2" w:rsidRDefault="00DD6254" w:rsidP="00DD6254">
      <w:pPr>
        <w:pStyle w:val="a8"/>
        <w:spacing w:line="276" w:lineRule="auto"/>
        <w:ind w:firstLine="567"/>
        <w:contextualSpacing/>
        <w:jc w:val="both"/>
        <w:rPr>
          <w:rStyle w:val="FontStyle29"/>
          <w:rFonts w:ascii="Arial" w:hAnsi="Arial" w:cs="Arial"/>
          <w:color w:val="000000"/>
          <w:sz w:val="20"/>
          <w:szCs w:val="20"/>
        </w:rPr>
      </w:pPr>
      <w:r w:rsidRPr="006C1DA2">
        <w:rPr>
          <w:rFonts w:ascii="Arial" w:hAnsi="Arial" w:cs="Arial"/>
          <w:color w:val="000000"/>
          <w:sz w:val="20"/>
          <w:szCs w:val="20"/>
          <w:lang w:eastAsia="ru-RU"/>
        </w:rPr>
        <w:t xml:space="preserve">3.3. </w:t>
      </w:r>
      <w:r w:rsidRPr="006C1DA2">
        <w:rPr>
          <w:rStyle w:val="FontStyle29"/>
          <w:rFonts w:ascii="Arial" w:hAnsi="Arial" w:cs="Arial"/>
          <w:color w:val="000000"/>
          <w:sz w:val="20"/>
          <w:szCs w:val="20"/>
        </w:rPr>
        <w:t>Для рассмотрения вопроса о назначении публичных слушаний по</w:t>
      </w:r>
      <w:r w:rsidRPr="006C1DA2">
        <w:rPr>
          <w:rStyle w:val="FontStyle29"/>
          <w:rFonts w:ascii="Arial" w:hAnsi="Arial" w:cs="Arial"/>
          <w:color w:val="000000"/>
          <w:sz w:val="20"/>
          <w:szCs w:val="20"/>
        </w:rPr>
        <w:br/>
        <w:t>инициативе населения Корниловского сельского поселения его инициаторы направляют в Совет народных депутатов Корниловского сельского поселения заявление по форме, согласно Приложению № 1 к настоящему Положению, которое должно включать в себя: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проект муниципального правового акта.</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2) список инициативной группы </w:t>
      </w:r>
      <w:r w:rsidRPr="006C1DA2">
        <w:rPr>
          <w:rStyle w:val="FontStyle29"/>
          <w:rFonts w:ascii="Arial" w:hAnsi="Arial" w:cs="Arial"/>
          <w:color w:val="000000"/>
          <w:sz w:val="20"/>
          <w:szCs w:val="20"/>
        </w:rPr>
        <w:t>по форме согласно Приложению № 2 к настоящему Положению</w:t>
      </w:r>
      <w:r w:rsidRPr="006C1DA2">
        <w:rPr>
          <w:rFonts w:ascii="Arial" w:hAnsi="Arial" w:cs="Arial"/>
          <w:color w:val="000000"/>
          <w:sz w:val="20"/>
          <w:szCs w:val="20"/>
          <w:lang w:eastAsia="ru-RU"/>
        </w:rPr>
        <w:t xml:space="preserve"> </w:t>
      </w:r>
    </w:p>
    <w:p w:rsidR="00DD6254" w:rsidRPr="006C1DA2" w:rsidRDefault="00DD6254" w:rsidP="00DD6254">
      <w:pPr>
        <w:pStyle w:val="a8"/>
        <w:spacing w:line="276" w:lineRule="auto"/>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       3.4. Заявление подлежит рассмотрению на ближайшем заседании Совета народных депутатов Корниловского сельского поселения, но не позднее чем в тридцатидневный срок со дня поступления обращения в Совет народных депутатов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Заявление рассматривается только в присутствии инициаторов публичных слушаний. В случае отсутствия на заседании Совета народных депутатов Корниловского сельского поселения инициаторов проведения публичных слушаний данный вопрос снимается с повестки дня и подлежит рассмотрению на следующем заседании.</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При рассмотрении заявления Советом народных депутатов Корниловского сельского поселения может быть предоставлено слово инициаторам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3.5. Совет народных депутатов Корниловского сельского поселения </w:t>
      </w:r>
      <w:r w:rsidRPr="006C1DA2">
        <w:rPr>
          <w:rFonts w:ascii="Arial" w:hAnsi="Arial" w:cs="Arial"/>
          <w:color w:val="000000"/>
          <w:sz w:val="20"/>
          <w:szCs w:val="20"/>
        </w:rPr>
        <w:t>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r w:rsidRPr="006C1DA2">
        <w:rPr>
          <w:rFonts w:ascii="Arial" w:hAnsi="Arial" w:cs="Arial"/>
          <w:color w:val="000000"/>
          <w:sz w:val="20"/>
          <w:szCs w:val="20"/>
          <w:lang w:eastAsia="ru-RU"/>
        </w:rPr>
        <w:t xml:space="preserve"> </w:t>
      </w:r>
    </w:p>
    <w:p w:rsidR="00DD6254" w:rsidRPr="006C1DA2" w:rsidRDefault="00DD6254" w:rsidP="00DD6254">
      <w:pPr>
        <w:pStyle w:val="a8"/>
        <w:spacing w:line="276" w:lineRule="auto"/>
        <w:ind w:firstLine="567"/>
        <w:contextualSpacing/>
        <w:jc w:val="both"/>
        <w:rPr>
          <w:rFonts w:ascii="Arial" w:hAnsi="Arial" w:cs="Arial"/>
          <w:b/>
          <w:color w:val="000000"/>
          <w:sz w:val="20"/>
          <w:szCs w:val="20"/>
          <w:lang w:eastAsia="ru-RU"/>
        </w:rPr>
      </w:pPr>
    </w:p>
    <w:p w:rsidR="00DD6254" w:rsidRPr="006C1DA2" w:rsidRDefault="00DD6254" w:rsidP="00DD6254">
      <w:pPr>
        <w:pStyle w:val="Style14"/>
        <w:widowControl/>
        <w:spacing w:before="101" w:line="276" w:lineRule="auto"/>
        <w:contextualSpacing/>
        <w:jc w:val="center"/>
        <w:rPr>
          <w:rFonts w:ascii="Arial" w:hAnsi="Arial" w:cs="Arial"/>
          <w:b/>
          <w:bCs/>
          <w:color w:val="000000"/>
          <w:sz w:val="20"/>
          <w:szCs w:val="20"/>
        </w:rPr>
      </w:pPr>
      <w:r w:rsidRPr="006C1DA2">
        <w:rPr>
          <w:rStyle w:val="FontStyle27"/>
          <w:rFonts w:ascii="Arial" w:hAnsi="Arial" w:cs="Arial"/>
          <w:color w:val="000000"/>
          <w:sz w:val="20"/>
          <w:szCs w:val="20"/>
        </w:rPr>
        <w:t>4. Порядок организации (подготовки) публичных слушаний</w:t>
      </w:r>
    </w:p>
    <w:p w:rsidR="00DD6254" w:rsidRPr="006C1DA2" w:rsidRDefault="00DD6254" w:rsidP="00DD6254">
      <w:pPr>
        <w:pStyle w:val="a8"/>
        <w:spacing w:line="276" w:lineRule="auto"/>
        <w:contextualSpacing/>
        <w:jc w:val="both"/>
        <w:rPr>
          <w:rFonts w:ascii="Arial" w:hAnsi="Arial" w:cs="Arial"/>
          <w:b/>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4.1. Публичные слушания, проводимые по инициативе населения Корниловского сельского поселения или Совета народных депутатов Корниловского сельского поселения (далее – Совет народных депутатов), назначаются решением Совета народных депутатов, а по инициативе Главы Корниловского сельского поселения (далее – Глава поселения) — постановлением Администрации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4.2. Муниципальный правовой акт о назначении публичных слушаний в обязательном порядке должен содержать:</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вопросы, выносимые на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дату и место проведения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сведения об инициаторах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 предполагаемый состав участников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 форму оповещения жителей поселения о проведении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 порядок ознакомления и получения документов, предполагаемых к рассмотрению на публичных слушаниях.</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4.3. Муниципальный правовой акт о назначении публичных слушаний подлежит обнародованию.</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4.4. Жители Корниловского сельского поселения не </w:t>
      </w:r>
      <w:proofErr w:type="gramStart"/>
      <w:r w:rsidRPr="006C1DA2">
        <w:rPr>
          <w:rFonts w:ascii="Arial" w:hAnsi="Arial" w:cs="Arial"/>
          <w:color w:val="000000"/>
          <w:sz w:val="20"/>
          <w:szCs w:val="20"/>
          <w:lang w:eastAsia="ru-RU"/>
        </w:rPr>
        <w:t>позднее</w:t>
      </w:r>
      <w:proofErr w:type="gramEnd"/>
      <w:r w:rsidRPr="006C1DA2">
        <w:rPr>
          <w:rFonts w:ascii="Arial" w:hAnsi="Arial" w:cs="Arial"/>
          <w:color w:val="000000"/>
          <w:sz w:val="20"/>
          <w:szCs w:val="20"/>
          <w:lang w:eastAsia="ru-RU"/>
        </w:rPr>
        <w:t xml:space="preserve"> чем за 3 дня до дня проведения  публичных слушаний оповещаются о дате, месте и времени  их проведения.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4.5. Проект муниципального правового акта, выносимого на публичные слушания не позднее, чем за неделю до дня их проведения подлежит обнародованию.</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4.6. Организатор в ходе подготовки к проведению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оповещает жителей Корниловского сельского поселения об инициаторе, вопросе, выносимом на слушания, порядке, месте, дате и времени проведения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обеспечивает свободный доступ на публичные слушания жителей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запрашивает у заинтересованных лиц в письменном виде необходимую информацию по вопросу, выносимому на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 принимает от жителей Корниловского сельского поселения, имеющиеся у них предложения и замечания по вопросу или проекту правового акта, выносимому на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 анализирует и обобщает все представленные предложения жителей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lastRenderedPageBreak/>
        <w:t>6) взаимодействует с инициатором слушаний, представителями средств массовой информации.</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4.7. К участию в публичных слушаниях могут привлекаться лица (специалисты и (или) эксперты), обладающие специальными знаниями для более эффективного проведения публичных слушаний.</w:t>
      </w: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r w:rsidRPr="006C1DA2">
        <w:rPr>
          <w:rFonts w:ascii="Arial" w:hAnsi="Arial" w:cs="Arial"/>
          <w:b/>
          <w:color w:val="000000"/>
          <w:sz w:val="20"/>
          <w:szCs w:val="20"/>
          <w:lang w:eastAsia="ru-RU"/>
        </w:rPr>
        <w:t>5. Отказ в назначении публичных слушаний</w:t>
      </w: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5.1. Отказ о назначении публичных слушаний должен быть мотивированным.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5.2. Основаниями для отказа в назначении публичных слушаний могут быть:</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противоречие предлагаемого к обсуждению муниципального правового акта Конституции Российской Федерации, федеральным законам, законам Томской области, Уставу Корниловского сельского поселения.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2) нарушение установленным данным Положением </w:t>
      </w:r>
      <w:proofErr w:type="gramStart"/>
      <w:r w:rsidRPr="006C1DA2">
        <w:rPr>
          <w:rFonts w:ascii="Arial" w:hAnsi="Arial" w:cs="Arial"/>
          <w:color w:val="000000"/>
          <w:sz w:val="20"/>
          <w:szCs w:val="20"/>
          <w:lang w:eastAsia="ru-RU"/>
        </w:rPr>
        <w:t>порядка выдвижения инициативы проведения публичных слушаний</w:t>
      </w:r>
      <w:proofErr w:type="gramEnd"/>
      <w:r w:rsidRPr="006C1DA2">
        <w:rPr>
          <w:rFonts w:ascii="Arial" w:hAnsi="Arial" w:cs="Arial"/>
          <w:color w:val="000000"/>
          <w:sz w:val="20"/>
          <w:szCs w:val="20"/>
          <w:lang w:eastAsia="ru-RU"/>
        </w:rPr>
        <w:t>.</w:t>
      </w:r>
    </w:p>
    <w:p w:rsidR="00DD6254" w:rsidRPr="006C1DA2" w:rsidRDefault="00DD6254" w:rsidP="00DD6254">
      <w:pPr>
        <w:pStyle w:val="a8"/>
        <w:spacing w:line="276" w:lineRule="auto"/>
        <w:contextualSpacing/>
        <w:jc w:val="both"/>
        <w:rPr>
          <w:rFonts w:ascii="Arial" w:hAnsi="Arial" w:cs="Arial"/>
          <w:b/>
          <w:color w:val="000000"/>
          <w:sz w:val="20"/>
          <w:szCs w:val="20"/>
          <w:lang w:eastAsia="ru-RU"/>
        </w:rPr>
      </w:pP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r w:rsidRPr="006C1DA2">
        <w:rPr>
          <w:rFonts w:ascii="Arial" w:hAnsi="Arial" w:cs="Arial"/>
          <w:b/>
          <w:color w:val="000000"/>
          <w:sz w:val="20"/>
          <w:szCs w:val="20"/>
          <w:lang w:eastAsia="ru-RU"/>
        </w:rPr>
        <w:t>6.  Порядок проведения  публичных слушаний</w:t>
      </w: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6.1. До начала публичных слушаний Организатор устанавливает число граждан, принимающих участие в публичных слушаниях, проверяет право граждан на участие в публичных слушаниях, проводит регистрацию участников.</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6.2. Ведение публичных слушаний осуществляет Председатель, назначенный Организатором.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Полномочия Председателя: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открывает и закрывает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информирует о регламенте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ведет публичные слушания (дает рекомендации, предоставляет слово, лишает слова за соответствующие нарушения порядка проведения слушаний, делает замечания, осуществляет иные действия, необходимые для надлежащего и эффективного проведения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 подводит итоги по проведенным публичным слушаниям;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 осуществляет иные полномочия, предусмотренные законодательством.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6.3. До начала публичных слушаний Председатель информирует о регламенте проведения публичных слушаний (планируемое время начала и окончания публичных слушаний, время выступления по обсуждаемому вопросу, проекту муниципального правового акта, называет секретаря публичных слушаний). По предложению участников публичных слушаний в регламент могут быть внесены изменения.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6.4. Ведение протокола публичных слушаний возлагается на секретаря, назначенного Председателем.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      В протоколе в обязательном порядке указываются: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дата, время и место проведения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число граждан, участвующих в публичных слушаниях;</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вопрос, проект муниципального правового акта, вынесенный на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 председатель, секретарь публичных слушаний, лица, приглашенные на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 кратко излагаются выступления председателя, иных лиц, участвующих в публичных слушаниях, поступившие вопросы, замечания и предложения;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proofErr w:type="gramStart"/>
      <w:r w:rsidRPr="006C1DA2">
        <w:rPr>
          <w:rFonts w:ascii="Arial" w:hAnsi="Arial" w:cs="Arial"/>
          <w:color w:val="000000"/>
          <w:sz w:val="20"/>
          <w:szCs w:val="20"/>
          <w:lang w:eastAsia="ru-RU"/>
        </w:rPr>
        <w:t>6) итоги голосования по вопросу, проекту муниципального правового акта, вынесенному на публичные слушание;</w:t>
      </w:r>
      <w:proofErr w:type="gramEnd"/>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7) решение, принятое по результатам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К протоколу приобщаются замечания, предложения, поступившие от граждан, иных лиц в письменном виде для внесения в протокол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Протокол подписывает председатель и секретарь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6.5. Полномочия Секретаря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ведет протокол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2)осуществляет организационно-техническую работу по распоряжению Председателя;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3)осуществляет иные полномочия, предусмотренные действующим законодательством.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lastRenderedPageBreak/>
        <w:t>6.6. Обсуждение вопроса, проекта муниципального правового акта, вынесенного  на публичные слушания, начинается с доклада Председателя, либо уполномоченного им лица, который кратко излагает основное содержание вопроса,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Затем предоставляет слово докладчику (продолжительностью не более 15 минут), содокладчикам (не более 10 минут), выступающим (до 5 минут).</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Слово  выступающим предоставляется Председателем.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6.7. После завершения обсуждения вопроса, проекта муниципального правового акта, вынесенного на публичные слушания, принимается одно из следующих решений: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одобрение вопроса, проекта муниципального правового акта в предложенной редакции;</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одобрение проекта муниципального правового акта с учетом замечаний, высказанных в ходе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отклонение вопроса, проекта муниципального правового акта.</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 xml:space="preserve">Решение принимается открытым голосованием путем подачи голоса «за», «против», «воздержался». Каждый из граждан, обладающих правом участия </w:t>
      </w:r>
      <w:proofErr w:type="gramStart"/>
      <w:r w:rsidRPr="006C1DA2">
        <w:rPr>
          <w:rFonts w:ascii="Arial" w:hAnsi="Arial" w:cs="Arial"/>
          <w:color w:val="000000"/>
          <w:sz w:val="20"/>
          <w:szCs w:val="20"/>
          <w:lang w:eastAsia="ru-RU"/>
        </w:rPr>
        <w:t>в</w:t>
      </w:r>
      <w:proofErr w:type="gramEnd"/>
      <w:r w:rsidRPr="006C1DA2">
        <w:rPr>
          <w:rFonts w:ascii="Arial" w:hAnsi="Arial" w:cs="Arial"/>
          <w:color w:val="000000"/>
          <w:sz w:val="20"/>
          <w:szCs w:val="20"/>
          <w:lang w:eastAsia="ru-RU"/>
        </w:rPr>
        <w:t xml:space="preserve"> публичных слушаний, наделен одним голосом.</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6.8.</w:t>
      </w:r>
      <w:r w:rsidRPr="006C1DA2">
        <w:rPr>
          <w:rFonts w:ascii="Arial" w:hAnsi="Arial" w:cs="Arial"/>
          <w:color w:val="000000"/>
          <w:sz w:val="20"/>
          <w:szCs w:val="20"/>
          <w:lang w:eastAsia="ru-RU"/>
        </w:rPr>
        <w:tab/>
        <w:t>Публичные слушания считаются несостоявшимися: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proofErr w:type="gramStart"/>
      <w:r w:rsidRPr="006C1DA2">
        <w:rPr>
          <w:rFonts w:ascii="Arial" w:hAnsi="Arial" w:cs="Arial"/>
          <w:color w:val="000000"/>
          <w:sz w:val="20"/>
          <w:szCs w:val="20"/>
          <w:lang w:eastAsia="ru-RU"/>
        </w:rPr>
        <w:t>в случае неявки участников публичных слушаний в установленные для их проведения день, время и место либо не поступления от участников публичных слушаний предложений и рекомендаций по существу вопроса, поставленного на обсуждение;</w:t>
      </w:r>
      <w:proofErr w:type="gramEnd"/>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в случае если в них не принимали участие жители Корниловского сельского поселения, права и интересы которых затрагивают вопросы, рассматриваемые на публичных слушаниях;</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в случае ненадлежащего информирования населения Корниловского сельского поселения и участников публичных слушаний о проведении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6.9.</w:t>
      </w:r>
      <w:r w:rsidRPr="006C1DA2">
        <w:rPr>
          <w:rFonts w:ascii="Arial" w:hAnsi="Arial" w:cs="Arial"/>
          <w:color w:val="000000"/>
          <w:sz w:val="20"/>
          <w:szCs w:val="20"/>
          <w:lang w:eastAsia="ru-RU"/>
        </w:rPr>
        <w:tab/>
        <w:t>Решение о назначении даты повторных публичных слушаний принимается организатором проведения публичных слушаний в 3-дневный срок со дня несостоявшихся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Для проведения повторных публичных слушаний лицам, чьи законные интересы затрагиваются, рассылаются письменные уведомления.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Информацию о проведении повторных публичных слушаний обеспечивает организатор проведения публичных слушаний в порядке, установленном настоящим Положением.</w:t>
      </w:r>
    </w:p>
    <w:p w:rsidR="00DD6254" w:rsidRPr="006C1DA2" w:rsidRDefault="00DD6254" w:rsidP="00DD6254">
      <w:pPr>
        <w:pStyle w:val="a8"/>
        <w:spacing w:line="276" w:lineRule="auto"/>
        <w:contextualSpacing/>
        <w:jc w:val="both"/>
        <w:rPr>
          <w:rFonts w:ascii="Arial" w:hAnsi="Arial" w:cs="Arial"/>
          <w:b/>
          <w:color w:val="000000"/>
          <w:sz w:val="20"/>
          <w:szCs w:val="20"/>
          <w:lang w:eastAsia="ru-RU"/>
        </w:rPr>
      </w:pP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r w:rsidRPr="006C1DA2">
        <w:rPr>
          <w:rFonts w:ascii="Arial" w:hAnsi="Arial" w:cs="Arial"/>
          <w:b/>
          <w:color w:val="000000"/>
          <w:sz w:val="20"/>
          <w:szCs w:val="20"/>
          <w:lang w:eastAsia="ru-RU"/>
        </w:rPr>
        <w:t>7. Итоги публичных слушаний</w:t>
      </w:r>
    </w:p>
    <w:p w:rsidR="00DD6254" w:rsidRPr="006C1DA2" w:rsidRDefault="00DD6254" w:rsidP="00DD6254">
      <w:pPr>
        <w:pStyle w:val="a8"/>
        <w:spacing w:line="276" w:lineRule="auto"/>
        <w:contextualSpacing/>
        <w:jc w:val="center"/>
        <w:rPr>
          <w:rFonts w:ascii="Arial" w:hAnsi="Arial" w:cs="Arial"/>
          <w:b/>
          <w:color w:val="000000"/>
          <w:sz w:val="20"/>
          <w:szCs w:val="20"/>
          <w:lang w:eastAsia="ru-RU"/>
        </w:rPr>
      </w:pP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7.1.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1) формулировку вопроса, наименование проекта муниципального правового акта, вынесенного на публичные слушания;</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2) дата, время и место проведения публичных слушаний, информация об опубликовании сообщения о проведении публичных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3) нормативная правовая база слушаний;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4) перечень замечаний и предложений, высказанных участниками публичных слушаний и общественного обсуждения, принятых к рассмотрению, и перечень отклоненных замечаний и предложений;</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5) решение по результатам публичных слушаний (выводы).</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Заключение подписывает Организатор или его представитель.</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7.2.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органу местного самоуправления и обеспечивает его обнародование в порядке, установленном для официального обнародования муниципальных правовых актов, иной официальной информации.  Дополнительно заключение может быть размещено на официальном сайте сельского поселения в сети «Интернет».</w:t>
      </w:r>
    </w:p>
    <w:p w:rsidR="00DD6254" w:rsidRPr="006C1DA2" w:rsidRDefault="00DD6254" w:rsidP="00DD6254">
      <w:pPr>
        <w:pStyle w:val="a8"/>
        <w:spacing w:line="276" w:lineRule="auto"/>
        <w:ind w:firstLine="567"/>
        <w:contextualSpacing/>
        <w:jc w:val="both"/>
        <w:rPr>
          <w:rFonts w:ascii="Arial" w:hAnsi="Arial" w:cs="Arial"/>
          <w:color w:val="000000"/>
          <w:sz w:val="20"/>
          <w:szCs w:val="20"/>
          <w:lang w:eastAsia="ru-RU"/>
        </w:rPr>
      </w:pPr>
      <w:r w:rsidRPr="006C1DA2">
        <w:rPr>
          <w:rFonts w:ascii="Arial" w:hAnsi="Arial" w:cs="Arial"/>
          <w:color w:val="000000"/>
          <w:sz w:val="20"/>
          <w:szCs w:val="20"/>
          <w:lang w:eastAsia="ru-RU"/>
        </w:rPr>
        <w:t>7.3.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w:t>
      </w:r>
    </w:p>
    <w:p w:rsidR="00DD6254" w:rsidRPr="006C1DA2" w:rsidRDefault="00DD6254" w:rsidP="00DD6254">
      <w:pPr>
        <w:pStyle w:val="a8"/>
        <w:ind w:firstLine="567"/>
        <w:contextualSpacing/>
        <w:jc w:val="center"/>
        <w:rPr>
          <w:rFonts w:ascii="Arial" w:hAnsi="Arial" w:cs="Arial"/>
          <w:b/>
          <w:color w:val="000000"/>
          <w:sz w:val="20"/>
          <w:szCs w:val="20"/>
          <w:lang w:eastAsia="ru-RU"/>
        </w:rPr>
      </w:pPr>
    </w:p>
    <w:p w:rsidR="00DD6254" w:rsidRPr="006C1DA2" w:rsidRDefault="00DD6254" w:rsidP="00DD6254">
      <w:pPr>
        <w:pStyle w:val="Style7"/>
        <w:widowControl/>
        <w:spacing w:before="91" w:line="276" w:lineRule="auto"/>
        <w:ind w:firstLine="0"/>
        <w:contextualSpacing/>
        <w:jc w:val="center"/>
        <w:rPr>
          <w:rStyle w:val="FontStyle27"/>
          <w:rFonts w:ascii="Arial" w:hAnsi="Arial" w:cs="Arial"/>
          <w:color w:val="000000"/>
          <w:sz w:val="20"/>
          <w:szCs w:val="20"/>
        </w:rPr>
      </w:pPr>
      <w:r w:rsidRPr="006C1DA2">
        <w:rPr>
          <w:rStyle w:val="FontStyle27"/>
          <w:rFonts w:ascii="Arial" w:hAnsi="Arial" w:cs="Arial"/>
          <w:color w:val="000000"/>
          <w:sz w:val="20"/>
          <w:szCs w:val="20"/>
        </w:rPr>
        <w:t>8. Ответственность должностных лиц за нарушение процедуры организации и проведения публичных слушаний</w:t>
      </w:r>
    </w:p>
    <w:p w:rsidR="00DD6254" w:rsidRPr="006C1DA2" w:rsidRDefault="00DD6254" w:rsidP="00DD6254">
      <w:pPr>
        <w:pStyle w:val="Style12"/>
        <w:widowControl/>
        <w:spacing w:line="276" w:lineRule="auto"/>
        <w:ind w:firstLine="571"/>
        <w:contextualSpacing/>
        <w:rPr>
          <w:rFonts w:ascii="Arial" w:hAnsi="Arial" w:cs="Arial"/>
          <w:color w:val="000000"/>
          <w:sz w:val="20"/>
          <w:szCs w:val="20"/>
        </w:rPr>
      </w:pPr>
    </w:p>
    <w:p w:rsidR="00DD6254" w:rsidRPr="006C1DA2" w:rsidRDefault="00DD6254" w:rsidP="00DD6254">
      <w:pPr>
        <w:pStyle w:val="Style12"/>
        <w:widowControl/>
        <w:spacing w:before="72" w:line="276" w:lineRule="auto"/>
        <w:ind w:firstLine="571"/>
        <w:contextualSpacing/>
        <w:rPr>
          <w:rStyle w:val="FontStyle28"/>
          <w:rFonts w:ascii="Arial" w:hAnsi="Arial" w:cs="Arial"/>
          <w:color w:val="000000"/>
          <w:sz w:val="20"/>
          <w:szCs w:val="20"/>
        </w:rPr>
      </w:pPr>
      <w:r w:rsidRPr="006C1DA2">
        <w:rPr>
          <w:rStyle w:val="FontStyle29"/>
          <w:rFonts w:ascii="Arial" w:hAnsi="Arial" w:cs="Arial"/>
          <w:color w:val="000000"/>
          <w:sz w:val="20"/>
          <w:szCs w:val="20"/>
        </w:rPr>
        <w:t>8.1. Должностные лица, нарушившие предусмотренный порядок организации и проведения публичных слушаний, привлекаются к ответственности в соответствии с действующим законодательством.</w:t>
      </w:r>
    </w:p>
    <w:p w:rsidR="00DD6254" w:rsidRPr="006C1DA2" w:rsidRDefault="00DD6254" w:rsidP="00DD6254">
      <w:pPr>
        <w:pStyle w:val="Style18"/>
        <w:widowControl/>
        <w:spacing w:line="240" w:lineRule="auto"/>
        <w:ind w:left="6180"/>
        <w:rPr>
          <w:rStyle w:val="FontStyle28"/>
          <w:rFonts w:ascii="Arial" w:hAnsi="Arial" w:cs="Arial"/>
          <w:color w:val="000000"/>
          <w:sz w:val="20"/>
          <w:szCs w:val="20"/>
        </w:rPr>
      </w:pPr>
      <w:r w:rsidRPr="006C1DA2">
        <w:rPr>
          <w:rStyle w:val="FontStyle28"/>
          <w:rFonts w:ascii="Arial" w:hAnsi="Arial" w:cs="Arial"/>
          <w:color w:val="000000"/>
          <w:sz w:val="20"/>
          <w:szCs w:val="20"/>
        </w:rPr>
        <w:t xml:space="preserve">Приложение № 1 </w:t>
      </w:r>
    </w:p>
    <w:p w:rsidR="00DD6254" w:rsidRPr="006C1DA2" w:rsidRDefault="00DD6254" w:rsidP="00DD6254">
      <w:pPr>
        <w:pStyle w:val="Style18"/>
        <w:widowControl/>
        <w:spacing w:line="240" w:lineRule="auto"/>
        <w:ind w:left="5103"/>
        <w:rPr>
          <w:rStyle w:val="FontStyle28"/>
          <w:rFonts w:ascii="Arial" w:hAnsi="Arial" w:cs="Arial"/>
          <w:color w:val="000000"/>
          <w:sz w:val="20"/>
          <w:szCs w:val="20"/>
        </w:rPr>
      </w:pPr>
      <w:r w:rsidRPr="006C1DA2">
        <w:rPr>
          <w:rStyle w:val="FontStyle28"/>
          <w:rFonts w:ascii="Arial" w:hAnsi="Arial" w:cs="Arial"/>
          <w:color w:val="000000"/>
          <w:sz w:val="20"/>
          <w:szCs w:val="20"/>
        </w:rPr>
        <w:t xml:space="preserve">к Положению о порядке организации и проведении  публичных слушаний, общественных обсуждений в Корниловском  сельском поселении </w:t>
      </w:r>
    </w:p>
    <w:p w:rsidR="00DD6254" w:rsidRPr="006C1DA2" w:rsidRDefault="00DD6254" w:rsidP="00DD6254">
      <w:pPr>
        <w:pStyle w:val="Style15"/>
        <w:widowControl/>
        <w:spacing w:line="276" w:lineRule="auto"/>
        <w:ind w:left="2986" w:right="2976"/>
        <w:rPr>
          <w:rFonts w:ascii="Arial" w:hAnsi="Arial" w:cs="Arial"/>
          <w:color w:val="000000"/>
          <w:sz w:val="20"/>
          <w:szCs w:val="20"/>
        </w:rPr>
      </w:pPr>
    </w:p>
    <w:p w:rsidR="00DD6254" w:rsidRPr="006C1DA2" w:rsidRDefault="00DD6254" w:rsidP="00DD6254">
      <w:pPr>
        <w:pStyle w:val="Style15"/>
        <w:widowControl/>
        <w:spacing w:before="82" w:line="276" w:lineRule="auto"/>
        <w:ind w:right="24"/>
        <w:rPr>
          <w:rStyle w:val="FontStyle29"/>
          <w:rFonts w:ascii="Arial" w:hAnsi="Arial" w:cs="Arial"/>
          <w:color w:val="000000"/>
          <w:sz w:val="20"/>
          <w:szCs w:val="20"/>
        </w:rPr>
      </w:pPr>
      <w:r w:rsidRPr="006C1DA2">
        <w:rPr>
          <w:rStyle w:val="FontStyle29"/>
          <w:rFonts w:ascii="Arial" w:hAnsi="Arial" w:cs="Arial"/>
          <w:color w:val="000000"/>
          <w:sz w:val="20"/>
          <w:szCs w:val="20"/>
        </w:rPr>
        <w:t xml:space="preserve">ЗАЯВЛЕНИЕ </w:t>
      </w:r>
    </w:p>
    <w:p w:rsidR="00DD6254" w:rsidRPr="006C1DA2" w:rsidRDefault="00DD6254" w:rsidP="00DD6254">
      <w:pPr>
        <w:pStyle w:val="Style15"/>
        <w:widowControl/>
        <w:spacing w:before="82" w:line="276" w:lineRule="auto"/>
        <w:ind w:right="24"/>
        <w:rPr>
          <w:rStyle w:val="FontStyle29"/>
          <w:rFonts w:ascii="Arial" w:hAnsi="Arial" w:cs="Arial"/>
          <w:color w:val="000000"/>
          <w:sz w:val="20"/>
          <w:szCs w:val="20"/>
        </w:rPr>
      </w:pPr>
      <w:r w:rsidRPr="006C1DA2">
        <w:rPr>
          <w:rStyle w:val="FontStyle29"/>
          <w:rFonts w:ascii="Arial" w:hAnsi="Arial" w:cs="Arial"/>
          <w:color w:val="000000"/>
          <w:sz w:val="20"/>
          <w:szCs w:val="20"/>
        </w:rPr>
        <w:t>о назначении публичных слушаний, общественных обсуждений</w:t>
      </w:r>
    </w:p>
    <w:p w:rsidR="00DD6254" w:rsidRPr="006C1DA2" w:rsidRDefault="00DD6254" w:rsidP="00DD6254">
      <w:pPr>
        <w:pStyle w:val="Style12"/>
        <w:widowControl/>
        <w:spacing w:line="276" w:lineRule="auto"/>
        <w:ind w:firstLine="533"/>
        <w:rPr>
          <w:rFonts w:ascii="Arial" w:hAnsi="Arial" w:cs="Arial"/>
          <w:color w:val="000000"/>
          <w:sz w:val="20"/>
          <w:szCs w:val="20"/>
        </w:rPr>
      </w:pPr>
    </w:p>
    <w:p w:rsidR="00DD6254" w:rsidRPr="006C1DA2" w:rsidRDefault="00DD6254" w:rsidP="00DD6254">
      <w:pPr>
        <w:pStyle w:val="Style12"/>
        <w:widowControl/>
        <w:spacing w:before="77" w:line="276" w:lineRule="auto"/>
        <w:ind w:firstLine="533"/>
        <w:rPr>
          <w:rFonts w:ascii="Arial" w:hAnsi="Arial" w:cs="Arial"/>
          <w:color w:val="000000"/>
          <w:sz w:val="20"/>
          <w:szCs w:val="20"/>
        </w:rPr>
      </w:pPr>
      <w:r w:rsidRPr="006C1DA2">
        <w:rPr>
          <w:rStyle w:val="FontStyle29"/>
          <w:rFonts w:ascii="Arial" w:hAnsi="Arial" w:cs="Arial"/>
          <w:color w:val="000000"/>
          <w:sz w:val="20"/>
          <w:szCs w:val="20"/>
        </w:rPr>
        <w:t xml:space="preserve">Мы, граждане Российской Федерации, проживающие в Корниловском сельском поселении, обладающие избирательным правом и достигшие 18-летнего возраста, обращаемся </w:t>
      </w:r>
      <w:proofErr w:type="gramStart"/>
      <w:r w:rsidRPr="006C1DA2">
        <w:rPr>
          <w:rStyle w:val="FontStyle29"/>
          <w:rFonts w:ascii="Arial" w:hAnsi="Arial" w:cs="Arial"/>
          <w:color w:val="000000"/>
          <w:sz w:val="20"/>
          <w:szCs w:val="20"/>
        </w:rPr>
        <w:t>в</w:t>
      </w:r>
      <w:proofErr w:type="gramEnd"/>
      <w:r w:rsidRPr="006C1DA2">
        <w:rPr>
          <w:rStyle w:val="FontStyle29"/>
          <w:rFonts w:ascii="Arial" w:hAnsi="Arial" w:cs="Arial"/>
          <w:color w:val="000000"/>
          <w:sz w:val="20"/>
          <w:szCs w:val="20"/>
        </w:rPr>
        <w:t>__________________________________________________________</w:t>
      </w:r>
    </w:p>
    <w:p w:rsidR="00DD6254" w:rsidRPr="006C1DA2" w:rsidRDefault="00DD6254" w:rsidP="00DD6254">
      <w:pPr>
        <w:pStyle w:val="Style19"/>
        <w:widowControl/>
        <w:spacing w:before="48" w:line="276" w:lineRule="auto"/>
        <w:ind w:firstLine="0"/>
        <w:rPr>
          <w:rStyle w:val="FontStyle28"/>
          <w:rFonts w:ascii="Arial" w:hAnsi="Arial" w:cs="Arial"/>
          <w:color w:val="000000"/>
          <w:sz w:val="20"/>
          <w:szCs w:val="20"/>
        </w:rPr>
      </w:pPr>
      <w:r w:rsidRPr="006C1DA2">
        <w:rPr>
          <w:rStyle w:val="FontStyle28"/>
          <w:rFonts w:ascii="Arial" w:hAnsi="Arial" w:cs="Arial"/>
          <w:color w:val="000000"/>
          <w:sz w:val="20"/>
          <w:szCs w:val="20"/>
        </w:rPr>
        <w:t xml:space="preserve">           (Совет народных депутатов Корниловского сельского поселения, Главе поселения, </w:t>
      </w:r>
      <w:proofErr w:type="gramStart"/>
      <w:r w:rsidRPr="006C1DA2">
        <w:rPr>
          <w:rStyle w:val="FontStyle28"/>
          <w:rFonts w:ascii="Arial" w:hAnsi="Arial" w:cs="Arial"/>
          <w:color w:val="000000"/>
          <w:sz w:val="20"/>
          <w:szCs w:val="20"/>
        </w:rPr>
        <w:t>нужное</w:t>
      </w:r>
      <w:proofErr w:type="gramEnd"/>
      <w:r w:rsidRPr="006C1DA2">
        <w:rPr>
          <w:rStyle w:val="FontStyle28"/>
          <w:rFonts w:ascii="Arial" w:hAnsi="Arial" w:cs="Arial"/>
          <w:color w:val="000000"/>
          <w:sz w:val="20"/>
          <w:szCs w:val="20"/>
        </w:rPr>
        <w:t xml:space="preserve"> указать) </w:t>
      </w:r>
    </w:p>
    <w:p w:rsidR="00DD6254" w:rsidRPr="006C1DA2" w:rsidRDefault="00DD6254" w:rsidP="00DD6254">
      <w:pPr>
        <w:pStyle w:val="Style19"/>
        <w:widowControl/>
        <w:spacing w:before="48" w:line="276" w:lineRule="auto"/>
        <w:ind w:firstLine="0"/>
        <w:jc w:val="both"/>
        <w:rPr>
          <w:rStyle w:val="FontStyle29"/>
          <w:rFonts w:ascii="Arial" w:hAnsi="Arial" w:cs="Arial"/>
          <w:color w:val="000000"/>
          <w:sz w:val="20"/>
          <w:szCs w:val="20"/>
        </w:rPr>
      </w:pPr>
      <w:r w:rsidRPr="006C1DA2">
        <w:rPr>
          <w:rStyle w:val="FontStyle29"/>
          <w:rFonts w:ascii="Arial" w:hAnsi="Arial" w:cs="Arial"/>
          <w:color w:val="000000"/>
          <w:sz w:val="20"/>
          <w:szCs w:val="20"/>
        </w:rPr>
        <w:t>о назначении публичных слушаний, общественных обсуждений по проекту муниципального правового акта</w:t>
      </w:r>
    </w:p>
    <w:p w:rsidR="00DD6254" w:rsidRPr="006C1DA2" w:rsidRDefault="00DD6254" w:rsidP="00DD6254">
      <w:pPr>
        <w:pStyle w:val="Style19"/>
        <w:widowControl/>
        <w:spacing w:before="48" w:line="276" w:lineRule="auto"/>
        <w:ind w:firstLine="0"/>
        <w:jc w:val="both"/>
        <w:rPr>
          <w:rFonts w:ascii="Arial" w:hAnsi="Arial" w:cs="Arial"/>
          <w:color w:val="000000"/>
          <w:sz w:val="20"/>
          <w:szCs w:val="20"/>
        </w:rPr>
      </w:pPr>
      <w:r w:rsidRPr="006C1DA2">
        <w:rPr>
          <w:rStyle w:val="FontStyle29"/>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w:t>
      </w:r>
      <w:r w:rsidRPr="006C1DA2">
        <w:rPr>
          <w:rFonts w:ascii="Arial" w:hAnsi="Arial" w:cs="Arial"/>
          <w:color w:val="000000"/>
          <w:sz w:val="20"/>
          <w:szCs w:val="20"/>
        </w:rPr>
        <w:t>__________________________________________________________________________</w:t>
      </w:r>
    </w:p>
    <w:p w:rsidR="00DD6254" w:rsidRPr="006C1DA2" w:rsidRDefault="00DD6254" w:rsidP="00DD6254">
      <w:pPr>
        <w:pStyle w:val="Style5"/>
        <w:widowControl/>
        <w:spacing w:before="67" w:line="276" w:lineRule="auto"/>
        <w:ind w:left="1272"/>
        <w:jc w:val="left"/>
        <w:rPr>
          <w:rStyle w:val="FontStyle26"/>
          <w:rFonts w:ascii="Arial" w:hAnsi="Arial" w:cs="Arial"/>
          <w:color w:val="000000"/>
        </w:rPr>
      </w:pPr>
      <w:r w:rsidRPr="006C1DA2">
        <w:rPr>
          <w:rStyle w:val="FontStyle26"/>
          <w:rFonts w:ascii="Arial" w:hAnsi="Arial" w:cs="Arial"/>
          <w:color w:val="000000"/>
        </w:rPr>
        <w:t>(указывается наименование вида проекта муниципального правового акта и заголовок)</w:t>
      </w:r>
    </w:p>
    <w:p w:rsidR="00DD6254" w:rsidRPr="006C1DA2" w:rsidRDefault="00DD6254" w:rsidP="00DD6254">
      <w:pPr>
        <w:pStyle w:val="Style12"/>
        <w:widowControl/>
        <w:spacing w:line="276" w:lineRule="auto"/>
        <w:ind w:left="542" w:firstLine="0"/>
        <w:jc w:val="left"/>
        <w:rPr>
          <w:rFonts w:ascii="Arial" w:hAnsi="Arial" w:cs="Arial"/>
          <w:color w:val="000000"/>
          <w:sz w:val="20"/>
          <w:szCs w:val="20"/>
        </w:rPr>
      </w:pPr>
    </w:p>
    <w:p w:rsidR="00DD6254" w:rsidRPr="006C1DA2" w:rsidRDefault="00DD6254" w:rsidP="00DD6254">
      <w:pPr>
        <w:pStyle w:val="Style12"/>
        <w:widowControl/>
        <w:spacing w:before="86" w:line="276" w:lineRule="auto"/>
        <w:ind w:left="542" w:firstLine="0"/>
        <w:jc w:val="left"/>
        <w:rPr>
          <w:rStyle w:val="FontStyle29"/>
          <w:rFonts w:ascii="Arial" w:hAnsi="Arial" w:cs="Arial"/>
          <w:color w:val="000000"/>
          <w:sz w:val="20"/>
          <w:szCs w:val="20"/>
        </w:rPr>
      </w:pPr>
      <w:r w:rsidRPr="006C1DA2">
        <w:rPr>
          <w:rStyle w:val="FontStyle29"/>
          <w:rFonts w:ascii="Arial" w:hAnsi="Arial" w:cs="Arial"/>
          <w:color w:val="000000"/>
          <w:sz w:val="20"/>
          <w:szCs w:val="20"/>
        </w:rPr>
        <w:t>К данному обращению прилагаем следующие документы:</w:t>
      </w:r>
    </w:p>
    <w:p w:rsidR="00DD6254" w:rsidRPr="006C1DA2" w:rsidRDefault="00DD6254" w:rsidP="00DD6254">
      <w:pPr>
        <w:pStyle w:val="Style23"/>
        <w:widowControl/>
        <w:numPr>
          <w:ilvl w:val="0"/>
          <w:numId w:val="16"/>
        </w:numPr>
        <w:tabs>
          <w:tab w:val="left" w:pos="850"/>
        </w:tabs>
        <w:spacing w:line="276" w:lineRule="auto"/>
        <w:ind w:left="547"/>
        <w:rPr>
          <w:rStyle w:val="FontStyle29"/>
          <w:rFonts w:ascii="Arial" w:hAnsi="Arial" w:cs="Arial"/>
          <w:color w:val="000000"/>
          <w:sz w:val="20"/>
          <w:szCs w:val="20"/>
        </w:rPr>
      </w:pPr>
      <w:r w:rsidRPr="006C1DA2">
        <w:rPr>
          <w:rStyle w:val="FontStyle29"/>
          <w:rFonts w:ascii="Arial" w:hAnsi="Arial" w:cs="Arial"/>
          <w:color w:val="000000"/>
          <w:sz w:val="20"/>
          <w:szCs w:val="20"/>
        </w:rPr>
        <w:t>проект муниципального правового акта, предлагаемый для вынесения на публичные слушания, общественные обсуждения;</w:t>
      </w:r>
    </w:p>
    <w:p w:rsidR="00DD6254" w:rsidRPr="006C1DA2" w:rsidRDefault="00DD6254" w:rsidP="00DD6254">
      <w:pPr>
        <w:pStyle w:val="Style23"/>
        <w:widowControl/>
        <w:numPr>
          <w:ilvl w:val="0"/>
          <w:numId w:val="16"/>
        </w:numPr>
        <w:tabs>
          <w:tab w:val="left" w:pos="850"/>
        </w:tabs>
        <w:spacing w:line="276" w:lineRule="auto"/>
        <w:ind w:left="547"/>
        <w:jc w:val="left"/>
        <w:rPr>
          <w:rStyle w:val="FontStyle29"/>
          <w:rFonts w:ascii="Arial" w:hAnsi="Arial" w:cs="Arial"/>
          <w:color w:val="000000"/>
          <w:sz w:val="20"/>
          <w:szCs w:val="20"/>
        </w:rPr>
      </w:pPr>
      <w:r w:rsidRPr="006C1DA2">
        <w:rPr>
          <w:rStyle w:val="FontStyle29"/>
          <w:rFonts w:ascii="Arial" w:hAnsi="Arial" w:cs="Arial"/>
          <w:color w:val="000000"/>
          <w:sz w:val="20"/>
          <w:szCs w:val="20"/>
        </w:rPr>
        <w:t>список инициативной группы.</w:t>
      </w:r>
    </w:p>
    <w:p w:rsidR="00DD6254" w:rsidRPr="006C1DA2" w:rsidRDefault="00DD6254" w:rsidP="00DD6254">
      <w:pPr>
        <w:pStyle w:val="Style23"/>
        <w:widowControl/>
        <w:tabs>
          <w:tab w:val="left" w:pos="850"/>
        </w:tabs>
        <w:spacing w:line="276" w:lineRule="auto"/>
        <w:ind w:left="547"/>
        <w:jc w:val="left"/>
        <w:rPr>
          <w:rStyle w:val="FontStyle29"/>
          <w:rFonts w:ascii="Arial" w:hAnsi="Arial" w:cs="Arial"/>
          <w:color w:val="000000"/>
          <w:sz w:val="20"/>
          <w:szCs w:val="20"/>
        </w:rPr>
      </w:pPr>
    </w:p>
    <w:p w:rsidR="00DD6254" w:rsidRPr="006C1DA2" w:rsidRDefault="00DD6254" w:rsidP="00DD6254">
      <w:pPr>
        <w:pStyle w:val="Style23"/>
        <w:widowControl/>
        <w:tabs>
          <w:tab w:val="left" w:pos="850"/>
        </w:tabs>
        <w:spacing w:line="276" w:lineRule="auto"/>
        <w:ind w:left="547"/>
        <w:jc w:val="left"/>
        <w:rPr>
          <w:rStyle w:val="FontStyle29"/>
          <w:rFonts w:ascii="Arial" w:hAnsi="Arial" w:cs="Arial"/>
          <w:color w:val="000000"/>
          <w:sz w:val="20"/>
          <w:szCs w:val="20"/>
        </w:rPr>
      </w:pPr>
      <w:r w:rsidRPr="006C1DA2">
        <w:rPr>
          <w:rStyle w:val="FontStyle29"/>
          <w:rFonts w:ascii="Arial" w:hAnsi="Arial" w:cs="Arial"/>
          <w:color w:val="000000"/>
          <w:sz w:val="20"/>
          <w:szCs w:val="20"/>
        </w:rPr>
        <w:t>Дата                                                         Подпись</w:t>
      </w:r>
    </w:p>
    <w:p w:rsidR="00DD6254" w:rsidRPr="006C1DA2" w:rsidRDefault="00DD6254" w:rsidP="00DD6254">
      <w:pPr>
        <w:pStyle w:val="Style18"/>
        <w:widowControl/>
        <w:spacing w:line="240" w:lineRule="auto"/>
        <w:ind w:left="6180"/>
        <w:rPr>
          <w:rStyle w:val="FontStyle28"/>
          <w:rFonts w:ascii="Arial" w:hAnsi="Arial" w:cs="Arial"/>
          <w:color w:val="000000"/>
          <w:sz w:val="20"/>
          <w:szCs w:val="20"/>
        </w:rPr>
      </w:pPr>
      <w:r w:rsidRPr="006C1DA2">
        <w:rPr>
          <w:rStyle w:val="FontStyle28"/>
          <w:rFonts w:ascii="Arial" w:hAnsi="Arial" w:cs="Arial"/>
          <w:color w:val="000000"/>
          <w:sz w:val="20"/>
          <w:szCs w:val="20"/>
        </w:rPr>
        <w:t xml:space="preserve">Приложение № 2 </w:t>
      </w:r>
    </w:p>
    <w:p w:rsidR="00DD6254" w:rsidRPr="006C1DA2" w:rsidRDefault="00DD6254" w:rsidP="00DD6254">
      <w:pPr>
        <w:pStyle w:val="Style18"/>
        <w:widowControl/>
        <w:spacing w:line="240" w:lineRule="auto"/>
        <w:ind w:left="5103"/>
        <w:rPr>
          <w:rStyle w:val="FontStyle28"/>
          <w:rFonts w:ascii="Arial" w:hAnsi="Arial" w:cs="Arial"/>
          <w:color w:val="000000"/>
          <w:sz w:val="20"/>
          <w:szCs w:val="20"/>
        </w:rPr>
      </w:pPr>
      <w:r w:rsidRPr="006C1DA2">
        <w:rPr>
          <w:rStyle w:val="FontStyle28"/>
          <w:rFonts w:ascii="Arial" w:hAnsi="Arial" w:cs="Arial"/>
          <w:color w:val="000000"/>
          <w:sz w:val="20"/>
          <w:szCs w:val="20"/>
        </w:rPr>
        <w:t xml:space="preserve">к Положению о порядке организации и проведении  публичных слушаний, общественных обсуждений в Корниловском  сельском поселении </w:t>
      </w:r>
    </w:p>
    <w:p w:rsidR="00DD6254" w:rsidRPr="006C1DA2" w:rsidRDefault="00DD6254" w:rsidP="00DD6254">
      <w:pPr>
        <w:jc w:val="right"/>
        <w:rPr>
          <w:rFonts w:ascii="Arial" w:hAnsi="Arial" w:cs="Arial"/>
          <w:b/>
          <w:bCs/>
          <w:color w:val="000000"/>
          <w:sz w:val="20"/>
          <w:szCs w:val="20"/>
        </w:rPr>
      </w:pPr>
    </w:p>
    <w:p w:rsidR="00DD6254" w:rsidRPr="006C1DA2" w:rsidRDefault="00DD6254" w:rsidP="00DD6254">
      <w:pPr>
        <w:jc w:val="center"/>
        <w:rPr>
          <w:rFonts w:ascii="Arial" w:hAnsi="Arial" w:cs="Arial"/>
          <w:b/>
          <w:bCs/>
          <w:color w:val="000000"/>
          <w:sz w:val="20"/>
          <w:szCs w:val="20"/>
        </w:rPr>
      </w:pPr>
      <w:r w:rsidRPr="006C1DA2">
        <w:rPr>
          <w:rFonts w:ascii="Arial" w:hAnsi="Arial" w:cs="Arial"/>
          <w:b/>
          <w:bCs/>
          <w:color w:val="000000"/>
          <w:sz w:val="20"/>
          <w:szCs w:val="20"/>
        </w:rPr>
        <w:t>СПИСОК ИНИЦИАТИВНОЙ ГРУППЫ</w:t>
      </w:r>
    </w:p>
    <w:p w:rsidR="00DD6254" w:rsidRPr="006C1DA2" w:rsidRDefault="00DD6254" w:rsidP="00DD6254">
      <w:pPr>
        <w:jc w:val="center"/>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020"/>
        <w:gridCol w:w="1828"/>
        <w:gridCol w:w="1820"/>
        <w:gridCol w:w="1769"/>
      </w:tblGrid>
      <w:tr w:rsidR="00DD6254" w:rsidRPr="006C1DA2" w:rsidTr="00F031EE">
        <w:tc>
          <w:tcPr>
            <w:tcW w:w="534" w:type="dxa"/>
          </w:tcPr>
          <w:p w:rsidR="00DD6254" w:rsidRPr="006C1DA2" w:rsidRDefault="00DD6254" w:rsidP="00F031EE">
            <w:pPr>
              <w:spacing w:before="100" w:beforeAutospacing="1" w:after="100" w:afterAutospacing="1"/>
              <w:jc w:val="center"/>
              <w:rPr>
                <w:rFonts w:ascii="Arial" w:hAnsi="Arial" w:cs="Arial"/>
                <w:color w:val="000000"/>
                <w:sz w:val="20"/>
                <w:szCs w:val="20"/>
              </w:rPr>
            </w:pPr>
            <w:r w:rsidRPr="006C1DA2">
              <w:rPr>
                <w:rFonts w:ascii="Arial" w:hAnsi="Arial" w:cs="Arial"/>
                <w:color w:val="000000"/>
                <w:sz w:val="20"/>
                <w:szCs w:val="20"/>
              </w:rPr>
              <w:t>№</w:t>
            </w:r>
          </w:p>
        </w:tc>
        <w:tc>
          <w:tcPr>
            <w:tcW w:w="3294" w:type="dxa"/>
          </w:tcPr>
          <w:p w:rsidR="00DD6254" w:rsidRPr="006C1DA2" w:rsidRDefault="00DD6254" w:rsidP="00F031EE">
            <w:pPr>
              <w:spacing w:before="100" w:beforeAutospacing="1" w:after="100" w:afterAutospacing="1"/>
              <w:jc w:val="center"/>
              <w:rPr>
                <w:rFonts w:ascii="Arial" w:hAnsi="Arial" w:cs="Arial"/>
                <w:color w:val="000000"/>
                <w:sz w:val="20"/>
                <w:szCs w:val="20"/>
              </w:rPr>
            </w:pPr>
            <w:r w:rsidRPr="006C1DA2">
              <w:rPr>
                <w:rFonts w:ascii="Arial" w:hAnsi="Arial" w:cs="Arial"/>
                <w:color w:val="000000"/>
                <w:sz w:val="20"/>
                <w:szCs w:val="20"/>
              </w:rPr>
              <w:t>Ф.И.О. члена инициативной группы</w:t>
            </w:r>
          </w:p>
        </w:tc>
        <w:tc>
          <w:tcPr>
            <w:tcW w:w="1914" w:type="dxa"/>
          </w:tcPr>
          <w:p w:rsidR="00DD6254" w:rsidRPr="006C1DA2" w:rsidRDefault="00DD6254" w:rsidP="00F031EE">
            <w:pPr>
              <w:spacing w:before="100" w:beforeAutospacing="1" w:after="100" w:afterAutospacing="1"/>
              <w:jc w:val="center"/>
              <w:rPr>
                <w:rFonts w:ascii="Arial" w:hAnsi="Arial" w:cs="Arial"/>
                <w:color w:val="000000"/>
                <w:sz w:val="20"/>
                <w:szCs w:val="20"/>
              </w:rPr>
            </w:pPr>
            <w:r w:rsidRPr="006C1DA2">
              <w:rPr>
                <w:rFonts w:ascii="Arial" w:hAnsi="Arial" w:cs="Arial"/>
                <w:color w:val="000000"/>
                <w:sz w:val="20"/>
                <w:szCs w:val="20"/>
              </w:rPr>
              <w:t>Адрес места жительств</w:t>
            </w:r>
            <w:proofErr w:type="gramStart"/>
            <w:r w:rsidRPr="006C1DA2">
              <w:rPr>
                <w:rFonts w:ascii="Arial" w:hAnsi="Arial" w:cs="Arial"/>
                <w:color w:val="000000"/>
                <w:sz w:val="20"/>
                <w:szCs w:val="20"/>
              </w:rPr>
              <w:t>а(</w:t>
            </w:r>
            <w:proofErr w:type="gramEnd"/>
            <w:r w:rsidRPr="006C1DA2">
              <w:rPr>
                <w:rFonts w:ascii="Arial" w:hAnsi="Arial" w:cs="Arial"/>
                <w:color w:val="000000"/>
                <w:sz w:val="20"/>
                <w:szCs w:val="20"/>
              </w:rPr>
              <w:t xml:space="preserve"> с указанием индекса)</w:t>
            </w:r>
          </w:p>
        </w:tc>
        <w:tc>
          <w:tcPr>
            <w:tcW w:w="1914" w:type="dxa"/>
          </w:tcPr>
          <w:p w:rsidR="00DD6254" w:rsidRPr="006C1DA2" w:rsidRDefault="00DD6254" w:rsidP="00F031EE">
            <w:pPr>
              <w:spacing w:before="100" w:beforeAutospacing="1" w:after="100" w:afterAutospacing="1"/>
              <w:jc w:val="center"/>
              <w:rPr>
                <w:rFonts w:ascii="Arial" w:hAnsi="Arial" w:cs="Arial"/>
                <w:color w:val="000000"/>
                <w:sz w:val="20"/>
                <w:szCs w:val="20"/>
              </w:rPr>
            </w:pPr>
            <w:r w:rsidRPr="006C1DA2">
              <w:rPr>
                <w:rFonts w:ascii="Arial" w:hAnsi="Arial" w:cs="Arial"/>
                <w:color w:val="000000"/>
                <w:sz w:val="20"/>
                <w:szCs w:val="20"/>
              </w:rPr>
              <w:t>Номер контактного телефона (если есть)</w:t>
            </w:r>
          </w:p>
        </w:tc>
        <w:tc>
          <w:tcPr>
            <w:tcW w:w="1915" w:type="dxa"/>
          </w:tcPr>
          <w:p w:rsidR="00DD6254" w:rsidRPr="006C1DA2" w:rsidRDefault="00DD6254" w:rsidP="00F031EE">
            <w:pPr>
              <w:spacing w:before="100" w:beforeAutospacing="1" w:after="100" w:afterAutospacing="1"/>
              <w:jc w:val="center"/>
              <w:rPr>
                <w:rFonts w:ascii="Arial" w:hAnsi="Arial" w:cs="Arial"/>
                <w:color w:val="000000"/>
                <w:sz w:val="20"/>
                <w:szCs w:val="20"/>
              </w:rPr>
            </w:pPr>
            <w:r w:rsidRPr="006C1DA2">
              <w:rPr>
                <w:rFonts w:ascii="Arial" w:hAnsi="Arial" w:cs="Arial"/>
                <w:color w:val="000000"/>
                <w:sz w:val="20"/>
                <w:szCs w:val="20"/>
              </w:rPr>
              <w:t>Личная подпись</w:t>
            </w:r>
          </w:p>
        </w:tc>
      </w:tr>
      <w:tr w:rsidR="00DD6254" w:rsidRPr="006C1DA2" w:rsidTr="00F031EE">
        <w:tc>
          <w:tcPr>
            <w:tcW w:w="534" w:type="dxa"/>
          </w:tcPr>
          <w:p w:rsidR="00DD6254" w:rsidRPr="006C1DA2" w:rsidRDefault="00DD6254" w:rsidP="00F031EE">
            <w:pPr>
              <w:spacing w:before="100" w:beforeAutospacing="1" w:after="100" w:afterAutospacing="1"/>
              <w:jc w:val="center"/>
              <w:rPr>
                <w:rFonts w:ascii="Arial" w:hAnsi="Arial" w:cs="Arial"/>
                <w:color w:val="000000"/>
                <w:sz w:val="20"/>
                <w:szCs w:val="20"/>
              </w:rPr>
            </w:pPr>
          </w:p>
        </w:tc>
        <w:tc>
          <w:tcPr>
            <w:tcW w:w="3294" w:type="dxa"/>
          </w:tcPr>
          <w:p w:rsidR="00DD6254" w:rsidRPr="006C1DA2" w:rsidRDefault="00DD6254" w:rsidP="00F031EE">
            <w:pPr>
              <w:spacing w:before="100" w:beforeAutospacing="1" w:after="100" w:afterAutospacing="1"/>
              <w:jc w:val="center"/>
              <w:rPr>
                <w:rFonts w:ascii="Arial" w:hAnsi="Arial" w:cs="Arial"/>
                <w:color w:val="000000"/>
                <w:sz w:val="20"/>
                <w:szCs w:val="20"/>
              </w:rPr>
            </w:pPr>
          </w:p>
        </w:tc>
        <w:tc>
          <w:tcPr>
            <w:tcW w:w="1914" w:type="dxa"/>
          </w:tcPr>
          <w:p w:rsidR="00DD6254" w:rsidRPr="006C1DA2" w:rsidRDefault="00DD6254" w:rsidP="00F031EE">
            <w:pPr>
              <w:spacing w:before="100" w:beforeAutospacing="1" w:after="100" w:afterAutospacing="1"/>
              <w:jc w:val="center"/>
              <w:rPr>
                <w:rFonts w:ascii="Arial" w:hAnsi="Arial" w:cs="Arial"/>
                <w:color w:val="000000"/>
                <w:sz w:val="20"/>
                <w:szCs w:val="20"/>
              </w:rPr>
            </w:pPr>
          </w:p>
        </w:tc>
        <w:tc>
          <w:tcPr>
            <w:tcW w:w="1914" w:type="dxa"/>
          </w:tcPr>
          <w:p w:rsidR="00DD6254" w:rsidRPr="006C1DA2" w:rsidRDefault="00DD6254" w:rsidP="00F031EE">
            <w:pPr>
              <w:spacing w:before="100" w:beforeAutospacing="1" w:after="100" w:afterAutospacing="1"/>
              <w:jc w:val="center"/>
              <w:rPr>
                <w:rFonts w:ascii="Arial" w:hAnsi="Arial" w:cs="Arial"/>
                <w:color w:val="000000"/>
                <w:sz w:val="20"/>
                <w:szCs w:val="20"/>
              </w:rPr>
            </w:pPr>
          </w:p>
        </w:tc>
        <w:tc>
          <w:tcPr>
            <w:tcW w:w="1915" w:type="dxa"/>
          </w:tcPr>
          <w:p w:rsidR="00DD6254" w:rsidRPr="006C1DA2" w:rsidRDefault="00DD6254" w:rsidP="00F031EE">
            <w:pPr>
              <w:spacing w:before="100" w:beforeAutospacing="1" w:after="100" w:afterAutospacing="1"/>
              <w:jc w:val="center"/>
              <w:rPr>
                <w:rFonts w:ascii="Arial" w:hAnsi="Arial" w:cs="Arial"/>
                <w:color w:val="000000"/>
                <w:sz w:val="20"/>
                <w:szCs w:val="20"/>
              </w:rPr>
            </w:pPr>
          </w:p>
        </w:tc>
      </w:tr>
    </w:tbl>
    <w:p w:rsidR="00DD6254" w:rsidRPr="006C1DA2" w:rsidRDefault="00DD6254" w:rsidP="00DD6254">
      <w:pPr>
        <w:spacing w:before="100" w:beforeAutospacing="1" w:after="100" w:afterAutospacing="1"/>
        <w:rPr>
          <w:rFonts w:ascii="Arial" w:hAnsi="Arial" w:cs="Arial"/>
          <w:color w:val="000000"/>
          <w:sz w:val="20"/>
          <w:szCs w:val="20"/>
        </w:rPr>
      </w:pPr>
    </w:p>
    <w:p w:rsidR="00DD6254" w:rsidRPr="006C1DA2" w:rsidRDefault="00DD6254" w:rsidP="00DD6254">
      <w:pPr>
        <w:spacing w:before="100" w:beforeAutospacing="1" w:after="100" w:afterAutospacing="1"/>
        <w:jc w:val="center"/>
        <w:rPr>
          <w:rFonts w:ascii="Arial" w:hAnsi="Arial" w:cs="Arial"/>
          <w:color w:val="000000"/>
          <w:sz w:val="20"/>
          <w:szCs w:val="20"/>
        </w:rPr>
      </w:pPr>
      <w:r w:rsidRPr="006C1DA2">
        <w:rPr>
          <w:rFonts w:ascii="Arial" w:hAnsi="Arial" w:cs="Arial"/>
          <w:b/>
          <w:bCs/>
          <w:color w:val="000000"/>
          <w:sz w:val="20"/>
          <w:szCs w:val="20"/>
        </w:rPr>
        <w:t>ПОДПИСНОЙ ЛИСТ</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Публичные слушания, общественные обсуждения по теме:</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«_______________________________________________________________»</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Мы,  нижеподписавшиеся, поддерживаем проведение публичных слушаний, общественных обсуждений  по теме:</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lastRenderedPageBreak/>
        <w:t>«______________________________________________________________», предлагаемых</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487"/>
        <w:gridCol w:w="1849"/>
        <w:gridCol w:w="2243"/>
        <w:gridCol w:w="1497"/>
        <w:gridCol w:w="1352"/>
      </w:tblGrid>
      <w:tr w:rsidR="00DD6254" w:rsidRPr="006C1DA2" w:rsidTr="00F031EE">
        <w:tc>
          <w:tcPr>
            <w:tcW w:w="541"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 №</w:t>
            </w:r>
          </w:p>
          <w:p w:rsidR="00DD6254" w:rsidRPr="006C1DA2" w:rsidRDefault="00DD6254" w:rsidP="00F031EE">
            <w:pPr>
              <w:spacing w:before="100" w:beforeAutospacing="1" w:after="100" w:afterAutospacing="1"/>
              <w:rPr>
                <w:rFonts w:ascii="Arial" w:hAnsi="Arial" w:cs="Arial"/>
                <w:color w:val="000000"/>
                <w:sz w:val="20"/>
                <w:szCs w:val="20"/>
              </w:rPr>
            </w:pPr>
            <w:proofErr w:type="spellStart"/>
            <w:proofErr w:type="gramStart"/>
            <w:r w:rsidRPr="006C1DA2">
              <w:rPr>
                <w:rFonts w:ascii="Arial" w:hAnsi="Arial" w:cs="Arial"/>
                <w:color w:val="000000"/>
                <w:sz w:val="20"/>
                <w:szCs w:val="20"/>
              </w:rPr>
              <w:t>п</w:t>
            </w:r>
            <w:proofErr w:type="spellEnd"/>
            <w:proofErr w:type="gramEnd"/>
            <w:r w:rsidRPr="006C1DA2">
              <w:rPr>
                <w:rFonts w:ascii="Arial" w:hAnsi="Arial" w:cs="Arial"/>
                <w:color w:val="000000"/>
                <w:sz w:val="20"/>
                <w:szCs w:val="20"/>
              </w:rPr>
              <w:t>/</w:t>
            </w:r>
            <w:proofErr w:type="spellStart"/>
            <w:r w:rsidRPr="006C1DA2">
              <w:rPr>
                <w:rFonts w:ascii="Arial" w:hAnsi="Arial" w:cs="Arial"/>
                <w:color w:val="000000"/>
                <w:sz w:val="20"/>
                <w:szCs w:val="20"/>
              </w:rPr>
              <w:t>п</w:t>
            </w:r>
            <w:proofErr w:type="spellEnd"/>
          </w:p>
        </w:tc>
        <w:tc>
          <w:tcPr>
            <w:tcW w:w="1620"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Фамилия, имя, отчество</w:t>
            </w:r>
          </w:p>
        </w:tc>
        <w:tc>
          <w:tcPr>
            <w:tcW w:w="1923"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Год рождени</w:t>
            </w:r>
            <w:proofErr w:type="gramStart"/>
            <w:r w:rsidRPr="006C1DA2">
              <w:rPr>
                <w:rFonts w:ascii="Arial" w:hAnsi="Arial" w:cs="Arial"/>
                <w:color w:val="000000"/>
                <w:sz w:val="20"/>
                <w:szCs w:val="20"/>
              </w:rPr>
              <w:t>я(</w:t>
            </w:r>
            <w:proofErr w:type="gramEnd"/>
            <w:r w:rsidRPr="006C1DA2">
              <w:rPr>
                <w:rFonts w:ascii="Arial" w:hAnsi="Arial" w:cs="Arial"/>
                <w:color w:val="000000"/>
                <w:sz w:val="20"/>
                <w:szCs w:val="20"/>
              </w:rPr>
              <w:t>в возрасте 18 лет дополнительно число и месяц рождения)</w:t>
            </w:r>
          </w:p>
        </w:tc>
        <w:tc>
          <w:tcPr>
            <w:tcW w:w="2589"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Адрес места жительства</w:t>
            </w:r>
          </w:p>
        </w:tc>
        <w:tc>
          <w:tcPr>
            <w:tcW w:w="1449"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Серия и номер паспорта или документа, заменяющего паспорт гражданина</w:t>
            </w:r>
          </w:p>
        </w:tc>
        <w:tc>
          <w:tcPr>
            <w:tcW w:w="1449" w:type="dxa"/>
          </w:tcPr>
          <w:p w:rsidR="00DD6254" w:rsidRPr="006C1DA2" w:rsidRDefault="00DD6254" w:rsidP="00F031EE">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Подпись и дата её внесения</w:t>
            </w:r>
          </w:p>
        </w:tc>
      </w:tr>
      <w:tr w:rsidR="00DD6254" w:rsidRPr="006C1DA2" w:rsidTr="00F031EE">
        <w:tc>
          <w:tcPr>
            <w:tcW w:w="541" w:type="dxa"/>
          </w:tcPr>
          <w:p w:rsidR="00DD6254" w:rsidRPr="006C1DA2" w:rsidRDefault="00DD6254" w:rsidP="00F031EE">
            <w:pPr>
              <w:spacing w:before="100" w:beforeAutospacing="1" w:after="100" w:afterAutospacing="1"/>
              <w:rPr>
                <w:rFonts w:ascii="Arial" w:hAnsi="Arial" w:cs="Arial"/>
                <w:color w:val="000000"/>
                <w:sz w:val="20"/>
                <w:szCs w:val="20"/>
              </w:rPr>
            </w:pPr>
          </w:p>
        </w:tc>
        <w:tc>
          <w:tcPr>
            <w:tcW w:w="1620" w:type="dxa"/>
          </w:tcPr>
          <w:p w:rsidR="00DD6254" w:rsidRPr="006C1DA2" w:rsidRDefault="00DD6254" w:rsidP="00F031EE">
            <w:pPr>
              <w:spacing w:before="100" w:beforeAutospacing="1" w:after="100" w:afterAutospacing="1"/>
              <w:rPr>
                <w:rFonts w:ascii="Arial" w:hAnsi="Arial" w:cs="Arial"/>
                <w:color w:val="000000"/>
                <w:sz w:val="20"/>
                <w:szCs w:val="20"/>
              </w:rPr>
            </w:pPr>
          </w:p>
        </w:tc>
        <w:tc>
          <w:tcPr>
            <w:tcW w:w="1923" w:type="dxa"/>
          </w:tcPr>
          <w:p w:rsidR="00DD6254" w:rsidRPr="006C1DA2" w:rsidRDefault="00DD6254" w:rsidP="00F031EE">
            <w:pPr>
              <w:spacing w:before="100" w:beforeAutospacing="1" w:after="100" w:afterAutospacing="1"/>
              <w:rPr>
                <w:rFonts w:ascii="Arial" w:hAnsi="Arial" w:cs="Arial"/>
                <w:color w:val="000000"/>
                <w:sz w:val="20"/>
                <w:szCs w:val="20"/>
              </w:rPr>
            </w:pPr>
          </w:p>
        </w:tc>
        <w:tc>
          <w:tcPr>
            <w:tcW w:w="2589" w:type="dxa"/>
          </w:tcPr>
          <w:p w:rsidR="00DD6254" w:rsidRPr="006C1DA2" w:rsidRDefault="00DD6254" w:rsidP="00F031EE">
            <w:pPr>
              <w:spacing w:before="100" w:beforeAutospacing="1" w:after="100" w:afterAutospacing="1"/>
              <w:rPr>
                <w:rFonts w:ascii="Arial" w:hAnsi="Arial" w:cs="Arial"/>
                <w:color w:val="000000"/>
                <w:sz w:val="20"/>
                <w:szCs w:val="20"/>
              </w:rPr>
            </w:pPr>
          </w:p>
        </w:tc>
        <w:tc>
          <w:tcPr>
            <w:tcW w:w="1449" w:type="dxa"/>
          </w:tcPr>
          <w:p w:rsidR="00DD6254" w:rsidRPr="006C1DA2" w:rsidRDefault="00DD6254" w:rsidP="00F031EE">
            <w:pPr>
              <w:spacing w:before="100" w:beforeAutospacing="1" w:after="100" w:afterAutospacing="1"/>
              <w:rPr>
                <w:rFonts w:ascii="Arial" w:hAnsi="Arial" w:cs="Arial"/>
                <w:color w:val="000000"/>
                <w:sz w:val="20"/>
                <w:szCs w:val="20"/>
              </w:rPr>
            </w:pPr>
          </w:p>
        </w:tc>
        <w:tc>
          <w:tcPr>
            <w:tcW w:w="1449" w:type="dxa"/>
          </w:tcPr>
          <w:p w:rsidR="00DD6254" w:rsidRPr="006C1DA2" w:rsidRDefault="00DD6254" w:rsidP="00F031EE">
            <w:pPr>
              <w:spacing w:before="100" w:beforeAutospacing="1" w:after="100" w:afterAutospacing="1"/>
              <w:rPr>
                <w:rFonts w:ascii="Arial" w:hAnsi="Arial" w:cs="Arial"/>
                <w:color w:val="000000"/>
                <w:sz w:val="20"/>
                <w:szCs w:val="20"/>
              </w:rPr>
            </w:pPr>
          </w:p>
        </w:tc>
      </w:tr>
    </w:tbl>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Подписной лист удостоверяю:</w:t>
      </w:r>
    </w:p>
    <w:p w:rsidR="00DD6254" w:rsidRPr="006C1DA2" w:rsidRDefault="00DD6254" w:rsidP="00DD6254">
      <w:pPr>
        <w:spacing w:before="100" w:beforeAutospacing="1" w:after="100" w:afterAutospacing="1"/>
        <w:rPr>
          <w:rFonts w:ascii="Arial" w:hAnsi="Arial" w:cs="Arial"/>
          <w:color w:val="000000"/>
          <w:sz w:val="20"/>
          <w:szCs w:val="20"/>
        </w:rPr>
      </w:pPr>
      <w:r w:rsidRPr="006C1DA2">
        <w:rPr>
          <w:rFonts w:ascii="Arial" w:hAnsi="Arial" w:cs="Arial"/>
          <w:color w:val="000000"/>
          <w:sz w:val="20"/>
          <w:szCs w:val="20"/>
        </w:rPr>
        <w:t>________________________________________________________________</w:t>
      </w:r>
    </w:p>
    <w:p w:rsidR="006C1DA2" w:rsidRPr="006C1DA2" w:rsidRDefault="00DD6254" w:rsidP="006C1DA2">
      <w:pPr>
        <w:spacing w:before="100" w:beforeAutospacing="1" w:after="100" w:afterAutospacing="1"/>
        <w:rPr>
          <w:rFonts w:ascii="Arial" w:hAnsi="Arial" w:cs="Arial"/>
          <w:sz w:val="20"/>
          <w:szCs w:val="20"/>
        </w:rPr>
      </w:pPr>
      <w:r w:rsidRPr="006C1DA2">
        <w:rPr>
          <w:rFonts w:ascii="Arial" w:hAnsi="Arial" w:cs="Arial"/>
          <w:color w:val="000000"/>
          <w:sz w:val="20"/>
          <w:szCs w:val="20"/>
        </w:rPr>
        <w:t xml:space="preserve"> (фамилия,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6C1DA2" w:rsidRPr="006C1DA2" w:rsidRDefault="006C1DA2" w:rsidP="006C1DA2">
      <w:pPr>
        <w:jc w:val="center"/>
        <w:rPr>
          <w:rFonts w:ascii="Arial" w:hAnsi="Arial" w:cs="Arial"/>
          <w:sz w:val="20"/>
          <w:szCs w:val="20"/>
        </w:rPr>
      </w:pPr>
      <w:r w:rsidRPr="006C1DA2">
        <w:rPr>
          <w:rFonts w:ascii="Arial" w:hAnsi="Arial" w:cs="Arial"/>
          <w:sz w:val="20"/>
          <w:szCs w:val="20"/>
        </w:rPr>
        <w:t>РЕШЕНИЕ № 29</w:t>
      </w:r>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sz w:val="20"/>
          <w:szCs w:val="20"/>
        </w:rPr>
      </w:pPr>
      <w:proofErr w:type="spellStart"/>
      <w:r w:rsidRPr="006C1DA2">
        <w:rPr>
          <w:rFonts w:ascii="Arial" w:hAnsi="Arial" w:cs="Arial"/>
          <w:sz w:val="20"/>
          <w:szCs w:val="20"/>
        </w:rPr>
        <w:t>с</w:t>
      </w:r>
      <w:proofErr w:type="gramStart"/>
      <w:r w:rsidRPr="006C1DA2">
        <w:rPr>
          <w:rFonts w:ascii="Arial" w:hAnsi="Arial" w:cs="Arial"/>
          <w:sz w:val="20"/>
          <w:szCs w:val="20"/>
        </w:rPr>
        <w:t>.К</w:t>
      </w:r>
      <w:proofErr w:type="gramEnd"/>
      <w:r w:rsidRPr="006C1DA2">
        <w:rPr>
          <w:rFonts w:ascii="Arial" w:hAnsi="Arial" w:cs="Arial"/>
          <w:sz w:val="20"/>
          <w:szCs w:val="20"/>
        </w:rPr>
        <w:t>орнилово</w:t>
      </w:r>
      <w:proofErr w:type="spellEnd"/>
      <w:r w:rsidRPr="006C1DA2">
        <w:rPr>
          <w:rFonts w:ascii="Arial" w:hAnsi="Arial" w:cs="Arial"/>
          <w:sz w:val="20"/>
          <w:szCs w:val="20"/>
        </w:rPr>
        <w:t xml:space="preserve">                                                                         от 01 ноября  2019 г. </w:t>
      </w:r>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b/>
          <w:sz w:val="20"/>
          <w:szCs w:val="20"/>
        </w:rPr>
      </w:pPr>
      <w:r w:rsidRPr="006C1DA2">
        <w:rPr>
          <w:rFonts w:ascii="Arial" w:hAnsi="Arial" w:cs="Arial"/>
          <w:b/>
          <w:sz w:val="20"/>
          <w:szCs w:val="20"/>
        </w:rPr>
        <w:t xml:space="preserve">       О внесении изменений в решение Совета</w:t>
      </w:r>
    </w:p>
    <w:p w:rsidR="006C1DA2" w:rsidRPr="006C1DA2" w:rsidRDefault="006C1DA2" w:rsidP="006C1DA2">
      <w:pPr>
        <w:rPr>
          <w:rFonts w:ascii="Arial" w:hAnsi="Arial" w:cs="Arial"/>
          <w:b/>
          <w:sz w:val="20"/>
          <w:szCs w:val="20"/>
        </w:rPr>
      </w:pPr>
      <w:r w:rsidRPr="006C1DA2">
        <w:rPr>
          <w:rFonts w:ascii="Arial" w:hAnsi="Arial" w:cs="Arial"/>
          <w:b/>
          <w:sz w:val="20"/>
          <w:szCs w:val="20"/>
        </w:rPr>
        <w:t>Корниловского сельского поселения от 27 декабря 2018 года №29</w:t>
      </w:r>
    </w:p>
    <w:p w:rsidR="006C1DA2" w:rsidRPr="006C1DA2" w:rsidRDefault="006C1DA2" w:rsidP="006C1DA2">
      <w:pPr>
        <w:rPr>
          <w:rFonts w:ascii="Arial" w:hAnsi="Arial" w:cs="Arial"/>
          <w:b/>
          <w:sz w:val="20"/>
          <w:szCs w:val="20"/>
        </w:rPr>
      </w:pPr>
      <w:r w:rsidRPr="006C1DA2">
        <w:rPr>
          <w:rFonts w:ascii="Arial" w:hAnsi="Arial" w:cs="Arial"/>
          <w:b/>
          <w:sz w:val="20"/>
          <w:szCs w:val="20"/>
        </w:rPr>
        <w:t xml:space="preserve">«О бюджете муниципального образования </w:t>
      </w:r>
    </w:p>
    <w:p w:rsidR="006C1DA2" w:rsidRPr="006C1DA2" w:rsidRDefault="006C1DA2" w:rsidP="006C1DA2">
      <w:pPr>
        <w:rPr>
          <w:rFonts w:ascii="Arial" w:hAnsi="Arial" w:cs="Arial"/>
          <w:b/>
          <w:sz w:val="20"/>
          <w:szCs w:val="20"/>
        </w:rPr>
      </w:pPr>
      <w:r w:rsidRPr="006C1DA2">
        <w:rPr>
          <w:rFonts w:ascii="Arial" w:hAnsi="Arial" w:cs="Arial"/>
          <w:b/>
          <w:sz w:val="20"/>
          <w:szCs w:val="20"/>
        </w:rPr>
        <w:t>«Корниловское сельское поселение» на 2019 год</w:t>
      </w:r>
    </w:p>
    <w:p w:rsidR="006C1DA2" w:rsidRPr="006C1DA2" w:rsidRDefault="006C1DA2" w:rsidP="006C1DA2">
      <w:pPr>
        <w:rPr>
          <w:rFonts w:ascii="Arial" w:hAnsi="Arial" w:cs="Arial"/>
          <w:b/>
          <w:sz w:val="20"/>
          <w:szCs w:val="20"/>
        </w:rPr>
      </w:pPr>
      <w:r w:rsidRPr="006C1DA2">
        <w:rPr>
          <w:rFonts w:ascii="Arial" w:hAnsi="Arial" w:cs="Arial"/>
          <w:b/>
          <w:sz w:val="20"/>
          <w:szCs w:val="20"/>
        </w:rPr>
        <w:t>для исполнения решения суда о внесении изменений</w:t>
      </w:r>
    </w:p>
    <w:p w:rsidR="006C1DA2" w:rsidRPr="006C1DA2" w:rsidRDefault="006C1DA2" w:rsidP="006C1DA2">
      <w:pPr>
        <w:rPr>
          <w:rFonts w:ascii="Arial" w:hAnsi="Arial" w:cs="Arial"/>
          <w:b/>
          <w:sz w:val="20"/>
          <w:szCs w:val="20"/>
        </w:rPr>
      </w:pPr>
      <w:r w:rsidRPr="006C1DA2">
        <w:rPr>
          <w:rFonts w:ascii="Arial" w:hAnsi="Arial" w:cs="Arial"/>
          <w:b/>
          <w:sz w:val="20"/>
          <w:szCs w:val="20"/>
        </w:rPr>
        <w:t>в Генеральный план, в части государственного лесного фонда</w:t>
      </w:r>
    </w:p>
    <w:p w:rsidR="006C1DA2" w:rsidRPr="006C1DA2" w:rsidRDefault="006C1DA2" w:rsidP="006C1DA2">
      <w:pPr>
        <w:rPr>
          <w:rFonts w:ascii="Arial" w:hAnsi="Arial" w:cs="Arial"/>
          <w:b/>
          <w:sz w:val="20"/>
          <w:szCs w:val="20"/>
        </w:rPr>
      </w:pPr>
    </w:p>
    <w:p w:rsidR="006C1DA2" w:rsidRPr="006C1DA2" w:rsidRDefault="006C1DA2" w:rsidP="006C1DA2">
      <w:pPr>
        <w:rPr>
          <w:rFonts w:ascii="Arial" w:hAnsi="Arial" w:cs="Arial"/>
          <w:b/>
          <w:sz w:val="20"/>
          <w:szCs w:val="20"/>
        </w:rPr>
      </w:pPr>
    </w:p>
    <w:p w:rsidR="006C1DA2" w:rsidRPr="006C1DA2" w:rsidRDefault="006C1DA2" w:rsidP="006C1DA2">
      <w:pPr>
        <w:rPr>
          <w:rFonts w:ascii="Arial" w:hAnsi="Arial" w:cs="Arial"/>
          <w:sz w:val="20"/>
          <w:szCs w:val="20"/>
        </w:rPr>
      </w:pPr>
      <w:r w:rsidRPr="006C1DA2">
        <w:rPr>
          <w:rFonts w:ascii="Arial" w:hAnsi="Arial" w:cs="Arial"/>
          <w:b/>
          <w:sz w:val="20"/>
          <w:szCs w:val="20"/>
        </w:rPr>
        <w:tab/>
      </w:r>
      <w:proofErr w:type="gramStart"/>
      <w:r w:rsidRPr="006C1DA2">
        <w:rPr>
          <w:rFonts w:ascii="Arial" w:hAnsi="Arial" w:cs="Arial"/>
          <w:sz w:val="20"/>
          <w:szCs w:val="20"/>
        </w:rPr>
        <w:t>В связи с решением Томского районного суда от 15.02.2018 года по административному делу по административному исковому заявлению заместителя прокурора Томской области к Совету Корниловского сельского поселения о признании недействующим Генерального плана муниципального образования «Корниловское сельское поселение», утвержденного решением Совета Корниловского сельского поселения № 5 от 19.02.2014 года в части включения в границы населенного пункта с. Корнилово лесных участков, расположенных на землях</w:t>
      </w:r>
      <w:proofErr w:type="gramEnd"/>
      <w:r w:rsidRPr="006C1DA2">
        <w:rPr>
          <w:rFonts w:ascii="Arial" w:hAnsi="Arial" w:cs="Arial"/>
          <w:sz w:val="20"/>
          <w:szCs w:val="20"/>
        </w:rPr>
        <w:t xml:space="preserve"> лесного фонда</w:t>
      </w:r>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sz w:val="20"/>
          <w:szCs w:val="20"/>
        </w:rPr>
      </w:pPr>
      <w:r w:rsidRPr="006C1DA2">
        <w:rPr>
          <w:rFonts w:ascii="Arial" w:hAnsi="Arial" w:cs="Arial"/>
          <w:sz w:val="20"/>
          <w:szCs w:val="20"/>
        </w:rPr>
        <w:t>СОВЕТ КОРНИЛОВСКОГО ПОСЕЛЕНИЯ РЕШИЛ:</w:t>
      </w:r>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sz w:val="20"/>
          <w:szCs w:val="20"/>
        </w:rPr>
      </w:pPr>
      <w:r w:rsidRPr="006C1DA2">
        <w:rPr>
          <w:rFonts w:ascii="Arial" w:hAnsi="Arial" w:cs="Arial"/>
          <w:sz w:val="20"/>
          <w:szCs w:val="20"/>
        </w:rPr>
        <w:t>1.Бюджет Корниловского поселения складывается из доходов формируемых и контролируемых управлением финансов Томского района. При формировании бюджета на 2019 год  бюджетные ассигнования на указанные мероприятия не были предусмотрены.       Бюджет Корниловского сельского поселения является дотационным, так как собственные источники дохода не покрывают существующие расходные обязательства, а именно: выплата заработной платы, коммунальные услуги, содержание дорог, уличное освещение.</w:t>
      </w:r>
    </w:p>
    <w:p w:rsidR="006C1DA2" w:rsidRPr="006C1DA2" w:rsidRDefault="006C1DA2" w:rsidP="006C1DA2">
      <w:pPr>
        <w:rPr>
          <w:rFonts w:ascii="Arial" w:hAnsi="Arial" w:cs="Arial"/>
          <w:sz w:val="20"/>
          <w:szCs w:val="20"/>
        </w:rPr>
      </w:pPr>
      <w:r w:rsidRPr="006C1DA2">
        <w:rPr>
          <w:rFonts w:ascii="Arial" w:hAnsi="Arial" w:cs="Arial"/>
          <w:sz w:val="20"/>
          <w:szCs w:val="20"/>
        </w:rPr>
        <w:t xml:space="preserve">     Согласно ст. 83 БК РФ – выделение бюджетных ассигнований на новый вид расходных обязательств возможно только при наличии дополнительных источников поступлений в бюджет.</w:t>
      </w:r>
    </w:p>
    <w:p w:rsidR="006C1DA2" w:rsidRPr="006C1DA2" w:rsidRDefault="006C1DA2" w:rsidP="006C1DA2">
      <w:pPr>
        <w:rPr>
          <w:rFonts w:ascii="Arial" w:hAnsi="Arial" w:cs="Arial"/>
          <w:sz w:val="20"/>
          <w:szCs w:val="20"/>
        </w:rPr>
      </w:pPr>
      <w:r w:rsidRPr="006C1DA2">
        <w:rPr>
          <w:rFonts w:ascii="Arial" w:hAnsi="Arial" w:cs="Arial"/>
          <w:sz w:val="20"/>
          <w:szCs w:val="20"/>
        </w:rPr>
        <w:t xml:space="preserve">     </w:t>
      </w:r>
      <w:proofErr w:type="gramStart"/>
      <w:r w:rsidRPr="006C1DA2">
        <w:rPr>
          <w:rFonts w:ascii="Arial" w:hAnsi="Arial" w:cs="Arial"/>
          <w:sz w:val="20"/>
          <w:szCs w:val="20"/>
        </w:rPr>
        <w:t>В связи с отсутствием дополнительных источников поступлений в бюджет, выделение бюджетных ассигнований на выполнение мероприятий на внесении изменений в Генеральный план муниципального образования «Корниловское сельское поселение», утвержденный решением Совета Корниловского сельского поселения № 5 от 19.02.2014 года в части включения в границы населенного пункта с. Корнилово лесных участков, расположенных на землях лесного фонда, не производить.</w:t>
      </w:r>
      <w:proofErr w:type="gramEnd"/>
    </w:p>
    <w:p w:rsidR="006C1DA2" w:rsidRPr="006C1DA2" w:rsidRDefault="006C1DA2" w:rsidP="006C1DA2">
      <w:pPr>
        <w:rPr>
          <w:rFonts w:ascii="Arial" w:hAnsi="Arial" w:cs="Arial"/>
          <w:sz w:val="20"/>
          <w:szCs w:val="20"/>
        </w:rPr>
      </w:pPr>
    </w:p>
    <w:p w:rsidR="006C1DA2" w:rsidRPr="006C1DA2" w:rsidRDefault="006C1DA2" w:rsidP="006C1DA2">
      <w:pPr>
        <w:rPr>
          <w:rFonts w:ascii="Arial" w:hAnsi="Arial" w:cs="Arial"/>
          <w:sz w:val="20"/>
          <w:szCs w:val="20"/>
        </w:rPr>
      </w:pPr>
      <w:r w:rsidRPr="006C1DA2">
        <w:rPr>
          <w:rFonts w:ascii="Arial" w:hAnsi="Arial" w:cs="Arial"/>
          <w:sz w:val="20"/>
          <w:szCs w:val="20"/>
        </w:rPr>
        <w:t xml:space="preserve">        Председатель Совета                                               </w:t>
      </w:r>
      <w:proofErr w:type="spellStart"/>
      <w:r w:rsidRPr="006C1DA2">
        <w:rPr>
          <w:rFonts w:ascii="Arial" w:hAnsi="Arial" w:cs="Arial"/>
          <w:sz w:val="20"/>
          <w:szCs w:val="20"/>
        </w:rPr>
        <w:t>Г.М.Логвинов</w:t>
      </w:r>
      <w:proofErr w:type="spellEnd"/>
    </w:p>
    <w:p w:rsidR="006C1DA2" w:rsidRPr="006C1DA2" w:rsidRDefault="006C1DA2" w:rsidP="006C1DA2">
      <w:pPr>
        <w:rPr>
          <w:rFonts w:ascii="Arial" w:hAnsi="Arial" w:cs="Arial"/>
          <w:sz w:val="20"/>
          <w:szCs w:val="20"/>
        </w:rPr>
      </w:pPr>
    </w:p>
    <w:p w:rsidR="006C1DA2" w:rsidRPr="006C1DA2" w:rsidRDefault="006C1DA2" w:rsidP="006C1DA2">
      <w:pPr>
        <w:ind w:left="360"/>
        <w:jc w:val="both"/>
        <w:rPr>
          <w:rFonts w:ascii="Arial" w:hAnsi="Arial" w:cs="Arial"/>
          <w:b/>
          <w:bCs/>
          <w:sz w:val="20"/>
          <w:szCs w:val="20"/>
        </w:rPr>
      </w:pPr>
    </w:p>
    <w:p w:rsidR="006C1DA2" w:rsidRPr="006C1DA2" w:rsidRDefault="006C1DA2" w:rsidP="006C1DA2">
      <w:pPr>
        <w:ind w:left="360"/>
        <w:jc w:val="center"/>
        <w:rPr>
          <w:rFonts w:ascii="Arial" w:hAnsi="Arial" w:cs="Arial"/>
          <w:b/>
          <w:bCs/>
          <w:sz w:val="20"/>
          <w:szCs w:val="20"/>
        </w:rPr>
      </w:pPr>
      <w:r w:rsidRPr="006C1DA2">
        <w:rPr>
          <w:rFonts w:ascii="Arial" w:hAnsi="Arial" w:cs="Arial"/>
          <w:b/>
          <w:bCs/>
          <w:sz w:val="20"/>
          <w:szCs w:val="20"/>
        </w:rPr>
        <w:t>РЕШЕНИЕ № 30</w:t>
      </w:r>
    </w:p>
    <w:p w:rsidR="006C1DA2" w:rsidRPr="006C1DA2" w:rsidRDefault="006C1DA2" w:rsidP="006C1DA2">
      <w:pPr>
        <w:ind w:left="360"/>
        <w:jc w:val="both"/>
        <w:rPr>
          <w:rFonts w:ascii="Arial" w:hAnsi="Arial" w:cs="Arial"/>
          <w:b/>
          <w:bCs/>
          <w:sz w:val="20"/>
          <w:szCs w:val="20"/>
        </w:rPr>
      </w:pPr>
    </w:p>
    <w:p w:rsidR="006C1DA2" w:rsidRPr="006C1DA2" w:rsidRDefault="006C1DA2" w:rsidP="006C1DA2">
      <w:pPr>
        <w:jc w:val="both"/>
        <w:rPr>
          <w:rFonts w:ascii="Arial" w:hAnsi="Arial" w:cs="Arial"/>
          <w:b/>
          <w:bCs/>
          <w:sz w:val="20"/>
          <w:szCs w:val="20"/>
        </w:rPr>
      </w:pPr>
      <w:r w:rsidRPr="006C1DA2">
        <w:rPr>
          <w:rFonts w:ascii="Arial" w:hAnsi="Arial" w:cs="Arial"/>
          <w:b/>
          <w:bCs/>
          <w:sz w:val="20"/>
          <w:szCs w:val="20"/>
        </w:rPr>
        <w:lastRenderedPageBreak/>
        <w:t>с. Корнилово</w:t>
      </w:r>
      <w:r w:rsidRPr="006C1DA2">
        <w:rPr>
          <w:rFonts w:ascii="Arial" w:hAnsi="Arial" w:cs="Arial"/>
          <w:b/>
          <w:bCs/>
          <w:sz w:val="20"/>
          <w:szCs w:val="20"/>
        </w:rPr>
        <w:tab/>
        <w:t xml:space="preserve">                                                       от «  01 » ноября 2019 г.</w:t>
      </w:r>
    </w:p>
    <w:p w:rsidR="006C1DA2" w:rsidRPr="006C1DA2" w:rsidRDefault="006C1DA2" w:rsidP="006C1DA2">
      <w:pPr>
        <w:ind w:left="360"/>
        <w:jc w:val="both"/>
        <w:rPr>
          <w:rFonts w:ascii="Arial" w:hAnsi="Arial" w:cs="Arial"/>
          <w:sz w:val="20"/>
          <w:szCs w:val="20"/>
        </w:rPr>
      </w:pPr>
    </w:p>
    <w:p w:rsidR="006C1DA2" w:rsidRPr="006C1DA2" w:rsidRDefault="006C1DA2" w:rsidP="006C1DA2">
      <w:pPr>
        <w:ind w:right="4819"/>
        <w:jc w:val="both"/>
        <w:rPr>
          <w:rFonts w:ascii="Arial" w:hAnsi="Arial" w:cs="Arial"/>
          <w:b/>
          <w:sz w:val="20"/>
          <w:szCs w:val="20"/>
        </w:rPr>
      </w:pPr>
      <w:r w:rsidRPr="006C1DA2">
        <w:rPr>
          <w:rFonts w:ascii="Arial" w:hAnsi="Arial" w:cs="Arial"/>
          <w:b/>
          <w:sz w:val="20"/>
          <w:szCs w:val="20"/>
        </w:rPr>
        <w:t xml:space="preserve">     О внесении изменений в решение Совета Корниловского сельского поселения от 29.06.2011 № 7  </w:t>
      </w:r>
    </w:p>
    <w:p w:rsidR="006C1DA2" w:rsidRPr="006C1DA2" w:rsidRDefault="006C1DA2" w:rsidP="006C1DA2">
      <w:pPr>
        <w:ind w:right="4819"/>
        <w:jc w:val="both"/>
        <w:rPr>
          <w:rFonts w:ascii="Arial" w:hAnsi="Arial" w:cs="Arial"/>
          <w:b/>
          <w:sz w:val="20"/>
          <w:szCs w:val="20"/>
        </w:rPr>
      </w:pPr>
      <w:r w:rsidRPr="006C1DA2">
        <w:rPr>
          <w:rFonts w:ascii="Arial" w:hAnsi="Arial" w:cs="Arial"/>
          <w:b/>
          <w:sz w:val="20"/>
          <w:szCs w:val="20"/>
        </w:rPr>
        <w:t>«О земельном налоге»</w:t>
      </w:r>
    </w:p>
    <w:p w:rsidR="006C1DA2" w:rsidRPr="006C1DA2" w:rsidRDefault="006C1DA2" w:rsidP="006C1DA2">
      <w:pPr>
        <w:keepNext/>
        <w:jc w:val="both"/>
        <w:rPr>
          <w:rFonts w:ascii="Arial" w:hAnsi="Arial" w:cs="Arial"/>
          <w:b/>
          <w:bCs/>
          <w:sz w:val="20"/>
          <w:szCs w:val="20"/>
        </w:rPr>
      </w:pPr>
      <w:r w:rsidRPr="006C1DA2">
        <w:rPr>
          <w:rFonts w:ascii="Arial" w:hAnsi="Arial" w:cs="Arial"/>
          <w:b/>
          <w:bCs/>
          <w:sz w:val="20"/>
          <w:szCs w:val="20"/>
        </w:rPr>
        <w:tab/>
      </w:r>
    </w:p>
    <w:p w:rsidR="006C1DA2" w:rsidRPr="006C1DA2" w:rsidRDefault="006C1DA2" w:rsidP="006C1DA2">
      <w:pPr>
        <w:keepNext/>
        <w:ind w:firstLine="709"/>
        <w:jc w:val="both"/>
        <w:rPr>
          <w:rFonts w:ascii="Arial" w:hAnsi="Arial" w:cs="Arial"/>
          <w:bCs/>
          <w:sz w:val="20"/>
          <w:szCs w:val="20"/>
        </w:rPr>
      </w:pPr>
      <w:proofErr w:type="gramStart"/>
      <w:r w:rsidRPr="006C1DA2">
        <w:rPr>
          <w:rFonts w:ascii="Arial" w:hAnsi="Arial" w:cs="Arial"/>
          <w:bCs/>
          <w:sz w:val="20"/>
          <w:szCs w:val="20"/>
        </w:rPr>
        <w:t>В связи с внесением изменений  Федеральным законом от 29 сентября 2019 года № 325-ФЗ «О внесении изменений в части первую и вторую Налогового кодекса Российской Федерации» и Федеральным законом  от 15 апреля 2019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w:t>
      </w:r>
      <w:proofErr w:type="gramEnd"/>
      <w:r w:rsidRPr="006C1DA2">
        <w:rPr>
          <w:rFonts w:ascii="Arial" w:hAnsi="Arial" w:cs="Arial"/>
          <w:bCs/>
          <w:sz w:val="20"/>
          <w:szCs w:val="20"/>
        </w:rPr>
        <w:t xml:space="preserve"> и отдельные законодательные акты Российской Федерации о налогах и сборах», в целях приведения в соответствие с федеральным законодательством, руководствуясь статьями 23 и 39 Устава муниципального образования «Корниловского сельское поселение»</w:t>
      </w:r>
    </w:p>
    <w:p w:rsidR="006C1DA2" w:rsidRPr="006C1DA2" w:rsidRDefault="006C1DA2" w:rsidP="006C1DA2">
      <w:pPr>
        <w:keepNext/>
        <w:jc w:val="both"/>
        <w:rPr>
          <w:rFonts w:ascii="Arial" w:hAnsi="Arial" w:cs="Arial"/>
          <w:bCs/>
          <w:sz w:val="20"/>
          <w:szCs w:val="20"/>
        </w:rPr>
      </w:pPr>
    </w:p>
    <w:p w:rsidR="006C1DA2" w:rsidRPr="006C1DA2" w:rsidRDefault="006C1DA2" w:rsidP="006C1DA2">
      <w:pPr>
        <w:keepNext/>
        <w:jc w:val="center"/>
        <w:rPr>
          <w:rFonts w:ascii="Arial" w:hAnsi="Arial" w:cs="Arial"/>
          <w:b/>
          <w:bCs/>
          <w:sz w:val="20"/>
          <w:szCs w:val="20"/>
        </w:rPr>
      </w:pPr>
      <w:r w:rsidRPr="006C1DA2">
        <w:rPr>
          <w:rFonts w:ascii="Arial" w:hAnsi="Arial" w:cs="Arial"/>
          <w:b/>
          <w:bCs/>
          <w:sz w:val="20"/>
          <w:szCs w:val="20"/>
        </w:rPr>
        <w:t>Совет поселения решил:</w:t>
      </w:r>
    </w:p>
    <w:p w:rsidR="006C1DA2" w:rsidRPr="006C1DA2" w:rsidRDefault="006C1DA2" w:rsidP="006C1DA2">
      <w:pPr>
        <w:ind w:firstLine="540"/>
        <w:jc w:val="both"/>
        <w:outlineLvl w:val="0"/>
        <w:rPr>
          <w:rFonts w:ascii="Arial" w:hAnsi="Arial" w:cs="Arial"/>
          <w:sz w:val="20"/>
          <w:szCs w:val="20"/>
        </w:rPr>
      </w:pPr>
      <w:r w:rsidRPr="006C1DA2">
        <w:rPr>
          <w:rFonts w:ascii="Arial" w:hAnsi="Arial" w:cs="Arial"/>
          <w:sz w:val="20"/>
          <w:szCs w:val="20"/>
        </w:rPr>
        <w:t xml:space="preserve">1. Внести в решение Совета Корниловского сельского поселения от 29.06.2011 № 7  «О земельном налоге» следующие изменения: </w:t>
      </w:r>
    </w:p>
    <w:p w:rsidR="006C1DA2" w:rsidRPr="006C1DA2" w:rsidRDefault="006C1DA2" w:rsidP="006C1DA2">
      <w:pPr>
        <w:ind w:firstLine="540"/>
        <w:jc w:val="both"/>
        <w:outlineLvl w:val="1"/>
        <w:rPr>
          <w:rFonts w:ascii="Arial" w:hAnsi="Arial" w:cs="Arial"/>
          <w:sz w:val="20"/>
          <w:szCs w:val="20"/>
        </w:rPr>
      </w:pPr>
      <w:r w:rsidRPr="006C1DA2">
        <w:rPr>
          <w:rFonts w:ascii="Arial" w:hAnsi="Arial" w:cs="Arial"/>
          <w:sz w:val="20"/>
          <w:szCs w:val="20"/>
        </w:rPr>
        <w:t>а) изложить пункт 2.1 Положения в следующей редакции:</w:t>
      </w:r>
    </w:p>
    <w:p w:rsidR="006C1DA2" w:rsidRPr="006C1DA2" w:rsidRDefault="006C1DA2" w:rsidP="006C1DA2">
      <w:pPr>
        <w:pStyle w:val="a8"/>
        <w:ind w:left="1080"/>
        <w:rPr>
          <w:rFonts w:ascii="Arial" w:hAnsi="Arial" w:cs="Arial"/>
          <w:sz w:val="20"/>
          <w:szCs w:val="20"/>
        </w:rPr>
      </w:pPr>
      <w:r w:rsidRPr="006C1DA2">
        <w:rPr>
          <w:rFonts w:ascii="Arial" w:hAnsi="Arial" w:cs="Arial"/>
          <w:sz w:val="20"/>
          <w:szCs w:val="20"/>
        </w:rPr>
        <w:t>« 2.1 налоговые ставки устанавливаются в размере, не превышающим 0,3 процента возможно только в отношении земельных участков:</w:t>
      </w:r>
    </w:p>
    <w:p w:rsidR="006C1DA2" w:rsidRPr="006C1DA2" w:rsidRDefault="006C1DA2" w:rsidP="006C1DA2">
      <w:pPr>
        <w:pStyle w:val="a8"/>
        <w:ind w:left="1080"/>
        <w:jc w:val="both"/>
        <w:rPr>
          <w:rFonts w:ascii="Arial" w:hAnsi="Arial" w:cs="Arial"/>
          <w:sz w:val="20"/>
          <w:szCs w:val="20"/>
        </w:rPr>
      </w:pPr>
      <w:r w:rsidRPr="006C1DA2">
        <w:rPr>
          <w:rFonts w:ascii="Arial" w:hAnsi="Arial" w:cs="Arial"/>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C1DA2" w:rsidRPr="006C1DA2" w:rsidRDefault="006C1DA2" w:rsidP="006C1DA2">
      <w:pPr>
        <w:pStyle w:val="a8"/>
        <w:ind w:left="1080"/>
        <w:jc w:val="both"/>
        <w:rPr>
          <w:rFonts w:ascii="Arial" w:hAnsi="Arial" w:cs="Arial"/>
          <w:sz w:val="20"/>
          <w:szCs w:val="20"/>
        </w:rPr>
      </w:pPr>
      <w:proofErr w:type="gramStart"/>
      <w:r w:rsidRPr="006C1DA2">
        <w:rPr>
          <w:rFonts w:ascii="Arial" w:hAnsi="Arial" w:cs="Arial"/>
          <w:sz w:val="20"/>
          <w:szCs w:val="20"/>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6C1DA2" w:rsidRPr="006C1DA2" w:rsidRDefault="006C1DA2" w:rsidP="006C1DA2">
      <w:pPr>
        <w:pStyle w:val="a8"/>
        <w:ind w:left="1080"/>
        <w:jc w:val="both"/>
        <w:rPr>
          <w:rFonts w:ascii="Arial" w:hAnsi="Arial" w:cs="Arial"/>
          <w:sz w:val="20"/>
          <w:szCs w:val="20"/>
        </w:rPr>
      </w:pPr>
      <w:r w:rsidRPr="006C1DA2">
        <w:rPr>
          <w:rFonts w:ascii="Arial" w:hAnsi="Arial" w:cs="Arial"/>
          <w:sz w:val="20"/>
          <w:szCs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C1DA2" w:rsidRPr="006C1DA2" w:rsidRDefault="006C1DA2" w:rsidP="006C1DA2">
      <w:pPr>
        <w:ind w:firstLine="540"/>
        <w:jc w:val="both"/>
        <w:rPr>
          <w:rFonts w:ascii="Arial" w:hAnsi="Arial" w:cs="Arial"/>
          <w:sz w:val="20"/>
          <w:szCs w:val="20"/>
        </w:rPr>
      </w:pPr>
      <w:r w:rsidRPr="006C1DA2">
        <w:rPr>
          <w:rFonts w:ascii="Arial" w:hAnsi="Arial" w:cs="Arial"/>
          <w:sz w:val="20"/>
          <w:szCs w:val="20"/>
        </w:rPr>
        <w:t xml:space="preserve">        -</w:t>
      </w:r>
      <w:proofErr w:type="gramStart"/>
      <w:r w:rsidRPr="006C1DA2">
        <w:rPr>
          <w:rFonts w:ascii="Arial" w:hAnsi="Arial" w:cs="Arial"/>
          <w:sz w:val="20"/>
          <w:szCs w:val="20"/>
        </w:rPr>
        <w:t>ограниченных</w:t>
      </w:r>
      <w:proofErr w:type="gramEnd"/>
      <w:r w:rsidRPr="006C1DA2">
        <w:rPr>
          <w:rFonts w:ascii="Arial" w:hAnsi="Arial" w:cs="Arial"/>
          <w:sz w:val="20"/>
          <w:szCs w:val="20"/>
        </w:rPr>
        <w:t xml:space="preserve"> в обороте в соответствии с </w:t>
      </w:r>
      <w:hyperlink r:id="rId7" w:history="1">
        <w:r w:rsidRPr="006C1DA2">
          <w:rPr>
            <w:rFonts w:ascii="Arial" w:hAnsi="Arial" w:cs="Arial"/>
            <w:color w:val="0000FF"/>
            <w:sz w:val="20"/>
            <w:szCs w:val="20"/>
          </w:rPr>
          <w:t>законодательством</w:t>
        </w:r>
      </w:hyperlink>
      <w:r w:rsidRPr="006C1DA2">
        <w:rPr>
          <w:rFonts w:ascii="Arial" w:hAnsi="Arial" w:cs="Arial"/>
          <w:sz w:val="20"/>
          <w:szCs w:val="20"/>
        </w:rPr>
        <w:t xml:space="preserve"> Российской Федерации, </w:t>
      </w:r>
    </w:p>
    <w:p w:rsidR="006C1DA2" w:rsidRPr="006C1DA2" w:rsidRDefault="006C1DA2" w:rsidP="006C1DA2">
      <w:pPr>
        <w:ind w:firstLine="540"/>
        <w:jc w:val="both"/>
        <w:rPr>
          <w:rFonts w:ascii="Arial" w:hAnsi="Arial" w:cs="Arial"/>
          <w:sz w:val="20"/>
          <w:szCs w:val="20"/>
        </w:rPr>
      </w:pPr>
      <w:r w:rsidRPr="006C1DA2">
        <w:rPr>
          <w:rFonts w:ascii="Arial" w:hAnsi="Arial" w:cs="Arial"/>
          <w:sz w:val="20"/>
          <w:szCs w:val="20"/>
        </w:rPr>
        <w:t xml:space="preserve">       предоставленных для обеспечения обороны, безопасности и таможенных нужд;</w:t>
      </w:r>
    </w:p>
    <w:p w:rsidR="006C1DA2" w:rsidRPr="006C1DA2" w:rsidRDefault="006C1DA2" w:rsidP="006C1DA2">
      <w:pPr>
        <w:pStyle w:val="a8"/>
        <w:ind w:left="1080"/>
        <w:rPr>
          <w:rFonts w:ascii="Arial" w:hAnsi="Arial" w:cs="Arial"/>
          <w:sz w:val="20"/>
          <w:szCs w:val="20"/>
        </w:rPr>
      </w:pPr>
      <w:r w:rsidRPr="006C1DA2">
        <w:rPr>
          <w:rFonts w:ascii="Arial" w:hAnsi="Arial" w:cs="Arial"/>
          <w:sz w:val="20"/>
          <w:szCs w:val="20"/>
        </w:rPr>
        <w:t>- 1,5 процента от кадастровой оценки земель в отношении прочих земельных участков»</w:t>
      </w:r>
    </w:p>
    <w:p w:rsidR="006C1DA2" w:rsidRPr="006C1DA2" w:rsidRDefault="006C1DA2" w:rsidP="006C1DA2">
      <w:pPr>
        <w:ind w:firstLine="540"/>
        <w:jc w:val="both"/>
        <w:outlineLvl w:val="0"/>
        <w:rPr>
          <w:rFonts w:ascii="Arial" w:hAnsi="Arial" w:cs="Arial"/>
          <w:sz w:val="20"/>
          <w:szCs w:val="20"/>
        </w:rPr>
      </w:pPr>
      <w:r w:rsidRPr="006C1DA2">
        <w:rPr>
          <w:rFonts w:ascii="Arial" w:hAnsi="Arial" w:cs="Arial"/>
          <w:sz w:val="20"/>
          <w:szCs w:val="20"/>
        </w:rPr>
        <w:tab/>
        <w:t>2.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rsidR="006C1DA2" w:rsidRPr="006C1DA2" w:rsidRDefault="006C1DA2" w:rsidP="006C1DA2">
      <w:pPr>
        <w:keepNext/>
        <w:ind w:left="4320" w:firstLine="720"/>
        <w:jc w:val="right"/>
        <w:rPr>
          <w:rFonts w:ascii="Arial" w:hAnsi="Arial" w:cs="Arial"/>
          <w:sz w:val="20"/>
          <w:szCs w:val="20"/>
        </w:rPr>
      </w:pPr>
    </w:p>
    <w:p w:rsidR="006C1DA2" w:rsidRPr="006C1DA2" w:rsidRDefault="006C1DA2" w:rsidP="006C1DA2">
      <w:pPr>
        <w:keepNext/>
        <w:ind w:left="4320" w:firstLine="720"/>
        <w:jc w:val="right"/>
        <w:rPr>
          <w:rFonts w:ascii="Arial" w:hAnsi="Arial" w:cs="Arial"/>
          <w:sz w:val="20"/>
          <w:szCs w:val="20"/>
        </w:rPr>
      </w:pPr>
    </w:p>
    <w:p w:rsidR="006C1DA2" w:rsidRPr="006C1DA2" w:rsidRDefault="006C1DA2" w:rsidP="006C1DA2">
      <w:pPr>
        <w:outlineLvl w:val="0"/>
        <w:rPr>
          <w:rFonts w:ascii="Arial" w:hAnsi="Arial" w:cs="Arial"/>
          <w:sz w:val="20"/>
          <w:szCs w:val="20"/>
        </w:rPr>
      </w:pPr>
      <w:r w:rsidRPr="006C1DA2">
        <w:rPr>
          <w:rFonts w:ascii="Arial" w:hAnsi="Arial" w:cs="Arial"/>
          <w:sz w:val="20"/>
          <w:szCs w:val="20"/>
        </w:rPr>
        <w:t>Председатель Совета</w:t>
      </w:r>
    </w:p>
    <w:p w:rsidR="006C1DA2" w:rsidRPr="006C1DA2" w:rsidRDefault="006C1DA2" w:rsidP="006C1DA2">
      <w:pPr>
        <w:outlineLvl w:val="0"/>
        <w:rPr>
          <w:rFonts w:ascii="Arial" w:hAnsi="Arial" w:cs="Arial"/>
          <w:sz w:val="20"/>
          <w:szCs w:val="20"/>
        </w:rPr>
      </w:pPr>
      <w:r w:rsidRPr="006C1DA2">
        <w:rPr>
          <w:rFonts w:ascii="Arial" w:hAnsi="Arial" w:cs="Arial"/>
          <w:sz w:val="20"/>
          <w:szCs w:val="20"/>
        </w:rPr>
        <w:t xml:space="preserve">(Глава поселения)  </w:t>
      </w:r>
      <w:r w:rsidRPr="006C1DA2">
        <w:rPr>
          <w:rFonts w:ascii="Arial" w:hAnsi="Arial" w:cs="Arial"/>
          <w:sz w:val="20"/>
          <w:szCs w:val="20"/>
        </w:rPr>
        <w:tab/>
      </w:r>
      <w:r w:rsidRPr="006C1DA2">
        <w:rPr>
          <w:rFonts w:ascii="Arial" w:hAnsi="Arial" w:cs="Arial"/>
          <w:sz w:val="20"/>
          <w:szCs w:val="20"/>
        </w:rPr>
        <w:tab/>
      </w:r>
      <w:r w:rsidRPr="006C1DA2">
        <w:rPr>
          <w:rFonts w:ascii="Arial" w:hAnsi="Arial" w:cs="Arial"/>
          <w:sz w:val="20"/>
          <w:szCs w:val="20"/>
        </w:rPr>
        <w:tab/>
        <w:t xml:space="preserve">   Г.М. </w:t>
      </w:r>
      <w:proofErr w:type="spellStart"/>
      <w:r w:rsidRPr="006C1DA2">
        <w:rPr>
          <w:rFonts w:ascii="Arial" w:hAnsi="Arial" w:cs="Arial"/>
          <w:sz w:val="20"/>
          <w:szCs w:val="20"/>
        </w:rPr>
        <w:t>Логвинов</w:t>
      </w:r>
      <w:proofErr w:type="spellEnd"/>
      <w:r w:rsidRPr="006C1DA2">
        <w:rPr>
          <w:rFonts w:ascii="Arial" w:hAnsi="Arial" w:cs="Arial"/>
          <w:sz w:val="20"/>
          <w:szCs w:val="20"/>
        </w:rPr>
        <w:t xml:space="preserve"> </w:t>
      </w:r>
    </w:p>
    <w:p w:rsidR="006C1DA2" w:rsidRPr="006C1DA2" w:rsidRDefault="006C1DA2" w:rsidP="006C1DA2">
      <w:pPr>
        <w:outlineLvl w:val="0"/>
        <w:rPr>
          <w:rFonts w:ascii="Arial" w:hAnsi="Arial" w:cs="Arial"/>
          <w:sz w:val="20"/>
          <w:szCs w:val="20"/>
        </w:rPr>
      </w:pPr>
    </w:p>
    <w:p w:rsidR="006C1DA2" w:rsidRPr="006C1DA2" w:rsidRDefault="006C1DA2" w:rsidP="006C1DA2">
      <w:pPr>
        <w:outlineLvl w:val="0"/>
        <w:rPr>
          <w:rFonts w:ascii="Arial" w:hAnsi="Arial" w:cs="Arial"/>
          <w:b/>
          <w:bCs/>
          <w:spacing w:val="-1"/>
          <w:sz w:val="20"/>
          <w:szCs w:val="20"/>
        </w:rPr>
      </w:pPr>
      <w:r w:rsidRPr="006C1DA2">
        <w:rPr>
          <w:rFonts w:ascii="Arial" w:hAnsi="Arial" w:cs="Arial"/>
          <w:b/>
          <w:bCs/>
          <w:spacing w:val="-1"/>
          <w:sz w:val="20"/>
          <w:szCs w:val="20"/>
        </w:rPr>
        <w:t xml:space="preserve"> </w:t>
      </w:r>
    </w:p>
    <w:p w:rsidR="006C1DA2" w:rsidRPr="006C1DA2" w:rsidRDefault="006C1DA2" w:rsidP="006C1DA2">
      <w:pPr>
        <w:rPr>
          <w:rFonts w:ascii="Arial" w:hAnsi="Arial" w:cs="Arial"/>
          <w:sz w:val="20"/>
          <w:szCs w:val="20"/>
        </w:rPr>
      </w:pPr>
    </w:p>
    <w:p w:rsidR="00DD6254" w:rsidRPr="006C1DA2" w:rsidRDefault="00DD6254" w:rsidP="00DD6254">
      <w:pPr>
        <w:ind w:left="720"/>
        <w:rPr>
          <w:rFonts w:ascii="Arial" w:hAnsi="Arial" w:cs="Arial"/>
          <w:sz w:val="20"/>
          <w:szCs w:val="20"/>
        </w:rPr>
      </w:pPr>
    </w:p>
    <w:p w:rsidR="00DD6254" w:rsidRPr="006C1DA2" w:rsidRDefault="00DD6254" w:rsidP="00DD6254">
      <w:pPr>
        <w:ind w:left="720"/>
        <w:jc w:val="both"/>
        <w:rPr>
          <w:rFonts w:ascii="Arial" w:hAnsi="Arial" w:cs="Arial"/>
          <w:b/>
          <w:sz w:val="20"/>
          <w:szCs w:val="20"/>
        </w:rPr>
      </w:pPr>
    </w:p>
    <w:p w:rsidR="00DD6254" w:rsidRPr="006C1DA2" w:rsidRDefault="00DD6254" w:rsidP="00DD6254">
      <w:pPr>
        <w:rPr>
          <w:rFonts w:ascii="Arial" w:hAnsi="Arial" w:cs="Arial"/>
          <w:sz w:val="20"/>
          <w:szCs w:val="20"/>
        </w:rPr>
      </w:pPr>
    </w:p>
    <w:p w:rsidR="00DD6254" w:rsidRPr="006C1DA2" w:rsidRDefault="00DD6254" w:rsidP="00DD6254">
      <w:pPr>
        <w:rPr>
          <w:rFonts w:ascii="Arial" w:hAnsi="Arial" w:cs="Arial"/>
          <w:sz w:val="20"/>
          <w:szCs w:val="20"/>
        </w:rPr>
      </w:pPr>
    </w:p>
    <w:p w:rsidR="00096AB1" w:rsidRPr="006C1DA2" w:rsidRDefault="00096AB1" w:rsidP="001D5330">
      <w:pPr>
        <w:jc w:val="both"/>
        <w:rPr>
          <w:rFonts w:ascii="Arial" w:hAnsi="Arial" w:cs="Arial"/>
          <w:sz w:val="20"/>
          <w:szCs w:val="20"/>
        </w:rPr>
      </w:pPr>
    </w:p>
    <w:p w:rsidR="00433F1E" w:rsidRPr="006C1DA2" w:rsidRDefault="007A5952" w:rsidP="001D5330">
      <w:pPr>
        <w:jc w:val="both"/>
        <w:rPr>
          <w:rFonts w:ascii="Arial" w:hAnsi="Arial" w:cs="Arial"/>
          <w:b/>
          <w:sz w:val="20"/>
          <w:szCs w:val="20"/>
        </w:rPr>
      </w:pPr>
      <w:proofErr w:type="gramStart"/>
      <w:r w:rsidRPr="006C1DA2">
        <w:rPr>
          <w:rFonts w:ascii="Arial" w:hAnsi="Arial" w:cs="Arial"/>
          <w:b/>
          <w:sz w:val="20"/>
          <w:szCs w:val="20"/>
        </w:rPr>
        <w:t>5</w:t>
      </w:r>
      <w:r w:rsidR="00A84C69" w:rsidRPr="006C1DA2">
        <w:rPr>
          <w:rFonts w:ascii="Arial" w:hAnsi="Arial" w:cs="Arial"/>
          <w:b/>
          <w:sz w:val="20"/>
          <w:szCs w:val="20"/>
        </w:rPr>
        <w:t>э</w:t>
      </w:r>
      <w:r w:rsidR="00433F1E" w:rsidRPr="006C1DA2">
        <w:rPr>
          <w:rFonts w:ascii="Arial" w:hAnsi="Arial" w:cs="Arial"/>
          <w:b/>
          <w:sz w:val="20"/>
          <w:szCs w:val="20"/>
        </w:rPr>
        <w:t>кз.</w:t>
      </w:r>
      <w:r w:rsidR="00940437" w:rsidRPr="006C1DA2">
        <w:rPr>
          <w:rFonts w:ascii="Arial" w:hAnsi="Arial" w:cs="Arial"/>
          <w:b/>
          <w:sz w:val="20"/>
          <w:szCs w:val="20"/>
        </w:rPr>
        <w:t xml:space="preserve"> ответ</w:t>
      </w:r>
      <w:r w:rsidR="00271C67" w:rsidRPr="006C1DA2">
        <w:rPr>
          <w:rFonts w:ascii="Arial" w:hAnsi="Arial" w:cs="Arial"/>
          <w:b/>
          <w:sz w:val="20"/>
          <w:szCs w:val="20"/>
        </w:rPr>
        <w:t xml:space="preserve">ственный за выпуск </w:t>
      </w:r>
      <w:proofErr w:type="spellStart"/>
      <w:r w:rsidR="00271C67" w:rsidRPr="006C1DA2">
        <w:rPr>
          <w:rFonts w:ascii="Arial" w:hAnsi="Arial" w:cs="Arial"/>
          <w:b/>
          <w:sz w:val="20"/>
          <w:szCs w:val="20"/>
        </w:rPr>
        <w:t>Микуленок</w:t>
      </w:r>
      <w:proofErr w:type="spellEnd"/>
      <w:r w:rsidR="00271C67" w:rsidRPr="006C1DA2">
        <w:rPr>
          <w:rFonts w:ascii="Arial" w:hAnsi="Arial" w:cs="Arial"/>
          <w:b/>
          <w:sz w:val="20"/>
          <w:szCs w:val="20"/>
        </w:rPr>
        <w:t xml:space="preserve"> С.В.</w:t>
      </w:r>
      <w:proofErr w:type="gramEnd"/>
    </w:p>
    <w:p w:rsidR="00940437" w:rsidRPr="006C1DA2" w:rsidRDefault="00940437" w:rsidP="00433F1E">
      <w:pPr>
        <w:pStyle w:val="ConsPlusNormal"/>
        <w:widowControl/>
        <w:ind w:firstLine="0"/>
        <w:rPr>
          <w:b/>
        </w:rPr>
      </w:pPr>
      <w:r w:rsidRPr="006C1DA2">
        <w:rPr>
          <w:b/>
        </w:rPr>
        <w:t>______________________________________________</w:t>
      </w:r>
      <w:r w:rsidR="00CE5705" w:rsidRPr="006C1DA2">
        <w:rPr>
          <w:b/>
        </w:rPr>
        <w:t>___________________</w:t>
      </w:r>
      <w:r w:rsidRPr="006C1DA2">
        <w:rPr>
          <w:b/>
        </w:rPr>
        <w:t xml:space="preserve"> </w:t>
      </w:r>
    </w:p>
    <w:sectPr w:rsidR="00940437" w:rsidRPr="006C1DA2"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29B1178"/>
    <w:multiLevelType w:val="hybridMultilevel"/>
    <w:tmpl w:val="D5C2EB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0693768"/>
    <w:multiLevelType w:val="hybridMultilevel"/>
    <w:tmpl w:val="4D1CC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694B81"/>
    <w:multiLevelType w:val="singleLevel"/>
    <w:tmpl w:val="0622AB02"/>
    <w:lvl w:ilvl="0">
      <w:start w:val="1"/>
      <w:numFmt w:val="decimal"/>
      <w:lvlText w:val="%1)"/>
      <w:legacy w:legacy="1" w:legacySpace="0" w:legacyIndent="303"/>
      <w:lvlJc w:val="left"/>
      <w:rPr>
        <w:rFonts w:ascii="Times New Roman" w:hAnsi="Times New Roman" w:cs="Times New Roman" w:hint="default"/>
      </w:rPr>
    </w:lvl>
  </w:abstractNum>
  <w:abstractNum w:abstractNumId="6">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4B2F0203"/>
    <w:multiLevelType w:val="hybridMultilevel"/>
    <w:tmpl w:val="DE584FBE"/>
    <w:lvl w:ilvl="0" w:tplc="2F66E68A">
      <w:start w:val="1"/>
      <w:numFmt w:val="decimal"/>
      <w:lvlText w:val="%1."/>
      <w:lvlJc w:val="left"/>
      <w:pPr>
        <w:ind w:left="720" w:hanging="360"/>
      </w:pPr>
      <w:rPr>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05D6352"/>
    <w:multiLevelType w:val="hybridMultilevel"/>
    <w:tmpl w:val="03AA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F3380"/>
    <w:rsid w:val="00096AB1"/>
    <w:rsid w:val="000B1749"/>
    <w:rsid w:val="000F1C3E"/>
    <w:rsid w:val="001256C4"/>
    <w:rsid w:val="001309BC"/>
    <w:rsid w:val="00135B5F"/>
    <w:rsid w:val="0016482B"/>
    <w:rsid w:val="001D5330"/>
    <w:rsid w:val="001F4628"/>
    <w:rsid w:val="001F67E0"/>
    <w:rsid w:val="00223DC0"/>
    <w:rsid w:val="002329C0"/>
    <w:rsid w:val="00245E51"/>
    <w:rsid w:val="00271C67"/>
    <w:rsid w:val="00276131"/>
    <w:rsid w:val="002A7865"/>
    <w:rsid w:val="002C27B0"/>
    <w:rsid w:val="00303E4F"/>
    <w:rsid w:val="00361780"/>
    <w:rsid w:val="0041003F"/>
    <w:rsid w:val="00423215"/>
    <w:rsid w:val="00433F1E"/>
    <w:rsid w:val="00444721"/>
    <w:rsid w:val="00457411"/>
    <w:rsid w:val="00475DE3"/>
    <w:rsid w:val="004C6148"/>
    <w:rsid w:val="004E448D"/>
    <w:rsid w:val="00502EC5"/>
    <w:rsid w:val="00504B7B"/>
    <w:rsid w:val="005334A2"/>
    <w:rsid w:val="00555ED4"/>
    <w:rsid w:val="005727F2"/>
    <w:rsid w:val="00591112"/>
    <w:rsid w:val="0062048F"/>
    <w:rsid w:val="006306D2"/>
    <w:rsid w:val="006C1DA2"/>
    <w:rsid w:val="00723EA6"/>
    <w:rsid w:val="00736D7A"/>
    <w:rsid w:val="007A5952"/>
    <w:rsid w:val="00847AB2"/>
    <w:rsid w:val="00876720"/>
    <w:rsid w:val="00897D93"/>
    <w:rsid w:val="008E1B65"/>
    <w:rsid w:val="00922647"/>
    <w:rsid w:val="009230C2"/>
    <w:rsid w:val="00940437"/>
    <w:rsid w:val="00A21E8A"/>
    <w:rsid w:val="00A35653"/>
    <w:rsid w:val="00A67676"/>
    <w:rsid w:val="00A81A46"/>
    <w:rsid w:val="00A84C69"/>
    <w:rsid w:val="00AB032B"/>
    <w:rsid w:val="00B2768E"/>
    <w:rsid w:val="00B77871"/>
    <w:rsid w:val="00BC30A6"/>
    <w:rsid w:val="00C21430"/>
    <w:rsid w:val="00C51A19"/>
    <w:rsid w:val="00CE5705"/>
    <w:rsid w:val="00CF3380"/>
    <w:rsid w:val="00D02434"/>
    <w:rsid w:val="00D1615D"/>
    <w:rsid w:val="00D316A1"/>
    <w:rsid w:val="00D43517"/>
    <w:rsid w:val="00D466FB"/>
    <w:rsid w:val="00DA0890"/>
    <w:rsid w:val="00DA5D2D"/>
    <w:rsid w:val="00DD6254"/>
    <w:rsid w:val="00DF6789"/>
    <w:rsid w:val="00E365E4"/>
    <w:rsid w:val="00E44DA1"/>
    <w:rsid w:val="00E60DE0"/>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E0"/>
    <w:rPr>
      <w:sz w:val="24"/>
      <w:szCs w:val="24"/>
    </w:rPr>
  </w:style>
  <w:style w:type="paragraph" w:styleId="1">
    <w:name w:val="heading 1"/>
    <w:basedOn w:val="a"/>
    <w:next w:val="a"/>
    <w:qFormat/>
    <w:rsid w:val="00E60DE0"/>
    <w:pPr>
      <w:keepNext/>
      <w:jc w:val="right"/>
      <w:outlineLvl w:val="0"/>
    </w:pPr>
    <w:rPr>
      <w:i/>
      <w:iCs/>
    </w:rPr>
  </w:style>
  <w:style w:type="paragraph" w:styleId="2">
    <w:name w:val="heading 2"/>
    <w:basedOn w:val="a"/>
    <w:next w:val="a"/>
    <w:qFormat/>
    <w:rsid w:val="00E60DE0"/>
    <w:pPr>
      <w:keepNext/>
      <w:jc w:val="both"/>
      <w:outlineLvl w:val="1"/>
    </w:pPr>
    <w:rPr>
      <w:sz w:val="28"/>
    </w:rPr>
  </w:style>
  <w:style w:type="paragraph" w:styleId="3">
    <w:name w:val="heading 3"/>
    <w:basedOn w:val="a"/>
    <w:next w:val="a"/>
    <w:qFormat/>
    <w:rsid w:val="00E60DE0"/>
    <w:pPr>
      <w:keepNext/>
      <w:outlineLvl w:val="2"/>
    </w:pPr>
    <w:rPr>
      <w:sz w:val="28"/>
    </w:rPr>
  </w:style>
  <w:style w:type="paragraph" w:styleId="4">
    <w:name w:val="heading 4"/>
    <w:basedOn w:val="a"/>
    <w:next w:val="a"/>
    <w:qFormat/>
    <w:rsid w:val="00E60DE0"/>
    <w:pPr>
      <w:keepNext/>
      <w:jc w:val="right"/>
      <w:outlineLvl w:val="3"/>
    </w:pPr>
    <w:rPr>
      <w:b/>
    </w:rPr>
  </w:style>
  <w:style w:type="paragraph" w:styleId="6">
    <w:name w:val="heading 6"/>
    <w:basedOn w:val="a"/>
    <w:next w:val="a"/>
    <w:qFormat/>
    <w:rsid w:val="00E60DE0"/>
    <w:pPr>
      <w:keepNext/>
      <w:jc w:val="center"/>
      <w:outlineLvl w:val="5"/>
    </w:pPr>
    <w:rPr>
      <w:b/>
      <w:bCs/>
      <w:sz w:val="22"/>
    </w:rPr>
  </w:style>
  <w:style w:type="paragraph" w:styleId="7">
    <w:name w:val="heading 7"/>
    <w:basedOn w:val="a"/>
    <w:next w:val="a"/>
    <w:qFormat/>
    <w:rsid w:val="00E60DE0"/>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0DE0"/>
    <w:pPr>
      <w:jc w:val="center"/>
    </w:pPr>
    <w:rPr>
      <w:sz w:val="28"/>
    </w:rPr>
  </w:style>
  <w:style w:type="paragraph" w:styleId="a5">
    <w:name w:val="Body Text"/>
    <w:basedOn w:val="a"/>
    <w:rsid w:val="00E60DE0"/>
    <w:pPr>
      <w:jc w:val="both"/>
    </w:pPr>
    <w:rPr>
      <w:sz w:val="28"/>
    </w:rPr>
  </w:style>
  <w:style w:type="character" w:styleId="a6">
    <w:name w:val="annotation reference"/>
    <w:basedOn w:val="a0"/>
    <w:semiHidden/>
    <w:rsid w:val="00E60DE0"/>
    <w:rPr>
      <w:sz w:val="16"/>
      <w:szCs w:val="16"/>
    </w:rPr>
  </w:style>
  <w:style w:type="paragraph" w:styleId="a7">
    <w:name w:val="annotation text"/>
    <w:basedOn w:val="a"/>
    <w:semiHidden/>
    <w:rsid w:val="00E60DE0"/>
    <w:rPr>
      <w:sz w:val="20"/>
      <w:szCs w:val="20"/>
    </w:rPr>
  </w:style>
  <w:style w:type="paragraph" w:styleId="20">
    <w:name w:val="Body Text 2"/>
    <w:basedOn w:val="a"/>
    <w:rsid w:val="00E60DE0"/>
    <w:pPr>
      <w:jc w:val="center"/>
    </w:pPr>
  </w:style>
  <w:style w:type="paragraph" w:styleId="30">
    <w:name w:val="Body Text 3"/>
    <w:basedOn w:val="a"/>
    <w:rsid w:val="00E60DE0"/>
    <w:pPr>
      <w:spacing w:line="360" w:lineRule="auto"/>
      <w:jc w:val="both"/>
    </w:pPr>
  </w:style>
  <w:style w:type="paragraph" w:customStyle="1" w:styleId="ConsPlusNonformat">
    <w:name w:val="ConsPlusNonformat"/>
    <w:rsid w:val="00E60DE0"/>
    <w:pPr>
      <w:widowControl w:val="0"/>
      <w:autoSpaceDE w:val="0"/>
      <w:autoSpaceDN w:val="0"/>
      <w:adjustRightInd w:val="0"/>
    </w:pPr>
    <w:rPr>
      <w:rFonts w:ascii="Courier New" w:hAnsi="Courier New" w:cs="Courier New"/>
    </w:rPr>
  </w:style>
  <w:style w:type="paragraph" w:customStyle="1" w:styleId="ConsPlusTitle">
    <w:name w:val="ConsPlusTitle"/>
    <w:rsid w:val="00E60DE0"/>
    <w:pPr>
      <w:widowControl w:val="0"/>
      <w:autoSpaceDE w:val="0"/>
      <w:autoSpaceDN w:val="0"/>
      <w:adjustRightInd w:val="0"/>
    </w:pPr>
    <w:rPr>
      <w:rFonts w:ascii="Arial" w:hAnsi="Arial" w:cs="Arial"/>
      <w:b/>
      <w:bCs/>
    </w:rPr>
  </w:style>
  <w:style w:type="paragraph" w:customStyle="1" w:styleId="ConsPlusNormal">
    <w:name w:val="ConsPlusNormal"/>
    <w:rsid w:val="00E60DE0"/>
    <w:pPr>
      <w:widowControl w:val="0"/>
      <w:autoSpaceDE w:val="0"/>
      <w:autoSpaceDN w:val="0"/>
      <w:adjustRightInd w:val="0"/>
      <w:ind w:firstLine="720"/>
    </w:pPr>
    <w:rPr>
      <w:rFonts w:ascii="Arial" w:hAnsi="Arial" w:cs="Arial"/>
    </w:rPr>
  </w:style>
  <w:style w:type="paragraph" w:styleId="a8">
    <w:name w:val="No Spacing"/>
    <w:uiPriority w:val="1"/>
    <w:qFormat/>
    <w:rsid w:val="00E60DE0"/>
    <w:rPr>
      <w:rFonts w:ascii="Calibri" w:eastAsia="Calibri" w:hAnsi="Calibri"/>
      <w:sz w:val="22"/>
      <w:szCs w:val="22"/>
      <w:lang w:eastAsia="en-US"/>
    </w:rPr>
  </w:style>
  <w:style w:type="character" w:styleId="a9">
    <w:name w:val="Hyperlink"/>
    <w:basedOn w:val="a0"/>
    <w:rsid w:val="00E60DE0"/>
    <w:rPr>
      <w:color w:val="0000FF"/>
      <w:u w:val="single"/>
    </w:rPr>
  </w:style>
  <w:style w:type="paragraph" w:customStyle="1" w:styleId="xl32">
    <w:name w:val="xl32"/>
    <w:basedOn w:val="a"/>
    <w:rsid w:val="00E60DE0"/>
    <w:pPr>
      <w:spacing w:before="100" w:beforeAutospacing="1" w:after="100" w:afterAutospacing="1"/>
      <w:jc w:val="right"/>
    </w:pPr>
  </w:style>
  <w:style w:type="paragraph" w:customStyle="1" w:styleId="StyleListBulletTimesNewRoman">
    <w:name w:val="Style List Bullet + Times New Roman"/>
    <w:basedOn w:val="aa"/>
    <w:rsid w:val="00E60DE0"/>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E60DE0"/>
    <w:pPr>
      <w:tabs>
        <w:tab w:val="left" w:pos="-993"/>
      </w:tabs>
      <w:spacing w:after="120"/>
      <w:jc w:val="both"/>
    </w:pPr>
    <w:rPr>
      <w:rFonts w:ascii="Arial" w:hAnsi="Arial" w:cs="Arial"/>
      <w:lang w:eastAsia="en-US"/>
    </w:rPr>
  </w:style>
  <w:style w:type="paragraph" w:customStyle="1" w:styleId="ab">
    <w:name w:val="Îáû÷íûé"/>
    <w:rsid w:val="00E60DE0"/>
    <w:rPr>
      <w:sz w:val="24"/>
    </w:rPr>
  </w:style>
  <w:style w:type="paragraph" w:customStyle="1" w:styleId="31">
    <w:name w:val="çàãîëîâîê 3"/>
    <w:basedOn w:val="ab"/>
    <w:next w:val="ab"/>
    <w:rsid w:val="00E60DE0"/>
    <w:pPr>
      <w:keepNext/>
      <w:jc w:val="center"/>
    </w:pPr>
    <w:rPr>
      <w:b/>
    </w:rPr>
  </w:style>
  <w:style w:type="paragraph" w:customStyle="1" w:styleId="ac">
    <w:name w:val="Âåðõíèé êîëîíòèòóë"/>
    <w:basedOn w:val="ab"/>
    <w:rsid w:val="00E60DE0"/>
    <w:pPr>
      <w:tabs>
        <w:tab w:val="center" w:pos="4153"/>
        <w:tab w:val="right" w:pos="8306"/>
      </w:tabs>
    </w:pPr>
  </w:style>
  <w:style w:type="paragraph" w:customStyle="1" w:styleId="ConsNormal">
    <w:name w:val="ConsNormal"/>
    <w:rsid w:val="00E60DE0"/>
    <w:pPr>
      <w:widowControl w:val="0"/>
      <w:autoSpaceDE w:val="0"/>
      <w:autoSpaceDN w:val="0"/>
      <w:adjustRightInd w:val="0"/>
      <w:ind w:right="19772" w:firstLine="720"/>
    </w:pPr>
    <w:rPr>
      <w:rFonts w:ascii="Arial" w:hAnsi="Arial" w:cs="Arial"/>
    </w:rPr>
  </w:style>
  <w:style w:type="paragraph" w:customStyle="1" w:styleId="ConsNonformat">
    <w:name w:val="ConsNonformat"/>
    <w:rsid w:val="00E60DE0"/>
    <w:pPr>
      <w:widowControl w:val="0"/>
      <w:autoSpaceDE w:val="0"/>
      <w:autoSpaceDN w:val="0"/>
      <w:adjustRightInd w:val="0"/>
      <w:ind w:right="19772"/>
    </w:pPr>
    <w:rPr>
      <w:rFonts w:ascii="Courier New" w:hAnsi="Courier New" w:cs="Courier New"/>
    </w:rPr>
  </w:style>
  <w:style w:type="paragraph" w:customStyle="1" w:styleId="ConsTitle">
    <w:name w:val="ConsTitle"/>
    <w:rsid w:val="00E60DE0"/>
    <w:pPr>
      <w:widowControl w:val="0"/>
      <w:autoSpaceDE w:val="0"/>
      <w:autoSpaceDN w:val="0"/>
      <w:adjustRightInd w:val="0"/>
      <w:ind w:right="19772"/>
    </w:pPr>
    <w:rPr>
      <w:rFonts w:ascii="Arial" w:hAnsi="Arial" w:cs="Arial"/>
      <w:b/>
      <w:bCs/>
    </w:rPr>
  </w:style>
  <w:style w:type="paragraph" w:styleId="ad">
    <w:name w:val="Date"/>
    <w:basedOn w:val="a"/>
    <w:next w:val="a"/>
    <w:rsid w:val="00E60DE0"/>
    <w:pPr>
      <w:spacing w:after="60"/>
      <w:jc w:val="both"/>
    </w:pPr>
    <w:rPr>
      <w:szCs w:val="20"/>
    </w:rPr>
  </w:style>
  <w:style w:type="character" w:styleId="ae">
    <w:name w:val="FollowedHyperlink"/>
    <w:basedOn w:val="a0"/>
    <w:rsid w:val="00E60DE0"/>
    <w:rPr>
      <w:color w:val="800080"/>
      <w:u w:val="single"/>
    </w:rPr>
  </w:style>
  <w:style w:type="paragraph" w:styleId="21">
    <w:name w:val="Body Text Indent 2"/>
    <w:basedOn w:val="a"/>
    <w:rsid w:val="00E60DE0"/>
    <w:pPr>
      <w:spacing w:after="120" w:line="480" w:lineRule="auto"/>
      <w:ind w:left="283"/>
    </w:pPr>
  </w:style>
  <w:style w:type="paragraph" w:styleId="af">
    <w:name w:val="Body Text Indent"/>
    <w:basedOn w:val="a"/>
    <w:rsid w:val="00E60DE0"/>
    <w:pPr>
      <w:ind w:firstLine="708"/>
      <w:jc w:val="both"/>
    </w:pPr>
  </w:style>
  <w:style w:type="character" w:styleId="af0">
    <w:name w:val="footnote reference"/>
    <w:basedOn w:val="a0"/>
    <w:semiHidden/>
    <w:rsid w:val="00E60DE0"/>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af4">
    <w:name w:val="List Paragraph"/>
    <w:basedOn w:val="a"/>
    <w:uiPriority w:val="34"/>
    <w:qFormat/>
    <w:rsid w:val="00457411"/>
    <w:pPr>
      <w:ind w:left="720"/>
      <w:contextualSpacing/>
    </w:pPr>
    <w:rPr>
      <w:sz w:val="20"/>
      <w:szCs w:val="20"/>
    </w:rPr>
  </w:style>
  <w:style w:type="character" w:customStyle="1" w:styleId="apple-converted-space">
    <w:name w:val="apple-converted-space"/>
    <w:basedOn w:val="a0"/>
    <w:rsid w:val="00DD6254"/>
  </w:style>
  <w:style w:type="paragraph" w:styleId="af5">
    <w:name w:val="Normal (Web)"/>
    <w:basedOn w:val="a"/>
    <w:uiPriority w:val="99"/>
    <w:unhideWhenUsed/>
    <w:rsid w:val="00DD6254"/>
    <w:pPr>
      <w:spacing w:before="100" w:beforeAutospacing="1" w:after="100" w:afterAutospacing="1"/>
    </w:pPr>
  </w:style>
  <w:style w:type="paragraph" w:customStyle="1" w:styleId="Style14">
    <w:name w:val="Style14"/>
    <w:basedOn w:val="a"/>
    <w:uiPriority w:val="99"/>
    <w:rsid w:val="00DD6254"/>
    <w:pPr>
      <w:widowControl w:val="0"/>
      <w:autoSpaceDE w:val="0"/>
      <w:autoSpaceDN w:val="0"/>
      <w:adjustRightInd w:val="0"/>
      <w:jc w:val="right"/>
    </w:pPr>
  </w:style>
  <w:style w:type="character" w:customStyle="1" w:styleId="FontStyle27">
    <w:name w:val="Font Style27"/>
    <w:uiPriority w:val="99"/>
    <w:rsid w:val="00DD6254"/>
    <w:rPr>
      <w:rFonts w:ascii="Times New Roman" w:hAnsi="Times New Roman" w:cs="Times New Roman"/>
      <w:b/>
      <w:bCs/>
      <w:sz w:val="26"/>
      <w:szCs w:val="26"/>
    </w:rPr>
  </w:style>
  <w:style w:type="character" w:customStyle="1" w:styleId="FontStyle29">
    <w:name w:val="Font Style29"/>
    <w:uiPriority w:val="99"/>
    <w:rsid w:val="00DD6254"/>
    <w:rPr>
      <w:rFonts w:ascii="Times New Roman" w:hAnsi="Times New Roman" w:cs="Times New Roman"/>
      <w:sz w:val="26"/>
      <w:szCs w:val="26"/>
    </w:rPr>
  </w:style>
  <w:style w:type="paragraph" w:customStyle="1" w:styleId="Style12">
    <w:name w:val="Style12"/>
    <w:basedOn w:val="a"/>
    <w:uiPriority w:val="99"/>
    <w:rsid w:val="00DD6254"/>
    <w:pPr>
      <w:widowControl w:val="0"/>
      <w:autoSpaceDE w:val="0"/>
      <w:autoSpaceDN w:val="0"/>
      <w:adjustRightInd w:val="0"/>
      <w:spacing w:line="322" w:lineRule="exact"/>
      <w:ind w:firstLine="538"/>
      <w:jc w:val="both"/>
    </w:pPr>
  </w:style>
  <w:style w:type="paragraph" w:customStyle="1" w:styleId="Style7">
    <w:name w:val="Style7"/>
    <w:basedOn w:val="a"/>
    <w:uiPriority w:val="99"/>
    <w:rsid w:val="00DD6254"/>
    <w:pPr>
      <w:widowControl w:val="0"/>
      <w:autoSpaceDE w:val="0"/>
      <w:autoSpaceDN w:val="0"/>
      <w:adjustRightInd w:val="0"/>
      <w:spacing w:line="322" w:lineRule="exact"/>
      <w:ind w:hanging="965"/>
    </w:pPr>
  </w:style>
  <w:style w:type="paragraph" w:customStyle="1" w:styleId="Style5">
    <w:name w:val="Style5"/>
    <w:basedOn w:val="a"/>
    <w:uiPriority w:val="99"/>
    <w:rsid w:val="00DD6254"/>
    <w:pPr>
      <w:widowControl w:val="0"/>
      <w:autoSpaceDE w:val="0"/>
      <w:autoSpaceDN w:val="0"/>
      <w:adjustRightInd w:val="0"/>
      <w:spacing w:line="211" w:lineRule="exact"/>
      <w:jc w:val="right"/>
    </w:pPr>
  </w:style>
  <w:style w:type="paragraph" w:customStyle="1" w:styleId="Style15">
    <w:name w:val="Style15"/>
    <w:basedOn w:val="a"/>
    <w:uiPriority w:val="99"/>
    <w:rsid w:val="00DD6254"/>
    <w:pPr>
      <w:widowControl w:val="0"/>
      <w:autoSpaceDE w:val="0"/>
      <w:autoSpaceDN w:val="0"/>
      <w:adjustRightInd w:val="0"/>
      <w:jc w:val="center"/>
    </w:pPr>
  </w:style>
  <w:style w:type="paragraph" w:customStyle="1" w:styleId="Style18">
    <w:name w:val="Style18"/>
    <w:basedOn w:val="a"/>
    <w:uiPriority w:val="99"/>
    <w:rsid w:val="00DD6254"/>
    <w:pPr>
      <w:widowControl w:val="0"/>
      <w:autoSpaceDE w:val="0"/>
      <w:autoSpaceDN w:val="0"/>
      <w:adjustRightInd w:val="0"/>
      <w:spacing w:line="275" w:lineRule="exact"/>
      <w:jc w:val="right"/>
    </w:pPr>
  </w:style>
  <w:style w:type="paragraph" w:customStyle="1" w:styleId="Style19">
    <w:name w:val="Style19"/>
    <w:basedOn w:val="a"/>
    <w:uiPriority w:val="99"/>
    <w:rsid w:val="00DD6254"/>
    <w:pPr>
      <w:widowControl w:val="0"/>
      <w:autoSpaceDE w:val="0"/>
      <w:autoSpaceDN w:val="0"/>
      <w:adjustRightInd w:val="0"/>
      <w:spacing w:line="312" w:lineRule="exact"/>
      <w:ind w:firstLine="2688"/>
    </w:pPr>
  </w:style>
  <w:style w:type="paragraph" w:customStyle="1" w:styleId="Style23">
    <w:name w:val="Style23"/>
    <w:basedOn w:val="a"/>
    <w:uiPriority w:val="99"/>
    <w:rsid w:val="00DD6254"/>
    <w:pPr>
      <w:widowControl w:val="0"/>
      <w:autoSpaceDE w:val="0"/>
      <w:autoSpaceDN w:val="0"/>
      <w:adjustRightInd w:val="0"/>
      <w:spacing w:line="322" w:lineRule="exact"/>
      <w:jc w:val="both"/>
    </w:pPr>
  </w:style>
  <w:style w:type="character" w:customStyle="1" w:styleId="FontStyle26">
    <w:name w:val="Font Style26"/>
    <w:uiPriority w:val="99"/>
    <w:rsid w:val="00DD6254"/>
    <w:rPr>
      <w:rFonts w:ascii="Times New Roman" w:hAnsi="Times New Roman" w:cs="Times New Roman"/>
      <w:sz w:val="20"/>
      <w:szCs w:val="20"/>
    </w:rPr>
  </w:style>
  <w:style w:type="character" w:customStyle="1" w:styleId="FontStyle28">
    <w:name w:val="Font Style28"/>
    <w:uiPriority w:val="99"/>
    <w:rsid w:val="00DD625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83419069">
      <w:bodyDiv w:val="1"/>
      <w:marLeft w:val="0"/>
      <w:marRight w:val="0"/>
      <w:marTop w:val="0"/>
      <w:marBottom w:val="0"/>
      <w:divBdr>
        <w:top w:val="none" w:sz="0" w:space="0" w:color="auto"/>
        <w:left w:val="none" w:sz="0" w:space="0" w:color="auto"/>
        <w:bottom w:val="none" w:sz="0" w:space="0" w:color="auto"/>
        <w:right w:val="none" w:sz="0" w:space="0" w:color="auto"/>
      </w:divBdr>
    </w:div>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6373E5BE47DCC9D7BB1D0584833A66ABBD59E925FCDFA055D42AC83A47FC7ED7749B2A7520F4D80SFf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pos.ru" TargetMode="External"/><Relationship Id="rId5" Type="http://schemas.openxmlformats.org/officeDocument/2006/relationships/hyperlink" Target="consultantplus://offline/ref=4CD3284CE6FDE26CBF62213A6A5964A9E3F368E6B06E62E84DF54BF7CE6238B4A19411A95563528C6F6ADAA1AF71533A6959E0F0377BD8NFEF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34267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2015-04-02T09:20:00Z</cp:lastPrinted>
  <dcterms:created xsi:type="dcterms:W3CDTF">2019-12-09T04:12:00Z</dcterms:created>
  <dcterms:modified xsi:type="dcterms:W3CDTF">2019-12-09T04:12:00Z</dcterms:modified>
</cp:coreProperties>
</file>