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5C0" w:rsidRDefault="00970DEE">
      <w:pPr>
        <w:jc w:val="center"/>
        <w:rPr>
          <w:sz w:val="32"/>
        </w:rPr>
      </w:pPr>
      <w:r w:rsidRPr="00970DEE">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8pt;margin-top:-36pt;width:54pt;height:1in;z-index:-251658752;mso-wrap-edited:f" wrapcoords="-379 0 -379 21343 21600 21343 21600 0 -379 0">
            <v:imagedata r:id="rId5" o:title=""/>
            <w10:wrap type="tight"/>
          </v:shape>
          <o:OLEObject Type="Embed" ProgID="MS_ClipArt_Gallery.5" ShapeID="_x0000_s1027" DrawAspect="Content" ObjectID="_1581406486" r:id="rId6"/>
        </w:pict>
      </w:r>
    </w:p>
    <w:p w:rsidR="007C25C0" w:rsidRDefault="007C25C0">
      <w:pPr>
        <w:jc w:val="center"/>
      </w:pPr>
    </w:p>
    <w:p w:rsidR="007C25C0" w:rsidRDefault="007C25C0">
      <w:pPr>
        <w:pStyle w:val="20"/>
        <w:jc w:val="both"/>
        <w:rPr>
          <w:b/>
          <w:bCs/>
        </w:rPr>
      </w:pPr>
    </w:p>
    <w:p w:rsidR="007C25C0" w:rsidRDefault="007C25C0">
      <w:pPr>
        <w:pStyle w:val="20"/>
        <w:rPr>
          <w:b/>
          <w:bCs/>
        </w:rPr>
      </w:pPr>
      <w:r>
        <w:rPr>
          <w:b/>
          <w:bCs/>
        </w:rPr>
        <w:t>Администрация муниципального образования</w:t>
      </w:r>
    </w:p>
    <w:p w:rsidR="007C25C0" w:rsidRDefault="007C25C0">
      <w:pPr>
        <w:pStyle w:val="20"/>
        <w:rPr>
          <w:b/>
          <w:bCs/>
        </w:rPr>
      </w:pPr>
      <w:r>
        <w:rPr>
          <w:b/>
          <w:bCs/>
        </w:rPr>
        <w:t>«Корниловское сельское поселение»</w:t>
      </w:r>
    </w:p>
    <w:p w:rsidR="00FC6E09" w:rsidRDefault="007C25C0">
      <w:pPr>
        <w:pStyle w:val="20"/>
        <w:rPr>
          <w:b/>
          <w:bCs/>
        </w:rPr>
      </w:pPr>
      <w:r>
        <w:rPr>
          <w:b/>
          <w:bCs/>
        </w:rPr>
        <w:t>_____________________________________________________________________________</w:t>
      </w:r>
      <w:r>
        <w:rPr>
          <w:b/>
          <w:bCs/>
        </w:rPr>
        <w:br/>
      </w:r>
    </w:p>
    <w:p w:rsidR="00FC6E09" w:rsidRDefault="00FC6E09">
      <w:pPr>
        <w:pStyle w:val="20"/>
        <w:rPr>
          <w:b/>
          <w:bCs/>
        </w:rPr>
      </w:pPr>
    </w:p>
    <w:p w:rsidR="007C25C0" w:rsidRDefault="007C25C0">
      <w:pPr>
        <w:pStyle w:val="20"/>
        <w:rPr>
          <w:b/>
          <w:bCs/>
        </w:rPr>
      </w:pPr>
      <w:r>
        <w:rPr>
          <w:b/>
          <w:bCs/>
        </w:rPr>
        <w:t>ПОСТАНОВЛЕНИЕ</w:t>
      </w:r>
    </w:p>
    <w:p w:rsidR="007C25C0" w:rsidRDefault="007C25C0">
      <w:pPr>
        <w:pStyle w:val="20"/>
        <w:jc w:val="both"/>
        <w:rPr>
          <w:b/>
          <w:bCs/>
        </w:rPr>
      </w:pPr>
    </w:p>
    <w:p w:rsidR="00EE3D6F" w:rsidRDefault="00FE4770" w:rsidP="00F522C5">
      <w:pPr>
        <w:pStyle w:val="20"/>
        <w:tabs>
          <w:tab w:val="left" w:pos="7980"/>
        </w:tabs>
        <w:jc w:val="both"/>
        <w:rPr>
          <w:b/>
          <w:bCs/>
        </w:rPr>
      </w:pPr>
      <w:r>
        <w:rPr>
          <w:b/>
          <w:bCs/>
        </w:rPr>
        <w:t xml:space="preserve">от  </w:t>
      </w:r>
      <w:r w:rsidR="001E681F">
        <w:rPr>
          <w:b/>
          <w:bCs/>
          <w:u w:val="single"/>
        </w:rPr>
        <w:t xml:space="preserve">12 февраля </w:t>
      </w:r>
      <w:r w:rsidR="002444B8">
        <w:rPr>
          <w:b/>
          <w:bCs/>
        </w:rPr>
        <w:t xml:space="preserve"> 201</w:t>
      </w:r>
      <w:r w:rsidR="00AE74F0">
        <w:rPr>
          <w:b/>
          <w:bCs/>
        </w:rPr>
        <w:t>8</w:t>
      </w:r>
      <w:r w:rsidR="007C25C0">
        <w:rPr>
          <w:b/>
          <w:bCs/>
        </w:rPr>
        <w:t xml:space="preserve"> </w:t>
      </w:r>
      <w:r w:rsidR="00EE3D6F">
        <w:rPr>
          <w:b/>
          <w:bCs/>
        </w:rPr>
        <w:t>г.</w:t>
      </w:r>
      <w:r w:rsidR="00F522C5">
        <w:rPr>
          <w:b/>
          <w:bCs/>
        </w:rPr>
        <w:tab/>
        <w:t>с. Корнилово</w:t>
      </w:r>
    </w:p>
    <w:p w:rsidR="00EE3D6F" w:rsidRDefault="00EE3D6F">
      <w:pPr>
        <w:pStyle w:val="20"/>
        <w:jc w:val="both"/>
        <w:rPr>
          <w:b/>
          <w:bCs/>
        </w:rPr>
      </w:pPr>
    </w:p>
    <w:p w:rsidR="00443245" w:rsidRDefault="007C25C0">
      <w:pPr>
        <w:pStyle w:val="20"/>
        <w:jc w:val="both"/>
        <w:rPr>
          <w:b/>
          <w:bCs/>
        </w:rPr>
      </w:pPr>
      <w:r>
        <w:rPr>
          <w:b/>
          <w:bCs/>
        </w:rPr>
        <w:t xml:space="preserve">                                       </w:t>
      </w:r>
      <w:r w:rsidR="00FE4770">
        <w:rPr>
          <w:b/>
          <w:bCs/>
        </w:rPr>
        <w:t xml:space="preserve">                           № __</w:t>
      </w:r>
      <w:r w:rsidR="001E681F">
        <w:rPr>
          <w:b/>
          <w:bCs/>
          <w:u w:val="single"/>
        </w:rPr>
        <w:t>34</w:t>
      </w:r>
      <w:r w:rsidR="00FE4770">
        <w:rPr>
          <w:b/>
          <w:bCs/>
        </w:rPr>
        <w:t>____</w:t>
      </w:r>
    </w:p>
    <w:p w:rsidR="005A62DE" w:rsidRDefault="005A62DE">
      <w:pPr>
        <w:pStyle w:val="20"/>
        <w:jc w:val="both"/>
        <w:rPr>
          <w:b/>
          <w:bCs/>
        </w:rPr>
      </w:pPr>
    </w:p>
    <w:p w:rsidR="00EE3D6F" w:rsidRDefault="00FE4770" w:rsidP="0020644E">
      <w:pPr>
        <w:pStyle w:val="20"/>
        <w:jc w:val="both"/>
        <w:rPr>
          <w:bCs/>
        </w:rPr>
      </w:pPr>
      <w:r w:rsidRPr="00214F1D">
        <w:rPr>
          <w:bCs/>
        </w:rPr>
        <w:t xml:space="preserve">     О внесении изменений в </w:t>
      </w:r>
      <w:r w:rsidR="00FE0900">
        <w:rPr>
          <w:bCs/>
        </w:rPr>
        <w:t>П</w:t>
      </w:r>
      <w:r w:rsidRPr="00214F1D">
        <w:rPr>
          <w:bCs/>
        </w:rPr>
        <w:t>остановление</w:t>
      </w:r>
    </w:p>
    <w:p w:rsidR="00FE0900" w:rsidRPr="00214F1D" w:rsidRDefault="00FE0900" w:rsidP="0020644E">
      <w:pPr>
        <w:pStyle w:val="20"/>
        <w:jc w:val="both"/>
        <w:rPr>
          <w:bCs/>
        </w:rPr>
      </w:pPr>
      <w:r>
        <w:rPr>
          <w:bCs/>
        </w:rPr>
        <w:t xml:space="preserve">Администрации </w:t>
      </w:r>
      <w:proofErr w:type="spellStart"/>
      <w:r>
        <w:rPr>
          <w:bCs/>
        </w:rPr>
        <w:t>Корниловского</w:t>
      </w:r>
      <w:proofErr w:type="spellEnd"/>
      <w:r>
        <w:rPr>
          <w:bCs/>
        </w:rPr>
        <w:t xml:space="preserve"> сельского поселения</w:t>
      </w:r>
    </w:p>
    <w:p w:rsidR="00FE4770" w:rsidRPr="00214F1D" w:rsidRDefault="00FE4770" w:rsidP="0020644E">
      <w:pPr>
        <w:pStyle w:val="20"/>
        <w:jc w:val="both"/>
        <w:rPr>
          <w:bCs/>
        </w:rPr>
      </w:pPr>
      <w:r w:rsidRPr="00214F1D">
        <w:rPr>
          <w:bCs/>
        </w:rPr>
        <w:t>от 14 апреля 2015 г</w:t>
      </w:r>
      <w:r w:rsidR="00741359">
        <w:rPr>
          <w:bCs/>
        </w:rPr>
        <w:t xml:space="preserve">ода </w:t>
      </w:r>
      <w:r w:rsidR="00FE0900">
        <w:rPr>
          <w:bCs/>
        </w:rPr>
        <w:t xml:space="preserve"> № 148 </w:t>
      </w:r>
      <w:r w:rsidRPr="00214F1D">
        <w:rPr>
          <w:bCs/>
        </w:rPr>
        <w:t xml:space="preserve"> «Об утверждении </w:t>
      </w:r>
    </w:p>
    <w:p w:rsidR="00FE4770" w:rsidRPr="00214F1D" w:rsidRDefault="00FE4770" w:rsidP="0020644E">
      <w:pPr>
        <w:pStyle w:val="20"/>
        <w:jc w:val="both"/>
        <w:rPr>
          <w:bCs/>
        </w:rPr>
      </w:pPr>
      <w:r w:rsidRPr="00214F1D">
        <w:rPr>
          <w:bCs/>
        </w:rPr>
        <w:t>административного регламента Администрации</w:t>
      </w:r>
    </w:p>
    <w:p w:rsidR="00FE4770" w:rsidRPr="00214F1D" w:rsidRDefault="00FE4770" w:rsidP="0020644E">
      <w:pPr>
        <w:pStyle w:val="20"/>
        <w:jc w:val="both"/>
        <w:rPr>
          <w:bCs/>
        </w:rPr>
      </w:pPr>
      <w:r w:rsidRPr="00214F1D">
        <w:rPr>
          <w:bCs/>
        </w:rPr>
        <w:t>Корниловского поселения по осуществлению</w:t>
      </w:r>
    </w:p>
    <w:p w:rsidR="00FE4770" w:rsidRPr="00214F1D" w:rsidRDefault="00910F7B" w:rsidP="0020644E">
      <w:pPr>
        <w:pStyle w:val="20"/>
        <w:jc w:val="both"/>
        <w:rPr>
          <w:bCs/>
        </w:rPr>
      </w:pPr>
      <w:r>
        <w:rPr>
          <w:bCs/>
        </w:rPr>
        <w:t>м</w:t>
      </w:r>
      <w:r w:rsidR="00FE4770" w:rsidRPr="00214F1D">
        <w:rPr>
          <w:bCs/>
        </w:rPr>
        <w:t>униципального жилищного контроля»</w:t>
      </w:r>
    </w:p>
    <w:p w:rsidR="0020644E" w:rsidRDefault="0020644E" w:rsidP="0020644E">
      <w:pPr>
        <w:pStyle w:val="20"/>
        <w:jc w:val="both"/>
        <w:rPr>
          <w:b/>
          <w:bCs/>
        </w:rPr>
      </w:pPr>
    </w:p>
    <w:p w:rsidR="005A62DE" w:rsidRDefault="00443245">
      <w:pPr>
        <w:pStyle w:val="20"/>
        <w:jc w:val="both"/>
        <w:rPr>
          <w:bCs/>
        </w:rPr>
      </w:pPr>
      <w:r>
        <w:rPr>
          <w:bCs/>
        </w:rPr>
        <w:t xml:space="preserve"> </w:t>
      </w:r>
    </w:p>
    <w:p w:rsidR="00F660C4" w:rsidRDefault="00AC1A1A">
      <w:pPr>
        <w:pStyle w:val="20"/>
        <w:jc w:val="both"/>
        <w:rPr>
          <w:bCs/>
        </w:rPr>
      </w:pPr>
      <w:r>
        <w:rPr>
          <w:bCs/>
        </w:rPr>
        <w:t xml:space="preserve">     </w:t>
      </w:r>
      <w:proofErr w:type="gramStart"/>
      <w:r w:rsidR="00FE4770">
        <w:rPr>
          <w:bCs/>
        </w:rPr>
        <w:t xml:space="preserve">Рассмотрев протест прокуратуры Томского района на </w:t>
      </w:r>
      <w:r w:rsidR="00FE0900">
        <w:rPr>
          <w:bCs/>
        </w:rPr>
        <w:t>П</w:t>
      </w:r>
      <w:r w:rsidR="00FE4770">
        <w:rPr>
          <w:bCs/>
        </w:rPr>
        <w:t xml:space="preserve">остановление </w:t>
      </w:r>
      <w:r w:rsidR="00FE0900">
        <w:rPr>
          <w:bCs/>
        </w:rPr>
        <w:t xml:space="preserve">Администрации </w:t>
      </w:r>
      <w:proofErr w:type="spellStart"/>
      <w:r w:rsidR="00FE0900">
        <w:rPr>
          <w:bCs/>
        </w:rPr>
        <w:t>Корниловского</w:t>
      </w:r>
      <w:proofErr w:type="spellEnd"/>
      <w:r w:rsidR="00FE0900">
        <w:rPr>
          <w:bCs/>
        </w:rPr>
        <w:t xml:space="preserve"> сельского поселения </w:t>
      </w:r>
      <w:r w:rsidR="00FE4770">
        <w:rPr>
          <w:bCs/>
        </w:rPr>
        <w:t xml:space="preserve">от 14 апреля 2015 года </w:t>
      </w:r>
      <w:r w:rsidR="00FE0900">
        <w:rPr>
          <w:bCs/>
        </w:rPr>
        <w:t xml:space="preserve">№ 148 </w:t>
      </w:r>
      <w:r w:rsidR="00FE4770">
        <w:rPr>
          <w:bCs/>
        </w:rPr>
        <w:t>«Об утверждении административного регламента Администрации Корниловского</w:t>
      </w:r>
      <w:r w:rsidR="004E1E80">
        <w:rPr>
          <w:bCs/>
        </w:rPr>
        <w:t xml:space="preserve"> поселения по осуществлению муниципального жилищного контроля», руководствуясь Федеральным законом от 3 июля 2016 г</w:t>
      </w:r>
      <w:r w:rsidR="00741359">
        <w:rPr>
          <w:bCs/>
        </w:rPr>
        <w:t xml:space="preserve">ода </w:t>
      </w:r>
      <w:r w:rsidR="004E1E80">
        <w:rPr>
          <w:bCs/>
        </w:rPr>
        <w:t xml:space="preserve"> № 277-ФЗ </w:t>
      </w:r>
      <w:r w:rsidR="00741359">
        <w:rPr>
          <w:bCs/>
        </w:rPr>
        <w:t>«О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00741359">
        <w:rPr>
          <w:bCs/>
        </w:rPr>
        <w:t>» и Федеральный закон «О стратегическом планировании в Российской Федерации»</w:t>
      </w:r>
    </w:p>
    <w:p w:rsidR="00462AE3" w:rsidRDefault="00462AE3">
      <w:pPr>
        <w:pStyle w:val="20"/>
        <w:jc w:val="both"/>
        <w:rPr>
          <w:bCs/>
        </w:rPr>
      </w:pPr>
    </w:p>
    <w:p w:rsidR="00DD3BD3" w:rsidRDefault="00DD3BD3">
      <w:pPr>
        <w:pStyle w:val="20"/>
        <w:jc w:val="both"/>
        <w:rPr>
          <w:bCs/>
        </w:rPr>
      </w:pPr>
    </w:p>
    <w:p w:rsidR="007C25C0" w:rsidRDefault="007C25C0">
      <w:pPr>
        <w:pStyle w:val="20"/>
        <w:jc w:val="both"/>
      </w:pPr>
      <w:r>
        <w:t>ПОСТАНОВЛЯЮ:</w:t>
      </w:r>
    </w:p>
    <w:p w:rsidR="008F2E9D" w:rsidRDefault="008F2E9D">
      <w:pPr>
        <w:pStyle w:val="20"/>
        <w:jc w:val="both"/>
      </w:pPr>
    </w:p>
    <w:p w:rsidR="008F2E9D" w:rsidRDefault="008F2E9D">
      <w:pPr>
        <w:pStyle w:val="20"/>
        <w:jc w:val="both"/>
      </w:pPr>
    </w:p>
    <w:p w:rsidR="004E1E80" w:rsidRDefault="00813AB9" w:rsidP="00813AB9">
      <w:pPr>
        <w:pStyle w:val="20"/>
        <w:jc w:val="both"/>
      </w:pPr>
      <w:r>
        <w:t xml:space="preserve">1. </w:t>
      </w:r>
      <w:r w:rsidR="004E1E80">
        <w:t>В административный регламент Администрации Корниловского сельского поселения по осуществлению муниципального жилищного контроля внести следующие изменения и дополнения:</w:t>
      </w:r>
    </w:p>
    <w:p w:rsidR="0006520E" w:rsidRDefault="0006520E" w:rsidP="0006520E">
      <w:pPr>
        <w:pStyle w:val="20"/>
        <w:numPr>
          <w:ilvl w:val="1"/>
          <w:numId w:val="22"/>
        </w:numPr>
        <w:jc w:val="both"/>
      </w:pPr>
      <w:r>
        <w:t>пункт 11главы 1 дополнить  пунктами 11.1. и 11.2 в следующей редакции:</w:t>
      </w:r>
    </w:p>
    <w:p w:rsidR="00EB2786" w:rsidRPr="00EB2786" w:rsidRDefault="0006520E" w:rsidP="00EB2786">
      <w:pPr>
        <w:pStyle w:val="ConsPlusNormal"/>
        <w:jc w:val="both"/>
        <w:rPr>
          <w:rFonts w:ascii="Times New Roman" w:hAnsi="Times New Roman" w:cs="Times New Roman"/>
          <w:sz w:val="24"/>
          <w:szCs w:val="24"/>
        </w:rPr>
      </w:pPr>
      <w:r w:rsidRPr="00EB2786">
        <w:rPr>
          <w:sz w:val="24"/>
          <w:szCs w:val="24"/>
        </w:rPr>
        <w:t xml:space="preserve"> </w:t>
      </w:r>
      <w:r w:rsidR="00EB2786" w:rsidRPr="00EB2786">
        <w:rPr>
          <w:rFonts w:ascii="Times New Roman" w:hAnsi="Times New Roman" w:cs="Times New Roman"/>
          <w:sz w:val="24"/>
          <w:szCs w:val="24"/>
        </w:rPr>
        <w:t>11.1.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00EB2786" w:rsidRPr="00EB2786">
        <w:rPr>
          <w:rFonts w:ascii="Times New Roman" w:hAnsi="Times New Roman" w:cs="Times New Roman"/>
          <w:sz w:val="24"/>
          <w:szCs w:val="24"/>
        </w:rPr>
        <w:t>,</w:t>
      </w:r>
      <w:proofErr w:type="gramEnd"/>
      <w:r w:rsidR="00EB2786" w:rsidRPr="00EB2786">
        <w:rPr>
          <w:rFonts w:ascii="Times New Roman" w:hAnsi="Times New Roman" w:cs="Times New Roman"/>
          <w:sz w:val="24"/>
          <w:szCs w:val="24"/>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41359" w:rsidRDefault="00EB2786" w:rsidP="00EB2786">
      <w:pPr>
        <w:pStyle w:val="ConsPlusNormal"/>
        <w:jc w:val="both"/>
        <w:rPr>
          <w:rFonts w:ascii="Times New Roman" w:hAnsi="Times New Roman" w:cs="Times New Roman"/>
          <w:sz w:val="24"/>
          <w:szCs w:val="24"/>
        </w:rPr>
      </w:pPr>
      <w:r w:rsidRPr="00EB2786">
        <w:rPr>
          <w:rFonts w:ascii="Times New Roman" w:hAnsi="Times New Roman" w:cs="Times New Roman"/>
          <w:sz w:val="24"/>
          <w:szCs w:val="24"/>
        </w:rPr>
        <w:t xml:space="preserve">11.2. При проведении проверки должностные лица органа муниципального контроля не вправе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w:t>
      </w:r>
    </w:p>
    <w:p w:rsidR="00741359" w:rsidRDefault="00741359" w:rsidP="0074135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EB2786" w:rsidRDefault="00EB2786" w:rsidP="00EB2786">
      <w:pPr>
        <w:pStyle w:val="ConsPlusNormal"/>
        <w:jc w:val="both"/>
        <w:rPr>
          <w:rFonts w:ascii="Times New Roman" w:hAnsi="Times New Roman" w:cs="Times New Roman"/>
          <w:sz w:val="24"/>
          <w:szCs w:val="24"/>
        </w:rPr>
      </w:pPr>
      <w:r w:rsidRPr="00EB2786">
        <w:rPr>
          <w:rFonts w:ascii="Times New Roman" w:hAnsi="Times New Roman" w:cs="Times New Roman"/>
          <w:sz w:val="24"/>
          <w:szCs w:val="24"/>
        </w:rPr>
        <w:t>запрашивать необходимые документы и (или) информацию в рамках межведомственного информационного взаимодействия.</w:t>
      </w:r>
    </w:p>
    <w:p w:rsidR="00EB2786" w:rsidRDefault="00EB2786" w:rsidP="00EB27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Пункт 16 главы 1 дополнить пунктом 16.1 в следующей редакции:</w:t>
      </w:r>
    </w:p>
    <w:p w:rsidR="0006520E" w:rsidRPr="00EB2786" w:rsidRDefault="00EB2786" w:rsidP="00EB2786">
      <w:pPr>
        <w:pStyle w:val="ConsPlusNormal"/>
        <w:jc w:val="both"/>
        <w:rPr>
          <w:rFonts w:ascii="Times New Roman" w:hAnsi="Times New Roman" w:cs="Times New Roman"/>
          <w:sz w:val="24"/>
          <w:szCs w:val="24"/>
        </w:rPr>
      </w:pPr>
      <w:r w:rsidRPr="00EB2786">
        <w:rPr>
          <w:rFonts w:ascii="Times New Roman" w:hAnsi="Times New Roman" w:cs="Times New Roman"/>
          <w:sz w:val="24"/>
          <w:szCs w:val="24"/>
        </w:rPr>
        <w:t>16.1. В</w:t>
      </w:r>
      <w:r w:rsidRPr="00EB2786">
        <w:rPr>
          <w:sz w:val="24"/>
          <w:szCs w:val="24"/>
        </w:rPr>
        <w:t xml:space="preserve"> </w:t>
      </w:r>
      <w:r w:rsidRPr="00EB2786">
        <w:rPr>
          <w:rFonts w:ascii="Times New Roman" w:hAnsi="Times New Roman" w:cs="Times New Roman"/>
          <w:sz w:val="24"/>
          <w:szCs w:val="24"/>
        </w:rPr>
        <w:t>случае</w:t>
      </w:r>
      <w:proofErr w:type="gramStart"/>
      <w:r w:rsidRPr="00EB2786">
        <w:rPr>
          <w:rFonts w:ascii="Times New Roman" w:hAnsi="Times New Roman" w:cs="Times New Roman"/>
          <w:sz w:val="24"/>
          <w:szCs w:val="24"/>
        </w:rPr>
        <w:t>,</w:t>
      </w:r>
      <w:proofErr w:type="gramEnd"/>
      <w:r w:rsidRPr="00EB2786">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EB2786">
        <w:rPr>
          <w:rFonts w:ascii="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4E1E80" w:rsidRDefault="004E1E80" w:rsidP="00EB2786">
      <w:pPr>
        <w:pStyle w:val="20"/>
        <w:jc w:val="both"/>
      </w:pPr>
      <w:r>
        <w:t xml:space="preserve">   </w:t>
      </w:r>
      <w:r w:rsidR="00813AB9">
        <w:t xml:space="preserve">    </w:t>
      </w:r>
      <w:r>
        <w:t xml:space="preserve">  1.</w:t>
      </w:r>
      <w:r w:rsidR="00EB2786">
        <w:t>3</w:t>
      </w:r>
      <w:r w:rsidR="00214F1D">
        <w:t xml:space="preserve"> </w:t>
      </w:r>
      <w:r>
        <w:t xml:space="preserve"> </w:t>
      </w:r>
      <w:r w:rsidR="00214F1D">
        <w:t>П</w:t>
      </w:r>
      <w:r w:rsidR="0006520E">
        <w:t>ункт</w:t>
      </w:r>
      <w:r>
        <w:t xml:space="preserve"> 33 главы 3 административного регламента читать в следующей редакции:</w:t>
      </w:r>
    </w:p>
    <w:p w:rsidR="004E1E80" w:rsidRDefault="004E1E80" w:rsidP="00EB2786">
      <w:pPr>
        <w:pStyle w:val="20"/>
        <w:jc w:val="both"/>
      </w:pPr>
      <w:r>
        <w:t xml:space="preserve">«о проведении плановой проверки юридическое лицо, </w:t>
      </w:r>
      <w:r w:rsidR="00513CF2">
        <w:t xml:space="preserve">индивидуальный предприниматель уведомляются органом муниципального контроля не </w:t>
      </w:r>
      <w:proofErr w:type="gramStart"/>
      <w:r w:rsidR="00513CF2">
        <w:t>позднее</w:t>
      </w:r>
      <w:proofErr w:type="gramEnd"/>
      <w:r w:rsidR="00513CF2">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513CF2" w:rsidRDefault="00EB2786" w:rsidP="00EB2786">
      <w:pPr>
        <w:pStyle w:val="20"/>
        <w:jc w:val="both"/>
      </w:pPr>
      <w:r>
        <w:t xml:space="preserve">     </w:t>
      </w:r>
      <w:r w:rsidR="00813AB9">
        <w:t xml:space="preserve">   </w:t>
      </w:r>
      <w:r>
        <w:t xml:space="preserve"> </w:t>
      </w:r>
      <w:r w:rsidR="00513CF2">
        <w:t>1.</w:t>
      </w:r>
      <w:r>
        <w:t>4</w:t>
      </w:r>
      <w:r w:rsidR="00513CF2">
        <w:t xml:space="preserve"> </w:t>
      </w:r>
      <w:r w:rsidR="00FE0900">
        <w:t>Подпункт 2</w:t>
      </w:r>
      <w:r w:rsidR="00513CF2">
        <w:t xml:space="preserve"> п</w:t>
      </w:r>
      <w:r w:rsidR="0006520E">
        <w:t>ункт</w:t>
      </w:r>
      <w:r w:rsidR="00FE0900">
        <w:t>а</w:t>
      </w:r>
      <w:r w:rsidR="00513CF2">
        <w:t xml:space="preserve"> 62 главы 4 административного регламента </w:t>
      </w:r>
      <w:r w:rsidR="00FE0900">
        <w:t>изложить в следующей редакции:</w:t>
      </w:r>
    </w:p>
    <w:p w:rsidR="003E0779" w:rsidRDefault="00910F7B" w:rsidP="00EB2786">
      <w:pPr>
        <w:pStyle w:val="20"/>
        <w:jc w:val="both"/>
      </w:pPr>
      <w:proofErr w:type="gramStart"/>
      <w:r>
        <w:t>2</w:t>
      </w:r>
      <w:r w:rsidR="005F1166">
        <w:t xml:space="preserve">) мотивированное представление </w:t>
      </w:r>
      <w:r w:rsidR="00CD2E19">
        <w:t>должностного</w:t>
      </w:r>
      <w:r w:rsidR="005F1166">
        <w:t xml:space="preserve">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органов государственной власти, органов местного самоуправления, из средств массовой информации</w:t>
      </w:r>
      <w:r w:rsidR="003E0779">
        <w:t xml:space="preserve"> о следующих фактах:</w:t>
      </w:r>
      <w:proofErr w:type="gramEnd"/>
    </w:p>
    <w:p w:rsidR="00214F1D" w:rsidRDefault="003E0779" w:rsidP="00214F1D">
      <w:pPr>
        <w:autoSpaceDE w:val="0"/>
        <w:autoSpaceDN w:val="0"/>
        <w:adjustRightInd w:val="0"/>
        <w:ind w:firstLine="540"/>
        <w:jc w:val="both"/>
        <w:rPr>
          <w:bCs/>
        </w:rPr>
      </w:pPr>
      <w:r w:rsidRPr="003E0779">
        <w:rPr>
          <w:bCs/>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14F1D" w:rsidRDefault="003E0779" w:rsidP="00214F1D">
      <w:pPr>
        <w:autoSpaceDE w:val="0"/>
        <w:autoSpaceDN w:val="0"/>
        <w:adjustRightInd w:val="0"/>
        <w:ind w:firstLine="540"/>
        <w:jc w:val="both"/>
        <w:rPr>
          <w:bCs/>
        </w:rPr>
      </w:pPr>
      <w:r w:rsidRPr="003E0779">
        <w:rPr>
          <w:bCs/>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00493C17">
        <w:rPr>
          <w:bCs/>
        </w:rPr>
        <w:t>.</w:t>
      </w:r>
    </w:p>
    <w:p w:rsidR="005F1166" w:rsidRDefault="005F1166" w:rsidP="0046050D">
      <w:pPr>
        <w:pStyle w:val="20"/>
        <w:ind w:left="720"/>
        <w:jc w:val="both"/>
      </w:pPr>
      <w:r>
        <w:t>1</w:t>
      </w:r>
      <w:r w:rsidR="00EB2786">
        <w:t>.5.</w:t>
      </w:r>
      <w:r>
        <w:t xml:space="preserve"> </w:t>
      </w:r>
      <w:r w:rsidR="00214F1D">
        <w:t>П</w:t>
      </w:r>
      <w:r w:rsidR="00632C0A">
        <w:t>ункт 64 главы 4 читать в следующей редакции</w:t>
      </w:r>
      <w:r w:rsidR="00214F1D">
        <w:t>, дополнив подпунктами 64.1, и 64.2</w:t>
      </w:r>
      <w:r w:rsidR="00060668">
        <w:t>, 64.3, 64.5</w:t>
      </w:r>
      <w:r w:rsidR="00632C0A">
        <w:t>:</w:t>
      </w:r>
    </w:p>
    <w:p w:rsidR="00813AB9" w:rsidRDefault="00632C0A" w:rsidP="00813AB9">
      <w:pPr>
        <w:autoSpaceDE w:val="0"/>
        <w:autoSpaceDN w:val="0"/>
        <w:adjustRightInd w:val="0"/>
        <w:jc w:val="both"/>
      </w:pPr>
      <w: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w:t>
      </w:r>
    </w:p>
    <w:p w:rsidR="00813AB9" w:rsidRDefault="00813AB9" w:rsidP="00813AB9">
      <w:pPr>
        <w:autoSpaceDE w:val="0"/>
        <w:autoSpaceDN w:val="0"/>
        <w:adjustRightInd w:val="0"/>
        <w:ind w:firstLine="540"/>
        <w:jc w:val="center"/>
      </w:pPr>
      <w:r>
        <w:lastRenderedPageBreak/>
        <w:t>3</w:t>
      </w:r>
    </w:p>
    <w:p w:rsidR="00725B0D" w:rsidRDefault="00632C0A" w:rsidP="00813AB9">
      <w:pPr>
        <w:autoSpaceDE w:val="0"/>
        <w:autoSpaceDN w:val="0"/>
        <w:adjustRightInd w:val="0"/>
        <w:jc w:val="both"/>
      </w:pPr>
      <w:r>
        <w:t>фактах, указанных в п</w:t>
      </w:r>
      <w:r w:rsidR="00214F1D">
        <w:t>одпункт</w:t>
      </w:r>
      <w:r w:rsidR="00493C17">
        <w:t xml:space="preserve"> 2</w:t>
      </w:r>
      <w:r>
        <w:t xml:space="preserve"> п</w:t>
      </w:r>
      <w:r w:rsidR="00214F1D">
        <w:t>ункта</w:t>
      </w:r>
      <w:r>
        <w:t xml:space="preserve"> 62 настоящего регламента</w:t>
      </w:r>
      <w:proofErr w:type="gramStart"/>
      <w:r>
        <w:t xml:space="preserve"> ,</w:t>
      </w:r>
      <w:proofErr w:type="gramEnd"/>
      <w:r>
        <w:t xml:space="preserve"> не могут служить основанием для проведения внеплановой проверки. В случае</w:t>
      </w:r>
      <w:proofErr w:type="gramStart"/>
      <w:r>
        <w:t>,</w:t>
      </w:r>
      <w:proofErr w:type="gramEnd"/>
      <w:r>
        <w:t xml:space="preserve"> если изложенная в обращении или заявлении информация может в соответствии с п</w:t>
      </w:r>
      <w:r w:rsidR="00214F1D">
        <w:t>од</w:t>
      </w:r>
      <w:r>
        <w:t>п</w:t>
      </w:r>
      <w:r w:rsidR="00214F1D">
        <w:t xml:space="preserve">унктом </w:t>
      </w:r>
      <w:r w:rsidR="00493C17">
        <w:t>2</w:t>
      </w:r>
      <w:r>
        <w:t xml:space="preserve"> п</w:t>
      </w:r>
      <w:r w:rsidR="00214F1D">
        <w:t>ункта</w:t>
      </w:r>
      <w:r>
        <w:t xml:space="preserve"> 62 настоящего </w:t>
      </w:r>
    </w:p>
    <w:p w:rsidR="004A59A9" w:rsidRDefault="00632C0A" w:rsidP="00725B0D">
      <w:pPr>
        <w:autoSpaceDE w:val="0"/>
        <w:autoSpaceDN w:val="0"/>
        <w:adjustRightInd w:val="0"/>
        <w:jc w:val="both"/>
      </w:pPr>
      <w:r>
        <w:t>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t>ии и ау</w:t>
      </w:r>
      <w:proofErr w:type="gramEnd"/>
      <w:r>
        <w:t>тентификации</w:t>
      </w:r>
      <w:r w:rsidR="004A59A9">
        <w:t>.</w:t>
      </w:r>
    </w:p>
    <w:p w:rsidR="00214F1D" w:rsidRDefault="004A59A9" w:rsidP="00214F1D">
      <w:pPr>
        <w:autoSpaceDE w:val="0"/>
        <w:autoSpaceDN w:val="0"/>
        <w:adjustRightInd w:val="0"/>
        <w:ind w:firstLine="540"/>
        <w:jc w:val="both"/>
      </w:pPr>
      <w:r>
        <w:t>64.1. При рассмотрении обращений и заявлений, информации о фактах, указанных в п</w:t>
      </w:r>
      <w:r w:rsidR="00214F1D">
        <w:t>од</w:t>
      </w:r>
      <w:r>
        <w:t>п</w:t>
      </w:r>
      <w:r w:rsidR="00214F1D">
        <w:t xml:space="preserve">ункте </w:t>
      </w:r>
      <w:r w:rsidR="00493C17">
        <w:t>2</w:t>
      </w:r>
      <w:r>
        <w:t xml:space="preserve"> п</w:t>
      </w:r>
      <w:r w:rsidR="00214F1D">
        <w:t>ункта</w:t>
      </w:r>
      <w:r>
        <w:t xml:space="preserve"> 62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60668" w:rsidRDefault="004A59A9" w:rsidP="00060668">
      <w:pPr>
        <w:autoSpaceDE w:val="0"/>
        <w:autoSpaceDN w:val="0"/>
        <w:adjustRightInd w:val="0"/>
        <w:ind w:firstLine="540"/>
        <w:jc w:val="both"/>
      </w:pPr>
      <w:r>
        <w:t>64.2.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w:t>
      </w:r>
      <w:r w:rsidR="00060668">
        <w:t>од</w:t>
      </w:r>
      <w:r>
        <w:t>п</w:t>
      </w:r>
      <w:r w:rsidR="00060668">
        <w:t xml:space="preserve">ункте </w:t>
      </w:r>
      <w:r w:rsidR="00493C17">
        <w:t>2</w:t>
      </w:r>
      <w:r>
        <w:t xml:space="preserve"> п</w:t>
      </w:r>
      <w:r w:rsidR="00060668">
        <w:t>ункта</w:t>
      </w:r>
      <w:r>
        <w:t xml:space="preserve"> 62 настоящего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t xml:space="preserve">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60668" w:rsidRDefault="004A59A9" w:rsidP="00060668">
      <w:pPr>
        <w:autoSpaceDE w:val="0"/>
        <w:autoSpaceDN w:val="0"/>
        <w:adjustRightInd w:val="0"/>
        <w:ind w:firstLine="540"/>
        <w:jc w:val="both"/>
      </w:pPr>
      <w:r>
        <w:t xml:space="preserve">64.3. </w:t>
      </w:r>
      <w:proofErr w:type="gramStart"/>
      <w: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w:t>
      </w:r>
      <w:r w:rsidR="00060668">
        <w:t>од</w:t>
      </w:r>
      <w:r>
        <w:t>п</w:t>
      </w:r>
      <w:r w:rsidR="00060668">
        <w:t xml:space="preserve">ункте </w:t>
      </w:r>
      <w:r w:rsidR="00493C17">
        <w:t>2</w:t>
      </w:r>
      <w:r>
        <w:t xml:space="preserve"> п</w:t>
      </w:r>
      <w:r w:rsidR="00060668">
        <w:t>ункта</w:t>
      </w:r>
      <w:r>
        <w:t xml:space="preserve"> 62 настоящего регламента, уполномоченное должностное лицо органа </w:t>
      </w:r>
      <w:r w:rsidR="00741359">
        <w:t>муниципального</w:t>
      </w:r>
      <w:r>
        <w:t xml:space="preserve"> контроля  подготавливает мотивированное представление о назначении внеплановой проверки по основаниям, указанным в п</w:t>
      </w:r>
      <w:r w:rsidR="00060668">
        <w:t>од</w:t>
      </w:r>
      <w:r>
        <w:t>п</w:t>
      </w:r>
      <w:r w:rsidR="00060668">
        <w:t xml:space="preserve">ункте </w:t>
      </w:r>
      <w:r w:rsidR="00493C17">
        <w:t>2</w:t>
      </w:r>
      <w:r>
        <w:t xml:space="preserve"> п</w:t>
      </w:r>
      <w:r w:rsidR="00060668">
        <w:t>ункта</w:t>
      </w:r>
      <w:r>
        <w:t xml:space="preserve"> 62 настоящего регламента.</w:t>
      </w:r>
      <w:proofErr w:type="gramEnd"/>
      <w: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60668" w:rsidRDefault="004A59A9" w:rsidP="00060668">
      <w:pPr>
        <w:autoSpaceDE w:val="0"/>
        <w:autoSpaceDN w:val="0"/>
        <w:adjustRightInd w:val="0"/>
        <w:ind w:firstLine="540"/>
        <w:jc w:val="both"/>
      </w:pPr>
      <w:r>
        <w:t xml:space="preserve">64.4.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t>явившихся</w:t>
      </w:r>
      <w:proofErr w:type="gramEnd"/>
      <w:r>
        <w:t xml:space="preserve"> поводом для ее организации, либо установлены заведомо недостоверные сведения, содержащиеся в обращении или заявлении.</w:t>
      </w:r>
    </w:p>
    <w:p w:rsidR="00632C0A" w:rsidRDefault="004A59A9" w:rsidP="00060668">
      <w:pPr>
        <w:autoSpaceDE w:val="0"/>
        <w:autoSpaceDN w:val="0"/>
        <w:adjustRightInd w:val="0"/>
        <w:ind w:firstLine="540"/>
        <w:jc w:val="both"/>
      </w:pPr>
      <w:r>
        <w:t>64.5.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00A81D42">
        <w:t xml:space="preserve">                                                                       </w:t>
      </w:r>
    </w:p>
    <w:p w:rsidR="00632C0A" w:rsidRDefault="00632C0A" w:rsidP="00632C0A">
      <w:pPr>
        <w:autoSpaceDE w:val="0"/>
        <w:autoSpaceDN w:val="0"/>
        <w:adjustRightInd w:val="0"/>
        <w:ind w:firstLine="540"/>
        <w:jc w:val="both"/>
      </w:pPr>
      <w:r>
        <w:t>1.</w:t>
      </w:r>
      <w:r w:rsidR="00214F1D">
        <w:t>6</w:t>
      </w:r>
      <w:r>
        <w:t xml:space="preserve"> </w:t>
      </w:r>
      <w:r w:rsidR="00060668">
        <w:t>П</w:t>
      </w:r>
      <w:r w:rsidR="00214F1D">
        <w:t>ункт</w:t>
      </w:r>
      <w:r w:rsidR="004A59A9">
        <w:t xml:space="preserve"> 75 главы 5 настоящего регламента читать в следующей редакции:</w:t>
      </w:r>
    </w:p>
    <w:p w:rsidR="00813AB9" w:rsidRDefault="004A59A9" w:rsidP="004A59A9">
      <w:pPr>
        <w:autoSpaceDE w:val="0"/>
        <w:autoSpaceDN w:val="0"/>
        <w:adjustRightInd w:val="0"/>
        <w:ind w:firstLine="540"/>
        <w:jc w:val="both"/>
      </w:pPr>
      <w:r>
        <w:t xml:space="preserve">«О проведении внеплановой выездной проверки, за исключением внеплановой выездной проверки, </w:t>
      </w:r>
      <w:proofErr w:type="gramStart"/>
      <w:r>
        <w:t>основания</w:t>
      </w:r>
      <w:proofErr w:type="gramEnd"/>
      <w:r>
        <w:t xml:space="preserve"> проведения которой указаны в </w:t>
      </w:r>
      <w:r w:rsidR="00060668">
        <w:t xml:space="preserve">подпункте </w:t>
      </w:r>
      <w:r w:rsidR="00741359">
        <w:t>2</w:t>
      </w:r>
      <w:r>
        <w:t xml:space="preserve"> п</w:t>
      </w:r>
      <w:r w:rsidR="00060668">
        <w:t>ункта</w:t>
      </w:r>
      <w:r>
        <w:t xml:space="preserve"> 62 </w:t>
      </w:r>
    </w:p>
    <w:p w:rsidR="00813AB9" w:rsidRDefault="00813AB9" w:rsidP="00813AB9">
      <w:pPr>
        <w:autoSpaceDE w:val="0"/>
        <w:autoSpaceDN w:val="0"/>
        <w:adjustRightInd w:val="0"/>
        <w:ind w:firstLine="540"/>
        <w:jc w:val="center"/>
      </w:pPr>
      <w:r>
        <w:lastRenderedPageBreak/>
        <w:t>4</w:t>
      </w:r>
    </w:p>
    <w:p w:rsidR="00741359" w:rsidRDefault="004A59A9" w:rsidP="00813AB9">
      <w:pPr>
        <w:autoSpaceDE w:val="0"/>
        <w:autoSpaceDN w:val="0"/>
        <w:adjustRightInd w:val="0"/>
        <w:jc w:val="both"/>
      </w:pPr>
      <w:r>
        <w:t xml:space="preserve">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w:t>
      </w:r>
    </w:p>
    <w:p w:rsidR="004A59A9" w:rsidRDefault="004A59A9" w:rsidP="00741359">
      <w:pPr>
        <w:autoSpaceDE w:val="0"/>
        <w:autoSpaceDN w:val="0"/>
        <w:adjustRightInd w:val="0"/>
        <w:jc w:val="both"/>
      </w:pPr>
      <w:r>
        <w:t>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813AB9" w:rsidRDefault="00813AB9" w:rsidP="00AE74F0">
      <w:pPr>
        <w:autoSpaceDE w:val="0"/>
        <w:autoSpaceDN w:val="0"/>
        <w:adjustRightInd w:val="0"/>
        <w:jc w:val="both"/>
      </w:pPr>
    </w:p>
    <w:p w:rsidR="00AE74F0" w:rsidRDefault="00AE74F0" w:rsidP="00AE74F0">
      <w:pPr>
        <w:autoSpaceDE w:val="0"/>
        <w:autoSpaceDN w:val="0"/>
        <w:adjustRightInd w:val="0"/>
        <w:jc w:val="both"/>
      </w:pPr>
      <w:r>
        <w:t xml:space="preserve">2.  Опубликовать настоящее постановление на официальном сайте и в Информационном бюллетене Администрации </w:t>
      </w:r>
      <w:proofErr w:type="spellStart"/>
      <w:r>
        <w:t>Корниловского</w:t>
      </w:r>
      <w:proofErr w:type="spellEnd"/>
      <w:r>
        <w:t xml:space="preserve"> сельского поселения.</w:t>
      </w:r>
    </w:p>
    <w:p w:rsidR="00813AB9" w:rsidRDefault="00813AB9" w:rsidP="00AE74F0">
      <w:pPr>
        <w:autoSpaceDE w:val="0"/>
        <w:autoSpaceDN w:val="0"/>
        <w:adjustRightInd w:val="0"/>
        <w:jc w:val="both"/>
      </w:pPr>
    </w:p>
    <w:p w:rsidR="004A59A9" w:rsidRDefault="004A59A9" w:rsidP="004A59A9">
      <w:pPr>
        <w:autoSpaceDE w:val="0"/>
        <w:autoSpaceDN w:val="0"/>
        <w:adjustRightInd w:val="0"/>
        <w:ind w:firstLine="540"/>
        <w:jc w:val="both"/>
      </w:pPr>
    </w:p>
    <w:p w:rsidR="007C25C0" w:rsidRDefault="007C25C0">
      <w:pPr>
        <w:pStyle w:val="20"/>
        <w:jc w:val="both"/>
        <w:rPr>
          <w:b/>
          <w:bCs/>
        </w:rPr>
      </w:pPr>
    </w:p>
    <w:p w:rsidR="00813AB9" w:rsidRDefault="00813AB9">
      <w:pPr>
        <w:pStyle w:val="20"/>
        <w:jc w:val="both"/>
        <w:rPr>
          <w:b/>
          <w:bCs/>
        </w:rPr>
      </w:pPr>
    </w:p>
    <w:p w:rsidR="007C25C0" w:rsidRDefault="00761CDA">
      <w:pPr>
        <w:pStyle w:val="20"/>
        <w:jc w:val="both"/>
        <w:rPr>
          <w:b/>
          <w:bCs/>
        </w:rPr>
      </w:pPr>
      <w:r>
        <w:rPr>
          <w:b/>
          <w:bCs/>
        </w:rPr>
        <w:t xml:space="preserve"> Глава</w:t>
      </w:r>
      <w:r w:rsidR="007C25C0">
        <w:rPr>
          <w:b/>
          <w:bCs/>
        </w:rPr>
        <w:t xml:space="preserve"> поселения   </w:t>
      </w:r>
      <w:proofErr w:type="spellStart"/>
      <w:r w:rsidR="007C25C0">
        <w:rPr>
          <w:b/>
          <w:bCs/>
        </w:rPr>
        <w:t>______</w:t>
      </w:r>
      <w:r>
        <w:rPr>
          <w:b/>
          <w:bCs/>
        </w:rPr>
        <w:t>___________________Г.М.Логвинов</w:t>
      </w:r>
      <w:proofErr w:type="spellEnd"/>
    </w:p>
    <w:p w:rsidR="00761CDA" w:rsidRDefault="00761CDA">
      <w:pPr>
        <w:pStyle w:val="20"/>
        <w:jc w:val="both"/>
        <w:rPr>
          <w:b/>
          <w:bCs/>
        </w:rPr>
      </w:pPr>
    </w:p>
    <w:p w:rsidR="00AE74F0" w:rsidRDefault="00AE74F0">
      <w:pPr>
        <w:pStyle w:val="20"/>
        <w:jc w:val="both"/>
        <w:rPr>
          <w:b/>
          <w:bCs/>
        </w:rPr>
      </w:pPr>
    </w:p>
    <w:p w:rsidR="00AE74F0" w:rsidRDefault="00AE74F0">
      <w:pPr>
        <w:pStyle w:val="20"/>
        <w:jc w:val="both"/>
        <w:rPr>
          <w:b/>
          <w:bCs/>
        </w:rPr>
      </w:pPr>
    </w:p>
    <w:p w:rsidR="00AE74F0" w:rsidRDefault="00AE74F0">
      <w:pPr>
        <w:pStyle w:val="20"/>
        <w:jc w:val="both"/>
        <w:rPr>
          <w:b/>
          <w:bCs/>
        </w:rPr>
      </w:pPr>
    </w:p>
    <w:p w:rsidR="00AE74F0" w:rsidRDefault="00AE74F0">
      <w:pPr>
        <w:pStyle w:val="20"/>
        <w:jc w:val="both"/>
        <w:rPr>
          <w:b/>
          <w:bCs/>
        </w:rPr>
      </w:pPr>
    </w:p>
    <w:p w:rsidR="00AE74F0" w:rsidRDefault="00AE74F0">
      <w:pPr>
        <w:pStyle w:val="20"/>
        <w:jc w:val="both"/>
        <w:rPr>
          <w:b/>
          <w:bCs/>
        </w:rPr>
      </w:pPr>
    </w:p>
    <w:p w:rsidR="00761CDA" w:rsidRPr="00AE74F0" w:rsidRDefault="0046050D">
      <w:pPr>
        <w:pStyle w:val="20"/>
        <w:jc w:val="both"/>
        <w:rPr>
          <w:bCs/>
          <w:sz w:val="20"/>
          <w:szCs w:val="20"/>
        </w:rPr>
      </w:pPr>
      <w:r w:rsidRPr="00AE74F0">
        <w:rPr>
          <w:bCs/>
          <w:sz w:val="20"/>
          <w:szCs w:val="20"/>
        </w:rPr>
        <w:t>Исп</w:t>
      </w:r>
      <w:proofErr w:type="gramStart"/>
      <w:r w:rsidRPr="00AE74F0">
        <w:rPr>
          <w:bCs/>
          <w:sz w:val="20"/>
          <w:szCs w:val="20"/>
        </w:rPr>
        <w:t>.</w:t>
      </w:r>
      <w:r w:rsidR="00AE74F0" w:rsidRPr="00AE74F0">
        <w:rPr>
          <w:bCs/>
          <w:sz w:val="20"/>
          <w:szCs w:val="20"/>
        </w:rPr>
        <w:t>Г</w:t>
      </w:r>
      <w:proofErr w:type="gramEnd"/>
      <w:r w:rsidR="00AE74F0" w:rsidRPr="00AE74F0">
        <w:rPr>
          <w:bCs/>
          <w:sz w:val="20"/>
          <w:szCs w:val="20"/>
        </w:rPr>
        <w:t>ладкова Людмила Алексеевна</w:t>
      </w:r>
    </w:p>
    <w:p w:rsidR="0046050D" w:rsidRPr="00AE74F0" w:rsidRDefault="00AE74F0">
      <w:pPr>
        <w:pStyle w:val="20"/>
        <w:jc w:val="both"/>
        <w:rPr>
          <w:bCs/>
          <w:sz w:val="20"/>
          <w:szCs w:val="20"/>
        </w:rPr>
      </w:pPr>
      <w:r w:rsidRPr="00AE74F0">
        <w:rPr>
          <w:bCs/>
          <w:sz w:val="20"/>
          <w:szCs w:val="20"/>
        </w:rPr>
        <w:t>46-85-51</w:t>
      </w:r>
    </w:p>
    <w:p w:rsidR="007C25C0" w:rsidRPr="00AE74F0" w:rsidRDefault="007C25C0">
      <w:pPr>
        <w:pStyle w:val="20"/>
        <w:jc w:val="both"/>
        <w:rPr>
          <w:bCs/>
          <w:sz w:val="20"/>
          <w:szCs w:val="20"/>
        </w:rPr>
      </w:pPr>
    </w:p>
    <w:sectPr w:rsidR="007C25C0" w:rsidRPr="00AE74F0" w:rsidSect="007C5E2B">
      <w:pgSz w:w="11906" w:h="16838"/>
      <w:pgMar w:top="1134" w:right="926" w:bottom="5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7FDF"/>
    <w:multiLevelType w:val="hybridMultilevel"/>
    <w:tmpl w:val="887A32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D3050A"/>
    <w:multiLevelType w:val="hybridMultilevel"/>
    <w:tmpl w:val="BDC82144"/>
    <w:lvl w:ilvl="0" w:tplc="70DE5E2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33077F"/>
    <w:multiLevelType w:val="hybridMultilevel"/>
    <w:tmpl w:val="EEE8E3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0D40C0"/>
    <w:multiLevelType w:val="hybridMultilevel"/>
    <w:tmpl w:val="CA70A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B92B4F"/>
    <w:multiLevelType w:val="multilevel"/>
    <w:tmpl w:val="90CED7FE"/>
    <w:lvl w:ilvl="0">
      <w:start w:val="1"/>
      <w:numFmt w:val="decimal"/>
      <w:lvlText w:val="%1."/>
      <w:lvlJc w:val="left"/>
      <w:pPr>
        <w:ind w:left="1095" w:hanging="375"/>
      </w:pPr>
      <w:rPr>
        <w:rFonts w:ascii="Times New Roman" w:eastAsia="Times New Roman" w:hAnsi="Times New Roman" w:cs="Times New Roman"/>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22B95DA3"/>
    <w:multiLevelType w:val="hybridMultilevel"/>
    <w:tmpl w:val="656C778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C25302"/>
    <w:multiLevelType w:val="hybridMultilevel"/>
    <w:tmpl w:val="884C46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5542448"/>
    <w:multiLevelType w:val="hybridMultilevel"/>
    <w:tmpl w:val="EDBE53D2"/>
    <w:lvl w:ilvl="0" w:tplc="EFA63BB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C012C65"/>
    <w:multiLevelType w:val="hybridMultilevel"/>
    <w:tmpl w:val="357E88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A2A6B50"/>
    <w:multiLevelType w:val="hybridMultilevel"/>
    <w:tmpl w:val="9DC03E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FA0A5F"/>
    <w:multiLevelType w:val="hybridMultilevel"/>
    <w:tmpl w:val="CB680A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DF742A1"/>
    <w:multiLevelType w:val="hybridMultilevel"/>
    <w:tmpl w:val="4EE073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0EE7C82"/>
    <w:multiLevelType w:val="hybridMultilevel"/>
    <w:tmpl w:val="894002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2CE7C53"/>
    <w:multiLevelType w:val="hybridMultilevel"/>
    <w:tmpl w:val="4328A3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3B462BC"/>
    <w:multiLevelType w:val="hybridMultilevel"/>
    <w:tmpl w:val="374E2220"/>
    <w:lvl w:ilvl="0" w:tplc="B9C4080C">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1C329A"/>
    <w:multiLevelType w:val="hybridMultilevel"/>
    <w:tmpl w:val="9184E3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24D7920"/>
    <w:multiLevelType w:val="hybridMultilevel"/>
    <w:tmpl w:val="B86804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AE80723"/>
    <w:multiLevelType w:val="hybridMultilevel"/>
    <w:tmpl w:val="887677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8831CA5"/>
    <w:multiLevelType w:val="hybridMultilevel"/>
    <w:tmpl w:val="D12039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8C73603"/>
    <w:multiLevelType w:val="hybridMultilevel"/>
    <w:tmpl w:val="EC7CD4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94B1559"/>
    <w:multiLevelType w:val="hybridMultilevel"/>
    <w:tmpl w:val="6A6C46FC"/>
    <w:lvl w:ilvl="0" w:tplc="FFB202A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96850C7"/>
    <w:multiLevelType w:val="hybridMultilevel"/>
    <w:tmpl w:val="0DB2CE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20"/>
  </w:num>
  <w:num w:numId="4">
    <w:abstractNumId w:val="6"/>
  </w:num>
  <w:num w:numId="5">
    <w:abstractNumId w:val="2"/>
  </w:num>
  <w:num w:numId="6">
    <w:abstractNumId w:val="14"/>
  </w:num>
  <w:num w:numId="7">
    <w:abstractNumId w:val="8"/>
  </w:num>
  <w:num w:numId="8">
    <w:abstractNumId w:val="12"/>
  </w:num>
  <w:num w:numId="9">
    <w:abstractNumId w:val="15"/>
  </w:num>
  <w:num w:numId="10">
    <w:abstractNumId w:val="11"/>
  </w:num>
  <w:num w:numId="11">
    <w:abstractNumId w:val="17"/>
  </w:num>
  <w:num w:numId="12">
    <w:abstractNumId w:val="9"/>
  </w:num>
  <w:num w:numId="13">
    <w:abstractNumId w:val="0"/>
  </w:num>
  <w:num w:numId="14">
    <w:abstractNumId w:val="16"/>
  </w:num>
  <w:num w:numId="15">
    <w:abstractNumId w:val="10"/>
  </w:num>
  <w:num w:numId="16">
    <w:abstractNumId w:val="19"/>
  </w:num>
  <w:num w:numId="17">
    <w:abstractNumId w:val="13"/>
  </w:num>
  <w:num w:numId="18">
    <w:abstractNumId w:val="5"/>
  </w:num>
  <w:num w:numId="19">
    <w:abstractNumId w:val="18"/>
  </w:num>
  <w:num w:numId="20">
    <w:abstractNumId w:val="21"/>
  </w:num>
  <w:num w:numId="21">
    <w:abstractNumId w:val="3"/>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3A2F84"/>
    <w:rsid w:val="000214D6"/>
    <w:rsid w:val="00033FB6"/>
    <w:rsid w:val="00060668"/>
    <w:rsid w:val="0006520E"/>
    <w:rsid w:val="00076ED3"/>
    <w:rsid w:val="00083CA1"/>
    <w:rsid w:val="000936A5"/>
    <w:rsid w:val="00120E65"/>
    <w:rsid w:val="001C5BD9"/>
    <w:rsid w:val="001E681F"/>
    <w:rsid w:val="0020644E"/>
    <w:rsid w:val="00211EC1"/>
    <w:rsid w:val="00214F1D"/>
    <w:rsid w:val="002444B8"/>
    <w:rsid w:val="002A463E"/>
    <w:rsid w:val="003118A4"/>
    <w:rsid w:val="00312289"/>
    <w:rsid w:val="003A2F84"/>
    <w:rsid w:val="003A6FFF"/>
    <w:rsid w:val="003A7871"/>
    <w:rsid w:val="003C4405"/>
    <w:rsid w:val="003E0779"/>
    <w:rsid w:val="00443245"/>
    <w:rsid w:val="00456F3F"/>
    <w:rsid w:val="0046050D"/>
    <w:rsid w:val="00462AE3"/>
    <w:rsid w:val="00493C17"/>
    <w:rsid w:val="004A59A9"/>
    <w:rsid w:val="004E1E80"/>
    <w:rsid w:val="0051393A"/>
    <w:rsid w:val="00513CF2"/>
    <w:rsid w:val="00523F4A"/>
    <w:rsid w:val="00541AB8"/>
    <w:rsid w:val="00573279"/>
    <w:rsid w:val="00585A33"/>
    <w:rsid w:val="005A62DE"/>
    <w:rsid w:val="005F1166"/>
    <w:rsid w:val="00632C0A"/>
    <w:rsid w:val="00646485"/>
    <w:rsid w:val="00682A01"/>
    <w:rsid w:val="006A3528"/>
    <w:rsid w:val="006E5361"/>
    <w:rsid w:val="00725B0D"/>
    <w:rsid w:val="00741359"/>
    <w:rsid w:val="0074340D"/>
    <w:rsid w:val="00752E53"/>
    <w:rsid w:val="00761CDA"/>
    <w:rsid w:val="007C25C0"/>
    <w:rsid w:val="007C4E65"/>
    <w:rsid w:val="007C5E2B"/>
    <w:rsid w:val="007E17ED"/>
    <w:rsid w:val="00813AB9"/>
    <w:rsid w:val="00821BEC"/>
    <w:rsid w:val="0088620C"/>
    <w:rsid w:val="008A3ED2"/>
    <w:rsid w:val="008E3344"/>
    <w:rsid w:val="008F2E9D"/>
    <w:rsid w:val="00910F7B"/>
    <w:rsid w:val="00970DEE"/>
    <w:rsid w:val="0098456C"/>
    <w:rsid w:val="00A15132"/>
    <w:rsid w:val="00A47DD8"/>
    <w:rsid w:val="00A64AD9"/>
    <w:rsid w:val="00A81D42"/>
    <w:rsid w:val="00AC1A1A"/>
    <w:rsid w:val="00AE74F0"/>
    <w:rsid w:val="00B17A1B"/>
    <w:rsid w:val="00CA11CF"/>
    <w:rsid w:val="00CD2E19"/>
    <w:rsid w:val="00D027AC"/>
    <w:rsid w:val="00DD3BD3"/>
    <w:rsid w:val="00DF3506"/>
    <w:rsid w:val="00E10396"/>
    <w:rsid w:val="00E2186A"/>
    <w:rsid w:val="00E71EAE"/>
    <w:rsid w:val="00E92118"/>
    <w:rsid w:val="00EA5B09"/>
    <w:rsid w:val="00EB2786"/>
    <w:rsid w:val="00EE3D6F"/>
    <w:rsid w:val="00F05379"/>
    <w:rsid w:val="00F40A03"/>
    <w:rsid w:val="00F522C5"/>
    <w:rsid w:val="00F660C4"/>
    <w:rsid w:val="00FC6E09"/>
    <w:rsid w:val="00FE0900"/>
    <w:rsid w:val="00FE0C73"/>
    <w:rsid w:val="00FE4770"/>
    <w:rsid w:val="00FF1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5E2B"/>
    <w:rPr>
      <w:sz w:val="24"/>
      <w:szCs w:val="24"/>
    </w:rPr>
  </w:style>
  <w:style w:type="paragraph" w:styleId="1">
    <w:name w:val="heading 1"/>
    <w:basedOn w:val="a"/>
    <w:next w:val="a"/>
    <w:qFormat/>
    <w:rsid w:val="007C5E2B"/>
    <w:pPr>
      <w:keepNext/>
      <w:jc w:val="both"/>
      <w:outlineLvl w:val="0"/>
    </w:pPr>
    <w:rPr>
      <w:b/>
      <w:bCs/>
    </w:rPr>
  </w:style>
  <w:style w:type="paragraph" w:styleId="2">
    <w:name w:val="heading 2"/>
    <w:basedOn w:val="a"/>
    <w:next w:val="a"/>
    <w:qFormat/>
    <w:rsid w:val="007C5E2B"/>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C5E2B"/>
    <w:pPr>
      <w:jc w:val="both"/>
    </w:pPr>
  </w:style>
  <w:style w:type="paragraph" w:styleId="20">
    <w:name w:val="Body Text 2"/>
    <w:basedOn w:val="a"/>
    <w:rsid w:val="007C5E2B"/>
    <w:pPr>
      <w:jc w:val="center"/>
    </w:pPr>
  </w:style>
  <w:style w:type="paragraph" w:customStyle="1" w:styleId="ConsNormal">
    <w:name w:val="ConsNormal"/>
    <w:rsid w:val="007C5E2B"/>
    <w:pPr>
      <w:widowControl w:val="0"/>
      <w:autoSpaceDE w:val="0"/>
      <w:autoSpaceDN w:val="0"/>
      <w:adjustRightInd w:val="0"/>
      <w:ind w:right="19772" w:firstLine="720"/>
    </w:pPr>
    <w:rPr>
      <w:rFonts w:ascii="Arial" w:hAnsi="Arial" w:cs="Arial"/>
    </w:rPr>
  </w:style>
  <w:style w:type="paragraph" w:customStyle="1" w:styleId="ConsNonformat">
    <w:name w:val="ConsNonformat"/>
    <w:rsid w:val="007C5E2B"/>
    <w:pPr>
      <w:widowControl w:val="0"/>
      <w:autoSpaceDE w:val="0"/>
      <w:autoSpaceDN w:val="0"/>
      <w:adjustRightInd w:val="0"/>
      <w:ind w:right="19772"/>
    </w:pPr>
    <w:rPr>
      <w:rFonts w:ascii="Courier New" w:hAnsi="Courier New" w:cs="Courier New"/>
    </w:rPr>
  </w:style>
  <w:style w:type="paragraph" w:styleId="a4">
    <w:name w:val="Balloon Text"/>
    <w:basedOn w:val="a"/>
    <w:semiHidden/>
    <w:rsid w:val="003A7871"/>
    <w:rPr>
      <w:rFonts w:ascii="Tahoma" w:hAnsi="Tahoma" w:cs="Tahoma"/>
      <w:sz w:val="16"/>
      <w:szCs w:val="16"/>
    </w:rPr>
  </w:style>
  <w:style w:type="paragraph" w:customStyle="1" w:styleId="ConsPlusNormal">
    <w:name w:val="ConsPlusNormal"/>
    <w:rsid w:val="00EB2786"/>
    <w:pPr>
      <w:autoSpaceDE w:val="0"/>
      <w:autoSpaceDN w:val="0"/>
      <w:adjustRightInd w:val="0"/>
    </w:pPr>
    <w:rPr>
      <w:rFonts w:ascii="Arial" w:eastAsiaTheme="minorHAnsi"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1709</Words>
  <Characters>9746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Черкасовой Т</vt:lpstr>
    </vt:vector>
  </TitlesOfParts>
  <Company>Администрация</Company>
  <LinksUpToDate>false</LinksUpToDate>
  <CharactersWithSpaces>11433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Черкасовой Т</dc:title>
  <dc:creator>Гладкова О.И.</dc:creator>
  <cp:lastModifiedBy>LUDMALEKS</cp:lastModifiedBy>
  <cp:revision>12</cp:revision>
  <cp:lastPrinted>2018-02-12T04:10:00Z</cp:lastPrinted>
  <dcterms:created xsi:type="dcterms:W3CDTF">2017-10-11T10:04:00Z</dcterms:created>
  <dcterms:modified xsi:type="dcterms:W3CDTF">2018-03-01T03:48:00Z</dcterms:modified>
</cp:coreProperties>
</file>