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FC" w:rsidRPr="008004FC" w:rsidRDefault="008004FC" w:rsidP="008004F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8004FC">
        <w:rPr>
          <w:rFonts w:ascii="Times New Roman" w:hAnsi="Times New Roman" w:cs="Times New Roman"/>
          <w:b/>
          <w:bCs/>
        </w:rPr>
        <w:t>МУНИЦИПАЛЬНОЕ ОБРАЗОВАНИЕ «КОРНИЛОВСКОГО СЕЛЬСКОЕ ПОСЕЛЕНИЕ»</w:t>
      </w:r>
    </w:p>
    <w:p w:rsidR="008004FC" w:rsidRPr="008004FC" w:rsidRDefault="008004FC" w:rsidP="008004FC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8004FC" w:rsidRPr="008004FC" w:rsidRDefault="008004FC" w:rsidP="008004F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8004FC">
        <w:rPr>
          <w:rFonts w:ascii="Times New Roman" w:hAnsi="Times New Roman" w:cs="Times New Roman"/>
          <w:b/>
          <w:bCs/>
        </w:rPr>
        <w:t>АДМИНИСТРАЦИЯ КОРНИЛОВСКОЕ СЕЛЬСКОГО ПОСЕЛЕНИЯ</w:t>
      </w:r>
    </w:p>
    <w:p w:rsidR="008004FC" w:rsidRPr="008004FC" w:rsidRDefault="008004FC" w:rsidP="008004FC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8004FC" w:rsidRPr="008004FC" w:rsidRDefault="008004FC" w:rsidP="008004F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004FC">
        <w:rPr>
          <w:rFonts w:ascii="Times New Roman" w:hAnsi="Times New Roman" w:cs="Times New Roman"/>
          <w:b/>
          <w:bCs/>
        </w:rPr>
        <w:t>ПОСТАНОВЛЕНИЕ</w:t>
      </w:r>
    </w:p>
    <w:p w:rsidR="008004FC" w:rsidRPr="008004FC" w:rsidRDefault="008004FC" w:rsidP="008004FC">
      <w:pPr>
        <w:spacing w:after="0"/>
        <w:jc w:val="right"/>
        <w:rPr>
          <w:rFonts w:ascii="Times New Roman" w:hAnsi="Times New Roman" w:cs="Times New Roman"/>
          <w:b/>
          <w:bCs/>
        </w:rPr>
      </w:pPr>
      <w:proofErr w:type="spellStart"/>
      <w:r w:rsidRPr="008004FC">
        <w:rPr>
          <w:rFonts w:ascii="Times New Roman" w:hAnsi="Times New Roman" w:cs="Times New Roman"/>
          <w:b/>
          <w:bCs/>
        </w:rPr>
        <w:t>с</w:t>
      </w:r>
      <w:proofErr w:type="gramStart"/>
      <w:r w:rsidRPr="008004FC">
        <w:rPr>
          <w:rFonts w:ascii="Times New Roman" w:hAnsi="Times New Roman" w:cs="Times New Roman"/>
          <w:b/>
          <w:bCs/>
        </w:rPr>
        <w:t>.К</w:t>
      </w:r>
      <w:proofErr w:type="gramEnd"/>
      <w:r w:rsidRPr="008004FC">
        <w:rPr>
          <w:rFonts w:ascii="Times New Roman" w:hAnsi="Times New Roman" w:cs="Times New Roman"/>
          <w:b/>
          <w:bCs/>
        </w:rPr>
        <w:t>орнилово</w:t>
      </w:r>
      <w:proofErr w:type="spellEnd"/>
      <w:r w:rsidRPr="008004FC">
        <w:rPr>
          <w:rFonts w:ascii="Times New Roman" w:hAnsi="Times New Roman" w:cs="Times New Roman"/>
          <w:b/>
          <w:bCs/>
        </w:rPr>
        <w:tab/>
      </w:r>
      <w:r w:rsidRPr="008004FC">
        <w:rPr>
          <w:rFonts w:ascii="Times New Roman" w:hAnsi="Times New Roman" w:cs="Times New Roman"/>
          <w:b/>
          <w:bCs/>
        </w:rPr>
        <w:tab/>
      </w:r>
      <w:r w:rsidRPr="008004FC">
        <w:rPr>
          <w:rFonts w:ascii="Times New Roman" w:hAnsi="Times New Roman" w:cs="Times New Roman"/>
          <w:b/>
          <w:bCs/>
        </w:rPr>
        <w:tab/>
      </w:r>
      <w:r w:rsidRPr="008004FC">
        <w:rPr>
          <w:rFonts w:ascii="Times New Roman" w:hAnsi="Times New Roman" w:cs="Times New Roman"/>
          <w:b/>
          <w:bCs/>
        </w:rPr>
        <w:tab/>
        <w:t>№ 105                                               23 апреля     2018г</w:t>
      </w:r>
    </w:p>
    <w:p w:rsidR="008004FC" w:rsidRPr="008004FC" w:rsidRDefault="008004FC" w:rsidP="008004FC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8004FC" w:rsidRPr="008004FC" w:rsidRDefault="008004FC" w:rsidP="008004FC">
      <w:pPr>
        <w:spacing w:after="0"/>
        <w:jc w:val="both"/>
        <w:rPr>
          <w:rFonts w:ascii="Times New Roman" w:hAnsi="Times New Roman" w:cs="Times New Roman"/>
          <w:bCs/>
        </w:rPr>
      </w:pPr>
      <w:r w:rsidRPr="008004FC">
        <w:rPr>
          <w:rFonts w:ascii="Times New Roman" w:hAnsi="Times New Roman" w:cs="Times New Roman"/>
          <w:bCs/>
        </w:rPr>
        <w:t>Об утверждении схемы размещения  нестационарных торговых объектов на территории Корниловского сельского поселения</w:t>
      </w:r>
    </w:p>
    <w:p w:rsidR="008004FC" w:rsidRPr="008004FC" w:rsidRDefault="008004FC" w:rsidP="008004FC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8004FC" w:rsidRPr="008004FC" w:rsidRDefault="008004FC" w:rsidP="008004FC">
      <w:pPr>
        <w:spacing w:after="0"/>
        <w:jc w:val="both"/>
        <w:rPr>
          <w:rFonts w:ascii="Times New Roman" w:hAnsi="Times New Roman" w:cs="Times New Roman"/>
          <w:bCs/>
        </w:rPr>
      </w:pPr>
      <w:r w:rsidRPr="008004FC">
        <w:rPr>
          <w:rFonts w:ascii="Times New Roman" w:hAnsi="Times New Roman" w:cs="Times New Roman"/>
          <w:b/>
          <w:bCs/>
        </w:rPr>
        <w:tab/>
      </w:r>
      <w:proofErr w:type="gramStart"/>
      <w:r w:rsidRPr="008004FC">
        <w:rPr>
          <w:rFonts w:ascii="Times New Roman" w:hAnsi="Times New Roman" w:cs="Times New Roman"/>
          <w:bCs/>
        </w:rPr>
        <w:t>В соответствии со статьей 10 Федерального закона от 28 декабря 2009 года № 381-ФЗ «Об основах государственного регулирования торговой деятельности в Российской Федерации», статьей 14 Федерального закона от 6 октября 2003 года N 131-ФЗ "Об общих принципах организации местного самоуправления в Российской Федерации", постановлением Администрации Томской области от 09.07.2010 N 135а "О порядке разработки и утверждения органами местного самоуправления муниципальных образований</w:t>
      </w:r>
      <w:proofErr w:type="gramEnd"/>
      <w:r w:rsidRPr="008004FC">
        <w:rPr>
          <w:rFonts w:ascii="Times New Roman" w:hAnsi="Times New Roman" w:cs="Times New Roman"/>
          <w:bCs/>
        </w:rPr>
        <w:t xml:space="preserve"> Томской области схем размещения нестационарных торговых объектов", на основании Устава Корниловского сельского поселения, в целях упорядочивания размещения нестационарных торговых объектов на территории муниципального образования «Корниловское сельское поселение», а также повышения эффективности использования муниципальной собственности</w:t>
      </w:r>
    </w:p>
    <w:p w:rsidR="008004FC" w:rsidRPr="008004FC" w:rsidRDefault="008004FC" w:rsidP="008004FC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8004FC" w:rsidRPr="008004FC" w:rsidRDefault="008004FC" w:rsidP="008004FC">
      <w:pPr>
        <w:spacing w:after="0"/>
        <w:rPr>
          <w:rFonts w:ascii="Times New Roman" w:hAnsi="Times New Roman" w:cs="Times New Roman"/>
          <w:b/>
          <w:bCs/>
        </w:rPr>
      </w:pPr>
      <w:r w:rsidRPr="008004FC">
        <w:rPr>
          <w:rFonts w:ascii="Times New Roman" w:hAnsi="Times New Roman" w:cs="Times New Roman"/>
          <w:b/>
          <w:bCs/>
        </w:rPr>
        <w:t>ПОСТАНОВЛЯЮ:</w:t>
      </w:r>
    </w:p>
    <w:p w:rsidR="008004FC" w:rsidRPr="008004FC" w:rsidRDefault="008004FC" w:rsidP="008004FC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8004FC" w:rsidRPr="008004FC" w:rsidRDefault="008004FC" w:rsidP="008004FC">
      <w:pPr>
        <w:spacing w:after="0"/>
        <w:jc w:val="both"/>
        <w:rPr>
          <w:rFonts w:ascii="Times New Roman" w:hAnsi="Times New Roman" w:cs="Times New Roman"/>
          <w:bCs/>
        </w:rPr>
      </w:pPr>
      <w:r w:rsidRPr="008004FC">
        <w:rPr>
          <w:rFonts w:ascii="Times New Roman" w:hAnsi="Times New Roman" w:cs="Times New Roman"/>
          <w:bCs/>
        </w:rPr>
        <w:t xml:space="preserve">1. Утвердить схему размещения нестационарных торговых объектов на территории муниципального образования «Корниловского сельское поселение», состоящую </w:t>
      </w:r>
      <w:proofErr w:type="gramStart"/>
      <w:r w:rsidRPr="008004FC">
        <w:rPr>
          <w:rFonts w:ascii="Times New Roman" w:hAnsi="Times New Roman" w:cs="Times New Roman"/>
          <w:bCs/>
        </w:rPr>
        <w:t>из</w:t>
      </w:r>
      <w:proofErr w:type="gramEnd"/>
      <w:r w:rsidRPr="008004FC">
        <w:rPr>
          <w:rFonts w:ascii="Times New Roman" w:hAnsi="Times New Roman" w:cs="Times New Roman"/>
          <w:bCs/>
        </w:rPr>
        <w:t>:</w:t>
      </w:r>
    </w:p>
    <w:p w:rsidR="008004FC" w:rsidRPr="008004FC" w:rsidRDefault="008004FC" w:rsidP="008004FC">
      <w:pPr>
        <w:spacing w:after="0"/>
        <w:jc w:val="both"/>
        <w:rPr>
          <w:rFonts w:ascii="Times New Roman" w:hAnsi="Times New Roman" w:cs="Times New Roman"/>
          <w:bCs/>
        </w:rPr>
      </w:pPr>
      <w:r w:rsidRPr="008004FC">
        <w:rPr>
          <w:rFonts w:ascii="Times New Roman" w:hAnsi="Times New Roman" w:cs="Times New Roman"/>
          <w:bCs/>
        </w:rPr>
        <w:t xml:space="preserve">1) </w:t>
      </w:r>
      <w:hyperlink r:id="rId6" w:history="1">
        <w:r w:rsidRPr="008004FC">
          <w:rPr>
            <w:rStyle w:val="a3"/>
            <w:rFonts w:ascii="Times New Roman" w:hAnsi="Times New Roman" w:cs="Times New Roman"/>
            <w:bCs/>
          </w:rPr>
          <w:t>плана</w:t>
        </w:r>
        <w:proofErr w:type="gramStart"/>
      </w:hyperlink>
      <w:r w:rsidRPr="008004FC">
        <w:rPr>
          <w:rFonts w:ascii="Times New Roman" w:hAnsi="Times New Roman" w:cs="Times New Roman"/>
          <w:bCs/>
        </w:rPr>
        <w:t>-</w:t>
      </w:r>
      <w:proofErr w:type="gramEnd"/>
      <w:r w:rsidRPr="008004FC">
        <w:rPr>
          <w:rFonts w:ascii="Times New Roman" w:hAnsi="Times New Roman" w:cs="Times New Roman"/>
          <w:bCs/>
        </w:rPr>
        <w:t xml:space="preserve">схемы мест нахождения и </w:t>
      </w:r>
      <w:hyperlink r:id="rId7" w:history="1">
        <w:r w:rsidRPr="008004FC">
          <w:rPr>
            <w:rStyle w:val="a3"/>
            <w:rFonts w:ascii="Times New Roman" w:hAnsi="Times New Roman" w:cs="Times New Roman"/>
            <w:bCs/>
          </w:rPr>
          <w:t>перечня</w:t>
        </w:r>
      </w:hyperlink>
      <w:r w:rsidRPr="008004FC">
        <w:rPr>
          <w:rFonts w:ascii="Times New Roman" w:hAnsi="Times New Roman" w:cs="Times New Roman"/>
          <w:bCs/>
        </w:rPr>
        <w:t xml:space="preserve"> нестационарных торговых объектов, время функционирования которых имеет круглогодичный характер, согласно приложению №1 к настоящему постановлению;</w:t>
      </w:r>
    </w:p>
    <w:p w:rsidR="008004FC" w:rsidRPr="008004FC" w:rsidRDefault="008004FC" w:rsidP="008004FC">
      <w:pPr>
        <w:spacing w:after="0"/>
        <w:jc w:val="both"/>
        <w:rPr>
          <w:rFonts w:ascii="Times New Roman" w:hAnsi="Times New Roman" w:cs="Times New Roman"/>
          <w:bCs/>
        </w:rPr>
      </w:pPr>
      <w:r w:rsidRPr="008004FC">
        <w:rPr>
          <w:rFonts w:ascii="Times New Roman" w:hAnsi="Times New Roman" w:cs="Times New Roman"/>
          <w:bCs/>
        </w:rPr>
        <w:t xml:space="preserve">2) </w:t>
      </w:r>
      <w:hyperlink r:id="rId8" w:history="1">
        <w:r w:rsidRPr="008004FC">
          <w:rPr>
            <w:rStyle w:val="a3"/>
            <w:rFonts w:ascii="Times New Roman" w:hAnsi="Times New Roman" w:cs="Times New Roman"/>
            <w:bCs/>
          </w:rPr>
          <w:t>плана</w:t>
        </w:r>
        <w:proofErr w:type="gramStart"/>
      </w:hyperlink>
      <w:r w:rsidRPr="008004FC">
        <w:rPr>
          <w:rFonts w:ascii="Times New Roman" w:hAnsi="Times New Roman" w:cs="Times New Roman"/>
          <w:bCs/>
        </w:rPr>
        <w:t>-</w:t>
      </w:r>
      <w:proofErr w:type="gramEnd"/>
      <w:r w:rsidRPr="008004FC">
        <w:rPr>
          <w:rFonts w:ascii="Times New Roman" w:hAnsi="Times New Roman" w:cs="Times New Roman"/>
          <w:bCs/>
        </w:rPr>
        <w:t xml:space="preserve">схемы мест нахождения и </w:t>
      </w:r>
      <w:hyperlink r:id="rId9" w:history="1">
        <w:r w:rsidRPr="008004FC">
          <w:rPr>
            <w:rStyle w:val="a3"/>
            <w:rFonts w:ascii="Times New Roman" w:hAnsi="Times New Roman" w:cs="Times New Roman"/>
            <w:bCs/>
          </w:rPr>
          <w:t>перечня</w:t>
        </w:r>
      </w:hyperlink>
      <w:r w:rsidRPr="008004FC">
        <w:rPr>
          <w:rFonts w:ascii="Times New Roman" w:hAnsi="Times New Roman" w:cs="Times New Roman"/>
          <w:bCs/>
        </w:rPr>
        <w:t xml:space="preserve"> нестационарных торговых объектов, время функционирования которых имеет исключительно сезонный характер, согласно приложению № 2 к настоящему постановлению;</w:t>
      </w:r>
    </w:p>
    <w:p w:rsidR="008004FC" w:rsidRPr="008004FC" w:rsidRDefault="008004FC" w:rsidP="008004FC">
      <w:pPr>
        <w:spacing w:after="0"/>
        <w:jc w:val="both"/>
        <w:rPr>
          <w:rFonts w:ascii="Times New Roman" w:hAnsi="Times New Roman" w:cs="Times New Roman"/>
          <w:bCs/>
        </w:rPr>
      </w:pPr>
      <w:r w:rsidRPr="008004FC">
        <w:rPr>
          <w:rFonts w:ascii="Times New Roman" w:hAnsi="Times New Roman" w:cs="Times New Roman"/>
          <w:bCs/>
        </w:rPr>
        <w:t xml:space="preserve">2. Опубликовать настоящее постановление в информационном бюллетене Корниловского сельского поселения и </w:t>
      </w:r>
      <w:proofErr w:type="gramStart"/>
      <w:r w:rsidRPr="008004FC">
        <w:rPr>
          <w:rFonts w:ascii="Times New Roman" w:hAnsi="Times New Roman" w:cs="Times New Roman"/>
          <w:bCs/>
        </w:rPr>
        <w:t>разместить его</w:t>
      </w:r>
      <w:proofErr w:type="gramEnd"/>
      <w:r w:rsidRPr="008004FC">
        <w:rPr>
          <w:rFonts w:ascii="Times New Roman" w:hAnsi="Times New Roman" w:cs="Times New Roman"/>
          <w:bCs/>
        </w:rPr>
        <w:t xml:space="preserve"> на сайте Администрации Корниловского сельского поселения.</w:t>
      </w:r>
    </w:p>
    <w:p w:rsidR="008004FC" w:rsidRPr="008004FC" w:rsidRDefault="008004FC" w:rsidP="008004FC">
      <w:pPr>
        <w:spacing w:after="0"/>
        <w:jc w:val="both"/>
        <w:rPr>
          <w:rFonts w:ascii="Times New Roman" w:hAnsi="Times New Roman" w:cs="Times New Roman"/>
          <w:bCs/>
        </w:rPr>
      </w:pPr>
      <w:r w:rsidRPr="008004FC">
        <w:rPr>
          <w:rFonts w:ascii="Times New Roman" w:hAnsi="Times New Roman" w:cs="Times New Roman"/>
          <w:bCs/>
        </w:rPr>
        <w:t>3. Отменить Постановление № 218 от 30.07.2013г. «Об утверждении схемы размещения нестационарных торговых объектов на территории муниципального образования «Корниловское сельское поселение».</w:t>
      </w:r>
    </w:p>
    <w:p w:rsidR="008004FC" w:rsidRPr="008004FC" w:rsidRDefault="008004FC" w:rsidP="008004FC">
      <w:pPr>
        <w:spacing w:after="0"/>
        <w:jc w:val="both"/>
        <w:rPr>
          <w:rFonts w:ascii="Times New Roman" w:hAnsi="Times New Roman" w:cs="Times New Roman"/>
          <w:bCs/>
        </w:rPr>
      </w:pPr>
      <w:r w:rsidRPr="008004FC">
        <w:rPr>
          <w:rFonts w:ascii="Times New Roman" w:hAnsi="Times New Roman" w:cs="Times New Roman"/>
          <w:bCs/>
        </w:rPr>
        <w:t xml:space="preserve">4. Направить утвержденную </w:t>
      </w:r>
      <w:hyperlink r:id="rId10" w:history="1">
        <w:r w:rsidRPr="008004FC">
          <w:rPr>
            <w:rStyle w:val="a3"/>
            <w:rFonts w:ascii="Times New Roman" w:hAnsi="Times New Roman" w:cs="Times New Roman"/>
            <w:bCs/>
          </w:rPr>
          <w:t>схему</w:t>
        </w:r>
      </w:hyperlink>
      <w:r w:rsidRPr="008004FC">
        <w:rPr>
          <w:rFonts w:ascii="Times New Roman" w:hAnsi="Times New Roman" w:cs="Times New Roman"/>
          <w:bCs/>
        </w:rPr>
        <w:t xml:space="preserve"> размещения нестационарных торговых объектов на территории муниципального образования «Корниловского сельское поселение» в течение 5 дней в Департамент потребительского рынка Администрации Томской области;</w:t>
      </w:r>
    </w:p>
    <w:p w:rsidR="008004FC" w:rsidRPr="008004FC" w:rsidRDefault="008004FC" w:rsidP="008004FC">
      <w:pPr>
        <w:spacing w:after="0"/>
        <w:jc w:val="both"/>
        <w:rPr>
          <w:rFonts w:ascii="Times New Roman" w:hAnsi="Times New Roman" w:cs="Times New Roman"/>
          <w:bCs/>
        </w:rPr>
      </w:pPr>
      <w:r w:rsidRPr="008004FC">
        <w:rPr>
          <w:rFonts w:ascii="Times New Roman" w:hAnsi="Times New Roman" w:cs="Times New Roman"/>
          <w:bCs/>
        </w:rPr>
        <w:t xml:space="preserve">5. </w:t>
      </w:r>
      <w:proofErr w:type="gramStart"/>
      <w:r w:rsidRPr="008004FC">
        <w:rPr>
          <w:rFonts w:ascii="Times New Roman" w:hAnsi="Times New Roman" w:cs="Times New Roman"/>
          <w:bCs/>
        </w:rPr>
        <w:t>Контроль за</w:t>
      </w:r>
      <w:proofErr w:type="gramEnd"/>
      <w:r w:rsidRPr="008004FC">
        <w:rPr>
          <w:rFonts w:ascii="Times New Roman" w:hAnsi="Times New Roman" w:cs="Times New Roman"/>
          <w:bCs/>
        </w:rPr>
        <w:t xml:space="preserve"> исполнением настоящего постановления оставляю за собой.</w:t>
      </w:r>
    </w:p>
    <w:p w:rsidR="008004FC" w:rsidRPr="008004FC" w:rsidRDefault="008004FC" w:rsidP="008004FC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8004FC" w:rsidRPr="008004FC" w:rsidRDefault="008004FC" w:rsidP="008004FC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8004FC" w:rsidRPr="008004FC" w:rsidRDefault="008004FC" w:rsidP="008004F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004FC">
        <w:rPr>
          <w:rFonts w:ascii="Times New Roman" w:hAnsi="Times New Roman" w:cs="Times New Roman"/>
          <w:b/>
          <w:bCs/>
        </w:rPr>
        <w:t>Глава Корниловского сельского поселения</w:t>
      </w:r>
      <w:r w:rsidRPr="008004FC">
        <w:rPr>
          <w:rFonts w:ascii="Times New Roman" w:hAnsi="Times New Roman" w:cs="Times New Roman"/>
          <w:b/>
          <w:bCs/>
        </w:rPr>
        <w:tab/>
      </w:r>
      <w:r w:rsidRPr="008004FC">
        <w:rPr>
          <w:rFonts w:ascii="Times New Roman" w:hAnsi="Times New Roman" w:cs="Times New Roman"/>
          <w:b/>
          <w:bCs/>
        </w:rPr>
        <w:tab/>
        <w:t xml:space="preserve">                                </w:t>
      </w:r>
      <w:proofErr w:type="spellStart"/>
      <w:r w:rsidRPr="008004FC">
        <w:rPr>
          <w:rFonts w:ascii="Times New Roman" w:hAnsi="Times New Roman" w:cs="Times New Roman"/>
          <w:b/>
          <w:bCs/>
        </w:rPr>
        <w:t>Г.М.Логвинов</w:t>
      </w:r>
      <w:proofErr w:type="spellEnd"/>
    </w:p>
    <w:p w:rsidR="008004FC" w:rsidRPr="008004FC" w:rsidRDefault="008004FC" w:rsidP="008004FC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8004FC" w:rsidRPr="008004FC" w:rsidRDefault="008004FC" w:rsidP="008004FC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8004FC" w:rsidRPr="008004FC" w:rsidRDefault="008004FC" w:rsidP="008004FC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8004FC" w:rsidRPr="008004FC" w:rsidRDefault="008004FC" w:rsidP="008004FC">
      <w:pPr>
        <w:spacing w:after="0"/>
        <w:rPr>
          <w:rFonts w:ascii="Times New Roman" w:hAnsi="Times New Roman" w:cs="Times New Roman"/>
          <w:bCs/>
        </w:rPr>
      </w:pPr>
      <w:r w:rsidRPr="008004FC">
        <w:rPr>
          <w:rFonts w:ascii="Times New Roman" w:hAnsi="Times New Roman" w:cs="Times New Roman"/>
          <w:bCs/>
        </w:rPr>
        <w:t xml:space="preserve">Исп. </w:t>
      </w:r>
      <w:proofErr w:type="spellStart"/>
      <w:r w:rsidRPr="008004FC">
        <w:rPr>
          <w:rFonts w:ascii="Times New Roman" w:hAnsi="Times New Roman" w:cs="Times New Roman"/>
          <w:bCs/>
        </w:rPr>
        <w:t>Рагузина</w:t>
      </w:r>
      <w:proofErr w:type="spellEnd"/>
      <w:r w:rsidRPr="008004FC">
        <w:rPr>
          <w:rFonts w:ascii="Times New Roman" w:hAnsi="Times New Roman" w:cs="Times New Roman"/>
          <w:bCs/>
        </w:rPr>
        <w:t xml:space="preserve"> Анастасия Альбертовна, т.46-85-50</w:t>
      </w:r>
    </w:p>
    <w:p w:rsidR="006A3201" w:rsidRDefault="006A3201" w:rsidP="006A3201">
      <w:pPr>
        <w:spacing w:after="0"/>
        <w:jc w:val="right"/>
        <w:rPr>
          <w:bCs/>
        </w:rPr>
      </w:pPr>
    </w:p>
    <w:p w:rsidR="006A3201" w:rsidRDefault="006A3201" w:rsidP="006A3201">
      <w:pPr>
        <w:spacing w:after="0"/>
        <w:jc w:val="right"/>
        <w:rPr>
          <w:bCs/>
        </w:rPr>
      </w:pPr>
    </w:p>
    <w:p w:rsidR="006A3201" w:rsidRDefault="006A3201" w:rsidP="006A3201">
      <w:pPr>
        <w:spacing w:after="0"/>
        <w:jc w:val="right"/>
        <w:rPr>
          <w:bCs/>
        </w:rPr>
      </w:pPr>
    </w:p>
    <w:p w:rsidR="006A3201" w:rsidRPr="006A3201" w:rsidRDefault="006A3201" w:rsidP="006A3201">
      <w:pPr>
        <w:spacing w:after="0"/>
        <w:jc w:val="right"/>
        <w:rPr>
          <w:bCs/>
        </w:rPr>
      </w:pPr>
      <w:r w:rsidRPr="006A3201">
        <w:rPr>
          <w:bCs/>
        </w:rPr>
        <w:t>Приложение № 1</w:t>
      </w:r>
    </w:p>
    <w:p w:rsidR="006A3201" w:rsidRPr="006A3201" w:rsidRDefault="006A3201" w:rsidP="006A3201">
      <w:pPr>
        <w:spacing w:after="0"/>
        <w:jc w:val="right"/>
        <w:rPr>
          <w:bCs/>
        </w:rPr>
      </w:pPr>
      <w:r w:rsidRPr="006A3201">
        <w:rPr>
          <w:bCs/>
        </w:rPr>
        <w:t>К Постановлению № 105 от 23.04.2018г.</w:t>
      </w:r>
    </w:p>
    <w:p w:rsidR="006A3201" w:rsidRPr="006A3201" w:rsidRDefault="006A3201" w:rsidP="006A3201">
      <w:pPr>
        <w:spacing w:after="0"/>
        <w:jc w:val="right"/>
        <w:rPr>
          <w:bCs/>
        </w:rPr>
      </w:pPr>
      <w:r w:rsidRPr="006A3201">
        <w:rPr>
          <w:bCs/>
        </w:rPr>
        <w:t>(в редакции Постановления № 438 от 08.12.2020 года;</w:t>
      </w:r>
    </w:p>
    <w:p w:rsidR="006A3201" w:rsidRPr="006A3201" w:rsidRDefault="006A3201" w:rsidP="006A3201">
      <w:pPr>
        <w:spacing w:after="0"/>
        <w:jc w:val="right"/>
        <w:rPr>
          <w:bCs/>
        </w:rPr>
      </w:pPr>
      <w:proofErr w:type="gramStart"/>
      <w:r w:rsidRPr="006A3201">
        <w:rPr>
          <w:bCs/>
        </w:rPr>
        <w:t>В редакции Постановлению № 358 от 23.11.2021 года)</w:t>
      </w:r>
      <w:proofErr w:type="gramEnd"/>
    </w:p>
    <w:p w:rsidR="006A3201" w:rsidRPr="006A3201" w:rsidRDefault="006A3201" w:rsidP="006A3201">
      <w:pPr>
        <w:spacing w:after="0"/>
        <w:jc w:val="center"/>
        <w:rPr>
          <w:b/>
          <w:bCs/>
        </w:rPr>
      </w:pPr>
      <w:r w:rsidRPr="006A3201">
        <w:rPr>
          <w:b/>
          <w:bCs/>
        </w:rPr>
        <w:t>Схема</w:t>
      </w:r>
    </w:p>
    <w:p w:rsidR="006A3201" w:rsidRPr="006A3201" w:rsidRDefault="006A3201" w:rsidP="006A3201">
      <w:pPr>
        <w:spacing w:after="0"/>
        <w:jc w:val="center"/>
        <w:rPr>
          <w:b/>
          <w:bCs/>
        </w:rPr>
      </w:pPr>
      <w:r w:rsidRPr="006A3201">
        <w:rPr>
          <w:b/>
          <w:bCs/>
        </w:rPr>
        <w:t>размещения нестационарных торговых объектов, время функционирования которых имеет круглогодичный характер,  на территории муниципального образования</w:t>
      </w:r>
    </w:p>
    <w:p w:rsidR="006A3201" w:rsidRPr="006A3201" w:rsidRDefault="006A3201" w:rsidP="006A3201">
      <w:pPr>
        <w:spacing w:after="0"/>
        <w:jc w:val="center"/>
        <w:rPr>
          <w:b/>
          <w:bCs/>
        </w:rPr>
      </w:pPr>
      <w:r w:rsidRPr="006A3201">
        <w:rPr>
          <w:b/>
          <w:bCs/>
        </w:rPr>
        <w:t>«Корниловское сельское поселение»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766"/>
        <w:gridCol w:w="1417"/>
        <w:gridCol w:w="1701"/>
        <w:gridCol w:w="1276"/>
        <w:gridCol w:w="1515"/>
        <w:gridCol w:w="1427"/>
      </w:tblGrid>
      <w:tr w:rsidR="006A3201" w:rsidRPr="006A3201" w:rsidTr="00927AE6">
        <w:tc>
          <w:tcPr>
            <w:tcW w:w="469" w:type="dxa"/>
            <w:shd w:val="clear" w:color="auto" w:fill="auto"/>
          </w:tcPr>
          <w:p w:rsidR="006A3201" w:rsidRPr="006A3201" w:rsidRDefault="006A3201" w:rsidP="006A3201">
            <w:pPr>
              <w:rPr>
                <w:bCs/>
              </w:rPr>
            </w:pPr>
            <w:r w:rsidRPr="006A3201">
              <w:rPr>
                <w:bCs/>
              </w:rPr>
              <w:t xml:space="preserve">№ </w:t>
            </w:r>
            <w:proofErr w:type="gramStart"/>
            <w:r w:rsidRPr="006A3201">
              <w:rPr>
                <w:bCs/>
              </w:rPr>
              <w:t>п</w:t>
            </w:r>
            <w:proofErr w:type="gramEnd"/>
            <w:r w:rsidRPr="006A3201">
              <w:rPr>
                <w:bCs/>
              </w:rPr>
              <w:t>/п</w:t>
            </w:r>
          </w:p>
        </w:tc>
        <w:tc>
          <w:tcPr>
            <w:tcW w:w="1766" w:type="dxa"/>
            <w:shd w:val="clear" w:color="auto" w:fill="auto"/>
          </w:tcPr>
          <w:p w:rsidR="006A3201" w:rsidRPr="006A3201" w:rsidRDefault="006A3201" w:rsidP="006A3201">
            <w:pPr>
              <w:rPr>
                <w:bCs/>
              </w:rPr>
            </w:pPr>
            <w:r w:rsidRPr="006A3201">
              <w:rPr>
                <w:bCs/>
              </w:rPr>
              <w:t xml:space="preserve">Адресные ориентиры </w:t>
            </w:r>
            <w:bookmarkStart w:id="0" w:name="OLE_LINK1"/>
            <w:bookmarkStart w:id="1" w:name="OLE_LINK2"/>
            <w:r w:rsidRPr="006A3201">
              <w:rPr>
                <w:bCs/>
              </w:rPr>
              <w:t>нестационарного торгового объекта</w:t>
            </w:r>
            <w:bookmarkEnd w:id="0"/>
            <w:bookmarkEnd w:id="1"/>
          </w:p>
        </w:tc>
        <w:tc>
          <w:tcPr>
            <w:tcW w:w="1417" w:type="dxa"/>
            <w:shd w:val="clear" w:color="auto" w:fill="auto"/>
          </w:tcPr>
          <w:p w:rsidR="006A3201" w:rsidRPr="006A3201" w:rsidRDefault="006A3201" w:rsidP="006A3201">
            <w:pPr>
              <w:rPr>
                <w:bCs/>
              </w:rPr>
            </w:pPr>
            <w:r w:rsidRPr="006A3201">
              <w:rPr>
                <w:bCs/>
              </w:rPr>
              <w:t>Тип нестационарного торгового объекта</w:t>
            </w:r>
          </w:p>
        </w:tc>
        <w:tc>
          <w:tcPr>
            <w:tcW w:w="1701" w:type="dxa"/>
            <w:shd w:val="clear" w:color="auto" w:fill="auto"/>
          </w:tcPr>
          <w:p w:rsidR="006A3201" w:rsidRPr="006A3201" w:rsidRDefault="006A3201" w:rsidP="006A3201">
            <w:pPr>
              <w:rPr>
                <w:bCs/>
              </w:rPr>
            </w:pPr>
            <w:r w:rsidRPr="006A3201">
              <w:rPr>
                <w:bCs/>
              </w:rPr>
              <w:t>Ассортимент продаваемых товаров</w:t>
            </w:r>
          </w:p>
        </w:tc>
        <w:tc>
          <w:tcPr>
            <w:tcW w:w="1276" w:type="dxa"/>
            <w:shd w:val="clear" w:color="auto" w:fill="auto"/>
          </w:tcPr>
          <w:p w:rsidR="006A3201" w:rsidRPr="006A3201" w:rsidRDefault="006A3201" w:rsidP="006A3201">
            <w:pPr>
              <w:rPr>
                <w:bCs/>
              </w:rPr>
            </w:pPr>
            <w:r w:rsidRPr="006A3201">
              <w:rPr>
                <w:bCs/>
              </w:rPr>
              <w:t>Площадь нестационарного торгового объекта</w:t>
            </w:r>
          </w:p>
        </w:tc>
        <w:tc>
          <w:tcPr>
            <w:tcW w:w="1515" w:type="dxa"/>
            <w:shd w:val="clear" w:color="auto" w:fill="auto"/>
          </w:tcPr>
          <w:p w:rsidR="006A3201" w:rsidRPr="006A3201" w:rsidRDefault="006A3201" w:rsidP="006A3201">
            <w:pPr>
              <w:rPr>
                <w:bCs/>
              </w:rPr>
            </w:pPr>
            <w:r w:rsidRPr="006A3201">
              <w:rPr>
                <w:bCs/>
              </w:rPr>
              <w:t>Период размещения нестационарного торгового объекта</w:t>
            </w:r>
          </w:p>
        </w:tc>
        <w:tc>
          <w:tcPr>
            <w:tcW w:w="1427" w:type="dxa"/>
            <w:shd w:val="clear" w:color="auto" w:fill="auto"/>
          </w:tcPr>
          <w:p w:rsidR="006A3201" w:rsidRPr="006A3201" w:rsidRDefault="006A3201" w:rsidP="006A3201">
            <w:pPr>
              <w:rPr>
                <w:bCs/>
              </w:rPr>
            </w:pPr>
            <w:r w:rsidRPr="006A3201">
              <w:rPr>
                <w:bCs/>
              </w:rPr>
              <w:t>Субъект использования (ООО</w:t>
            </w:r>
            <w:proofErr w:type="gramStart"/>
            <w:r w:rsidRPr="006A3201">
              <w:rPr>
                <w:bCs/>
              </w:rPr>
              <w:t>,И</w:t>
            </w:r>
            <w:proofErr w:type="gramEnd"/>
            <w:r w:rsidRPr="006A3201">
              <w:rPr>
                <w:bCs/>
              </w:rPr>
              <w:t>П, и др.)</w:t>
            </w:r>
          </w:p>
        </w:tc>
      </w:tr>
      <w:tr w:rsidR="006A3201" w:rsidRPr="006A3201" w:rsidTr="00927AE6">
        <w:tc>
          <w:tcPr>
            <w:tcW w:w="469" w:type="dxa"/>
            <w:shd w:val="clear" w:color="auto" w:fill="auto"/>
          </w:tcPr>
          <w:p w:rsidR="006A3201" w:rsidRPr="006A3201" w:rsidRDefault="006A3201" w:rsidP="006A3201">
            <w:pPr>
              <w:rPr>
                <w:bCs/>
              </w:rPr>
            </w:pPr>
            <w:r w:rsidRPr="006A3201">
              <w:rPr>
                <w:bCs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6A3201" w:rsidRPr="006A3201" w:rsidRDefault="006A3201" w:rsidP="006A3201">
            <w:pPr>
              <w:rPr>
                <w:bCs/>
              </w:rPr>
            </w:pPr>
            <w:r w:rsidRPr="006A3201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A3201" w:rsidRPr="006A3201" w:rsidRDefault="006A3201" w:rsidP="006A3201">
            <w:pPr>
              <w:rPr>
                <w:bCs/>
              </w:rPr>
            </w:pPr>
            <w:r w:rsidRPr="006A3201">
              <w:rPr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A3201" w:rsidRPr="006A3201" w:rsidRDefault="006A3201" w:rsidP="006A3201">
            <w:pPr>
              <w:rPr>
                <w:bCs/>
              </w:rPr>
            </w:pPr>
            <w:r w:rsidRPr="006A3201"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A3201" w:rsidRPr="006A3201" w:rsidRDefault="006A3201" w:rsidP="006A3201">
            <w:pPr>
              <w:rPr>
                <w:bCs/>
              </w:rPr>
            </w:pPr>
            <w:r w:rsidRPr="006A3201">
              <w:rPr>
                <w:bCs/>
              </w:rPr>
              <w:t>5</w:t>
            </w:r>
          </w:p>
        </w:tc>
        <w:tc>
          <w:tcPr>
            <w:tcW w:w="1515" w:type="dxa"/>
            <w:shd w:val="clear" w:color="auto" w:fill="auto"/>
          </w:tcPr>
          <w:p w:rsidR="006A3201" w:rsidRPr="006A3201" w:rsidRDefault="006A3201" w:rsidP="006A3201">
            <w:pPr>
              <w:rPr>
                <w:bCs/>
              </w:rPr>
            </w:pPr>
            <w:r w:rsidRPr="006A3201">
              <w:rPr>
                <w:bCs/>
              </w:rPr>
              <w:t>6</w:t>
            </w:r>
          </w:p>
        </w:tc>
        <w:tc>
          <w:tcPr>
            <w:tcW w:w="1427" w:type="dxa"/>
            <w:shd w:val="clear" w:color="auto" w:fill="auto"/>
          </w:tcPr>
          <w:p w:rsidR="006A3201" w:rsidRPr="006A3201" w:rsidRDefault="006A3201" w:rsidP="006A3201">
            <w:pPr>
              <w:rPr>
                <w:bCs/>
              </w:rPr>
            </w:pPr>
            <w:r w:rsidRPr="006A3201">
              <w:rPr>
                <w:bCs/>
              </w:rPr>
              <w:t>7</w:t>
            </w:r>
          </w:p>
        </w:tc>
      </w:tr>
      <w:tr w:rsidR="006A3201" w:rsidRPr="006A3201" w:rsidTr="006A3201">
        <w:trPr>
          <w:trHeight w:val="471"/>
        </w:trPr>
        <w:tc>
          <w:tcPr>
            <w:tcW w:w="469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76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  <w:proofErr w:type="spellStart"/>
            <w:r w:rsidRPr="006A3201">
              <w:rPr>
                <w:bCs/>
              </w:rPr>
              <w:t>с</w:t>
            </w:r>
            <w:proofErr w:type="gramStart"/>
            <w:r w:rsidRPr="006A3201">
              <w:rPr>
                <w:bCs/>
              </w:rPr>
              <w:t>.К</w:t>
            </w:r>
            <w:proofErr w:type="gramEnd"/>
            <w:r w:rsidRPr="006A3201">
              <w:rPr>
                <w:bCs/>
              </w:rPr>
              <w:t>орнилово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515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</w:tr>
      <w:tr w:rsidR="006A3201" w:rsidRPr="006A3201" w:rsidTr="00927AE6">
        <w:tc>
          <w:tcPr>
            <w:tcW w:w="469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76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bookmarkStart w:id="2" w:name="OLE_LINK12"/>
            <w:bookmarkStart w:id="3" w:name="OLE_LINK13"/>
            <w:proofErr w:type="spellStart"/>
            <w:r w:rsidRPr="006A3201">
              <w:rPr>
                <w:b/>
                <w:bCs/>
              </w:rPr>
              <w:t>Ул</w:t>
            </w:r>
            <w:proofErr w:type="gramStart"/>
            <w:r w:rsidRPr="006A3201">
              <w:rPr>
                <w:b/>
                <w:bCs/>
              </w:rPr>
              <w:t>.Г</w:t>
            </w:r>
            <w:proofErr w:type="gramEnd"/>
            <w:r w:rsidRPr="006A3201">
              <w:rPr>
                <w:b/>
                <w:bCs/>
              </w:rPr>
              <w:t>агарина</w:t>
            </w:r>
            <w:proofErr w:type="spellEnd"/>
            <w:r w:rsidRPr="006A3201">
              <w:rPr>
                <w:b/>
                <w:bCs/>
              </w:rPr>
              <w:t xml:space="preserve"> 22А/1</w:t>
            </w:r>
            <w:bookmarkEnd w:id="2"/>
            <w:bookmarkEnd w:id="3"/>
          </w:p>
        </w:tc>
        <w:tc>
          <w:tcPr>
            <w:tcW w:w="141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bookmarkStart w:id="4" w:name="OLE_LINK5"/>
            <w:bookmarkStart w:id="5" w:name="OLE_LINK6"/>
            <w:r w:rsidRPr="006A3201">
              <w:rPr>
                <w:b/>
                <w:bCs/>
              </w:rPr>
              <w:t>Павильон</w:t>
            </w:r>
            <w:bookmarkEnd w:id="4"/>
            <w:bookmarkEnd w:id="5"/>
          </w:p>
        </w:tc>
        <w:tc>
          <w:tcPr>
            <w:tcW w:w="1701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Промтовары</w:t>
            </w:r>
          </w:p>
        </w:tc>
        <w:tc>
          <w:tcPr>
            <w:tcW w:w="127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36</w:t>
            </w:r>
          </w:p>
        </w:tc>
        <w:tc>
          <w:tcPr>
            <w:tcW w:w="1515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bookmarkStart w:id="6" w:name="OLE_LINK7"/>
            <w:bookmarkStart w:id="7" w:name="OLE_LINK8"/>
            <w:r w:rsidRPr="006A3201">
              <w:rPr>
                <w:b/>
                <w:bCs/>
              </w:rPr>
              <w:t>Круглогодично</w:t>
            </w:r>
            <w:bookmarkEnd w:id="6"/>
            <w:bookmarkEnd w:id="7"/>
          </w:p>
        </w:tc>
        <w:tc>
          <w:tcPr>
            <w:tcW w:w="142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bookmarkStart w:id="8" w:name="OLE_LINK9"/>
            <w:bookmarkStart w:id="9" w:name="OLE_LINK10"/>
            <w:bookmarkStart w:id="10" w:name="OLE_LINK11"/>
            <w:r w:rsidRPr="006A3201">
              <w:rPr>
                <w:b/>
                <w:bCs/>
              </w:rPr>
              <w:t>ООО/ИП</w:t>
            </w:r>
            <w:bookmarkEnd w:id="8"/>
            <w:bookmarkEnd w:id="9"/>
            <w:bookmarkEnd w:id="10"/>
          </w:p>
        </w:tc>
      </w:tr>
      <w:tr w:rsidR="006A3201" w:rsidRPr="006A3201" w:rsidTr="00927AE6">
        <w:tc>
          <w:tcPr>
            <w:tcW w:w="469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  <w:bookmarkStart w:id="11" w:name="_Hlk511815947"/>
          </w:p>
        </w:tc>
        <w:tc>
          <w:tcPr>
            <w:tcW w:w="176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proofErr w:type="spellStart"/>
            <w:r w:rsidRPr="006A3201">
              <w:rPr>
                <w:b/>
                <w:bCs/>
              </w:rPr>
              <w:t>ул</w:t>
            </w:r>
            <w:proofErr w:type="gramStart"/>
            <w:r w:rsidRPr="006A3201">
              <w:rPr>
                <w:b/>
                <w:bCs/>
              </w:rPr>
              <w:t>.Г</w:t>
            </w:r>
            <w:proofErr w:type="gramEnd"/>
            <w:r w:rsidRPr="006A3201">
              <w:rPr>
                <w:b/>
                <w:bCs/>
              </w:rPr>
              <w:t>агарина</w:t>
            </w:r>
            <w:proofErr w:type="spellEnd"/>
            <w:r w:rsidRPr="006A3201">
              <w:rPr>
                <w:b/>
                <w:bCs/>
              </w:rPr>
              <w:t xml:space="preserve"> 23А</w:t>
            </w:r>
          </w:p>
        </w:tc>
        <w:tc>
          <w:tcPr>
            <w:tcW w:w="141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Продукты</w:t>
            </w:r>
          </w:p>
        </w:tc>
        <w:tc>
          <w:tcPr>
            <w:tcW w:w="127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8</w:t>
            </w:r>
          </w:p>
        </w:tc>
        <w:tc>
          <w:tcPr>
            <w:tcW w:w="1515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Круглогодично</w:t>
            </w:r>
          </w:p>
        </w:tc>
        <w:tc>
          <w:tcPr>
            <w:tcW w:w="142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ООО/ИП</w:t>
            </w:r>
          </w:p>
        </w:tc>
      </w:tr>
      <w:tr w:rsidR="006A3201" w:rsidRPr="006A3201" w:rsidTr="00927AE6">
        <w:tc>
          <w:tcPr>
            <w:tcW w:w="469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76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proofErr w:type="spellStart"/>
            <w:r w:rsidRPr="006A3201">
              <w:rPr>
                <w:b/>
                <w:bCs/>
              </w:rPr>
              <w:t>ул</w:t>
            </w:r>
            <w:proofErr w:type="gramStart"/>
            <w:r w:rsidRPr="006A3201">
              <w:rPr>
                <w:b/>
                <w:bCs/>
              </w:rPr>
              <w:t>.Г</w:t>
            </w:r>
            <w:proofErr w:type="gramEnd"/>
            <w:r w:rsidRPr="006A3201">
              <w:rPr>
                <w:b/>
                <w:bCs/>
              </w:rPr>
              <w:t>агарина</w:t>
            </w:r>
            <w:proofErr w:type="spellEnd"/>
            <w:r w:rsidRPr="006A3201">
              <w:rPr>
                <w:b/>
                <w:bCs/>
              </w:rPr>
              <w:t xml:space="preserve"> 23А/1</w:t>
            </w:r>
          </w:p>
        </w:tc>
        <w:tc>
          <w:tcPr>
            <w:tcW w:w="141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Разливные напитки</w:t>
            </w:r>
          </w:p>
        </w:tc>
        <w:tc>
          <w:tcPr>
            <w:tcW w:w="127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24</w:t>
            </w:r>
          </w:p>
        </w:tc>
        <w:tc>
          <w:tcPr>
            <w:tcW w:w="1515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Круглогодично</w:t>
            </w:r>
          </w:p>
        </w:tc>
        <w:tc>
          <w:tcPr>
            <w:tcW w:w="142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ООО/ИП</w:t>
            </w:r>
          </w:p>
        </w:tc>
      </w:tr>
      <w:tr w:rsidR="006A3201" w:rsidRPr="006A3201" w:rsidTr="00927AE6">
        <w:tc>
          <w:tcPr>
            <w:tcW w:w="469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76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proofErr w:type="spellStart"/>
            <w:r w:rsidRPr="006A3201">
              <w:rPr>
                <w:b/>
                <w:bCs/>
              </w:rPr>
              <w:t>ул</w:t>
            </w:r>
            <w:proofErr w:type="gramStart"/>
            <w:r w:rsidRPr="006A3201">
              <w:rPr>
                <w:b/>
                <w:bCs/>
              </w:rPr>
              <w:t>.Г</w:t>
            </w:r>
            <w:proofErr w:type="gramEnd"/>
            <w:r w:rsidRPr="006A3201">
              <w:rPr>
                <w:b/>
                <w:bCs/>
              </w:rPr>
              <w:t>агарина</w:t>
            </w:r>
            <w:proofErr w:type="spellEnd"/>
            <w:r w:rsidRPr="006A3201">
              <w:rPr>
                <w:b/>
                <w:bCs/>
              </w:rPr>
              <w:t xml:space="preserve"> 23А/2</w:t>
            </w:r>
          </w:p>
        </w:tc>
        <w:tc>
          <w:tcPr>
            <w:tcW w:w="141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Почтовое отделение</w:t>
            </w:r>
          </w:p>
        </w:tc>
        <w:tc>
          <w:tcPr>
            <w:tcW w:w="127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30</w:t>
            </w:r>
          </w:p>
        </w:tc>
        <w:tc>
          <w:tcPr>
            <w:tcW w:w="1515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Круглогодично</w:t>
            </w:r>
          </w:p>
        </w:tc>
        <w:tc>
          <w:tcPr>
            <w:tcW w:w="142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ФГУП Почта России</w:t>
            </w:r>
          </w:p>
        </w:tc>
      </w:tr>
      <w:tr w:rsidR="006A3201" w:rsidRPr="006A3201" w:rsidTr="006A3201">
        <w:trPr>
          <w:trHeight w:val="469"/>
        </w:trPr>
        <w:tc>
          <w:tcPr>
            <w:tcW w:w="469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76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proofErr w:type="spellStart"/>
            <w:r w:rsidRPr="006A3201">
              <w:rPr>
                <w:b/>
                <w:bCs/>
              </w:rPr>
              <w:t>Ул</w:t>
            </w:r>
            <w:proofErr w:type="gramStart"/>
            <w:r w:rsidRPr="006A3201">
              <w:rPr>
                <w:b/>
                <w:bCs/>
              </w:rPr>
              <w:t>.К</w:t>
            </w:r>
            <w:proofErr w:type="gramEnd"/>
            <w:r w:rsidRPr="006A3201">
              <w:rPr>
                <w:b/>
                <w:bCs/>
              </w:rPr>
              <w:t>едровая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 xml:space="preserve">Автомат </w:t>
            </w:r>
          </w:p>
        </w:tc>
        <w:tc>
          <w:tcPr>
            <w:tcW w:w="1701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Розлив воды</w:t>
            </w:r>
          </w:p>
        </w:tc>
        <w:tc>
          <w:tcPr>
            <w:tcW w:w="127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2</w:t>
            </w:r>
          </w:p>
        </w:tc>
        <w:tc>
          <w:tcPr>
            <w:tcW w:w="1515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Круглогодично</w:t>
            </w:r>
          </w:p>
        </w:tc>
        <w:tc>
          <w:tcPr>
            <w:tcW w:w="142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/>
                <w:bCs/>
              </w:rPr>
            </w:pPr>
            <w:r w:rsidRPr="006A3201">
              <w:rPr>
                <w:b/>
                <w:bCs/>
              </w:rPr>
              <w:t>ООО/ИП</w:t>
            </w:r>
          </w:p>
        </w:tc>
      </w:tr>
      <w:tr w:rsidR="006A3201" w:rsidRPr="006A3201" w:rsidTr="00927AE6">
        <w:tc>
          <w:tcPr>
            <w:tcW w:w="469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76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  <w:proofErr w:type="spellStart"/>
            <w:r w:rsidRPr="006A3201">
              <w:rPr>
                <w:bCs/>
              </w:rPr>
              <w:t>Д.Аркашево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515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</w:tr>
      <w:tr w:rsidR="006A3201" w:rsidRPr="006A3201" w:rsidTr="00927AE6">
        <w:tc>
          <w:tcPr>
            <w:tcW w:w="469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76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  <w:proofErr w:type="spellStart"/>
            <w:r w:rsidRPr="006A3201">
              <w:rPr>
                <w:bCs/>
              </w:rPr>
              <w:t>Ул</w:t>
            </w:r>
            <w:proofErr w:type="gramStart"/>
            <w:r w:rsidRPr="006A3201">
              <w:rPr>
                <w:bCs/>
              </w:rPr>
              <w:t>.В</w:t>
            </w:r>
            <w:proofErr w:type="gramEnd"/>
            <w:r w:rsidRPr="006A3201">
              <w:rPr>
                <w:bCs/>
              </w:rPr>
              <w:t>ерхняя</w:t>
            </w:r>
            <w:proofErr w:type="spellEnd"/>
            <w:r w:rsidRPr="006A3201">
              <w:rPr>
                <w:bCs/>
              </w:rPr>
              <w:t>, 16А</w:t>
            </w:r>
          </w:p>
        </w:tc>
        <w:tc>
          <w:tcPr>
            <w:tcW w:w="141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  <w:r w:rsidRPr="006A3201">
              <w:rPr>
                <w:bCs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  <w:r w:rsidRPr="006A3201">
              <w:rPr>
                <w:bCs/>
              </w:rPr>
              <w:t>Продукты</w:t>
            </w:r>
          </w:p>
        </w:tc>
        <w:tc>
          <w:tcPr>
            <w:tcW w:w="127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  <w:r w:rsidRPr="006A3201">
              <w:rPr>
                <w:bCs/>
              </w:rPr>
              <w:t>10</w:t>
            </w:r>
          </w:p>
        </w:tc>
        <w:tc>
          <w:tcPr>
            <w:tcW w:w="1515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  <w:r w:rsidRPr="006A3201">
              <w:rPr>
                <w:bCs/>
              </w:rPr>
              <w:t>Круглогодично</w:t>
            </w:r>
          </w:p>
        </w:tc>
        <w:tc>
          <w:tcPr>
            <w:tcW w:w="142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  <w:r w:rsidRPr="006A3201">
              <w:rPr>
                <w:bCs/>
              </w:rPr>
              <w:t>ООО/ИП</w:t>
            </w:r>
          </w:p>
        </w:tc>
      </w:tr>
      <w:tr w:rsidR="006A3201" w:rsidRPr="006A3201" w:rsidTr="00927AE6">
        <w:tc>
          <w:tcPr>
            <w:tcW w:w="469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76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  <w:proofErr w:type="spellStart"/>
            <w:r w:rsidRPr="006A3201">
              <w:rPr>
                <w:bCs/>
              </w:rPr>
              <w:t>д</w:t>
            </w:r>
            <w:proofErr w:type="gramStart"/>
            <w:r w:rsidRPr="006A3201">
              <w:rPr>
                <w:bCs/>
              </w:rPr>
              <w:t>.Л</w:t>
            </w:r>
            <w:proofErr w:type="gramEnd"/>
            <w:r w:rsidRPr="006A3201">
              <w:rPr>
                <w:bCs/>
              </w:rPr>
              <w:t>язгино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515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</w:tr>
      <w:tr w:rsidR="006A3201" w:rsidRPr="006A3201" w:rsidTr="00927AE6">
        <w:tc>
          <w:tcPr>
            <w:tcW w:w="469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76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  <w:proofErr w:type="spellStart"/>
            <w:r w:rsidRPr="006A3201">
              <w:rPr>
                <w:bCs/>
              </w:rPr>
              <w:t>Ул</w:t>
            </w:r>
            <w:proofErr w:type="gramStart"/>
            <w:r w:rsidRPr="006A3201">
              <w:rPr>
                <w:bCs/>
              </w:rPr>
              <w:t>.Ц</w:t>
            </w:r>
            <w:proofErr w:type="gramEnd"/>
            <w:r w:rsidRPr="006A3201">
              <w:rPr>
                <w:bCs/>
              </w:rPr>
              <w:t>ентральная</w:t>
            </w:r>
            <w:proofErr w:type="spellEnd"/>
            <w:r w:rsidRPr="006A3201">
              <w:rPr>
                <w:bCs/>
              </w:rPr>
              <w:t>, 21</w:t>
            </w:r>
          </w:p>
        </w:tc>
        <w:tc>
          <w:tcPr>
            <w:tcW w:w="141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  <w:r w:rsidRPr="006A3201">
              <w:rPr>
                <w:bCs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  <w:r w:rsidRPr="006A3201">
              <w:rPr>
                <w:bCs/>
              </w:rPr>
              <w:t>Продукты,</w:t>
            </w:r>
          </w:p>
          <w:p w:rsidR="006A3201" w:rsidRPr="006A3201" w:rsidRDefault="006A3201" w:rsidP="006A3201">
            <w:pPr>
              <w:spacing w:after="0"/>
              <w:rPr>
                <w:bCs/>
              </w:rPr>
            </w:pPr>
            <w:proofErr w:type="spellStart"/>
            <w:r w:rsidRPr="006A3201">
              <w:rPr>
                <w:bCs/>
              </w:rPr>
              <w:t>хозтовары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  <w:r w:rsidRPr="006A3201">
              <w:rPr>
                <w:bCs/>
              </w:rPr>
              <w:t>20</w:t>
            </w:r>
          </w:p>
        </w:tc>
        <w:tc>
          <w:tcPr>
            <w:tcW w:w="1515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  <w:r w:rsidRPr="006A3201">
              <w:rPr>
                <w:bCs/>
              </w:rPr>
              <w:t>Круглогодично</w:t>
            </w:r>
          </w:p>
        </w:tc>
        <w:tc>
          <w:tcPr>
            <w:tcW w:w="142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  <w:r w:rsidRPr="006A3201">
              <w:rPr>
                <w:bCs/>
              </w:rPr>
              <w:t>ООО/ИП</w:t>
            </w:r>
          </w:p>
        </w:tc>
      </w:tr>
      <w:tr w:rsidR="006A3201" w:rsidRPr="006A3201" w:rsidTr="00927AE6">
        <w:tc>
          <w:tcPr>
            <w:tcW w:w="469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76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  <w:proofErr w:type="spellStart"/>
            <w:r w:rsidRPr="006A3201">
              <w:rPr>
                <w:bCs/>
              </w:rPr>
              <w:t>д</w:t>
            </w:r>
            <w:proofErr w:type="gramStart"/>
            <w:r w:rsidRPr="006A3201">
              <w:rPr>
                <w:bCs/>
              </w:rPr>
              <w:t>.М</w:t>
            </w:r>
            <w:proofErr w:type="gramEnd"/>
            <w:r w:rsidRPr="006A3201">
              <w:rPr>
                <w:bCs/>
              </w:rPr>
              <w:t>алая</w:t>
            </w:r>
            <w:proofErr w:type="spellEnd"/>
            <w:r w:rsidRPr="006A3201">
              <w:rPr>
                <w:bCs/>
              </w:rPr>
              <w:t xml:space="preserve"> Михайловка</w:t>
            </w:r>
          </w:p>
        </w:tc>
        <w:tc>
          <w:tcPr>
            <w:tcW w:w="141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515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:rsidR="006A3201" w:rsidRPr="006A3201" w:rsidRDefault="006A3201" w:rsidP="006A3201">
            <w:pPr>
              <w:spacing w:after="0"/>
              <w:rPr>
                <w:bCs/>
              </w:rPr>
            </w:pPr>
          </w:p>
        </w:tc>
      </w:tr>
      <w:tr w:rsidR="006A3201" w:rsidRPr="006A3201" w:rsidTr="00927AE6">
        <w:tc>
          <w:tcPr>
            <w:tcW w:w="469" w:type="dxa"/>
            <w:shd w:val="clear" w:color="auto" w:fill="auto"/>
          </w:tcPr>
          <w:p w:rsidR="006A3201" w:rsidRPr="006A3201" w:rsidRDefault="006A3201" w:rsidP="006A3201">
            <w:pPr>
              <w:spacing w:after="100" w:afterAutospacing="1"/>
              <w:rPr>
                <w:bCs/>
              </w:rPr>
            </w:pPr>
          </w:p>
        </w:tc>
        <w:tc>
          <w:tcPr>
            <w:tcW w:w="1766" w:type="dxa"/>
            <w:shd w:val="clear" w:color="auto" w:fill="auto"/>
          </w:tcPr>
          <w:p w:rsidR="006A3201" w:rsidRPr="006A3201" w:rsidRDefault="006A3201" w:rsidP="006A3201">
            <w:pPr>
              <w:spacing w:after="100" w:afterAutospacing="1"/>
              <w:rPr>
                <w:bCs/>
              </w:rPr>
            </w:pPr>
            <w:r w:rsidRPr="006A3201">
              <w:rPr>
                <w:bCs/>
              </w:rPr>
              <w:t>Ул</w:t>
            </w:r>
            <w:proofErr w:type="gramStart"/>
            <w:r w:rsidRPr="006A3201">
              <w:rPr>
                <w:bCs/>
              </w:rPr>
              <w:t>.Ц</w:t>
            </w:r>
            <w:proofErr w:type="gramEnd"/>
            <w:r w:rsidRPr="006A3201">
              <w:rPr>
                <w:bCs/>
              </w:rPr>
              <w:t>ентральная,10А</w:t>
            </w:r>
          </w:p>
        </w:tc>
        <w:tc>
          <w:tcPr>
            <w:tcW w:w="1417" w:type="dxa"/>
            <w:shd w:val="clear" w:color="auto" w:fill="auto"/>
          </w:tcPr>
          <w:p w:rsidR="006A3201" w:rsidRPr="006A3201" w:rsidRDefault="006A3201" w:rsidP="006A3201">
            <w:pPr>
              <w:spacing w:after="100" w:afterAutospacing="1"/>
              <w:rPr>
                <w:bCs/>
              </w:rPr>
            </w:pPr>
            <w:r w:rsidRPr="006A3201">
              <w:rPr>
                <w:bCs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6A3201" w:rsidRPr="006A3201" w:rsidRDefault="006A3201" w:rsidP="006A3201">
            <w:pPr>
              <w:spacing w:after="100" w:afterAutospacing="1"/>
              <w:rPr>
                <w:bCs/>
              </w:rPr>
            </w:pPr>
            <w:r w:rsidRPr="006A3201">
              <w:rPr>
                <w:bCs/>
              </w:rPr>
              <w:t>Продукты</w:t>
            </w:r>
          </w:p>
        </w:tc>
        <w:tc>
          <w:tcPr>
            <w:tcW w:w="1276" w:type="dxa"/>
            <w:shd w:val="clear" w:color="auto" w:fill="auto"/>
          </w:tcPr>
          <w:p w:rsidR="006A3201" w:rsidRPr="006A3201" w:rsidRDefault="006A3201" w:rsidP="006A3201">
            <w:pPr>
              <w:spacing w:after="100" w:afterAutospacing="1"/>
              <w:rPr>
                <w:bCs/>
              </w:rPr>
            </w:pPr>
            <w:r w:rsidRPr="006A3201">
              <w:rPr>
                <w:bCs/>
              </w:rPr>
              <w:t>10</w:t>
            </w:r>
          </w:p>
        </w:tc>
        <w:tc>
          <w:tcPr>
            <w:tcW w:w="1515" w:type="dxa"/>
            <w:shd w:val="clear" w:color="auto" w:fill="auto"/>
          </w:tcPr>
          <w:p w:rsidR="006A3201" w:rsidRPr="006A3201" w:rsidRDefault="006A3201" w:rsidP="006A3201">
            <w:pPr>
              <w:spacing w:after="100" w:afterAutospacing="1"/>
              <w:rPr>
                <w:bCs/>
              </w:rPr>
            </w:pPr>
            <w:r w:rsidRPr="006A3201">
              <w:rPr>
                <w:bCs/>
              </w:rPr>
              <w:t>Круглогодично</w:t>
            </w:r>
          </w:p>
        </w:tc>
        <w:tc>
          <w:tcPr>
            <w:tcW w:w="1427" w:type="dxa"/>
            <w:shd w:val="clear" w:color="auto" w:fill="auto"/>
          </w:tcPr>
          <w:p w:rsidR="006A3201" w:rsidRPr="006A3201" w:rsidRDefault="006A3201" w:rsidP="006A3201">
            <w:pPr>
              <w:spacing w:after="100" w:afterAutospacing="1"/>
              <w:rPr>
                <w:bCs/>
              </w:rPr>
            </w:pPr>
            <w:r w:rsidRPr="006A3201">
              <w:rPr>
                <w:bCs/>
              </w:rPr>
              <w:t>ООО/ИП</w:t>
            </w:r>
          </w:p>
        </w:tc>
      </w:tr>
      <w:tr w:rsidR="006A3201" w:rsidRPr="006A3201" w:rsidTr="00927AE6">
        <w:tc>
          <w:tcPr>
            <w:tcW w:w="469" w:type="dxa"/>
            <w:shd w:val="clear" w:color="auto" w:fill="auto"/>
          </w:tcPr>
          <w:p w:rsidR="006A3201" w:rsidRPr="006A3201" w:rsidRDefault="006A3201" w:rsidP="006A3201">
            <w:pPr>
              <w:spacing w:after="100" w:afterAutospacing="1"/>
              <w:rPr>
                <w:bCs/>
              </w:rPr>
            </w:pPr>
          </w:p>
        </w:tc>
        <w:tc>
          <w:tcPr>
            <w:tcW w:w="1766" w:type="dxa"/>
            <w:shd w:val="clear" w:color="auto" w:fill="auto"/>
          </w:tcPr>
          <w:p w:rsidR="006A3201" w:rsidRPr="006A3201" w:rsidRDefault="006A3201" w:rsidP="006A3201">
            <w:pPr>
              <w:spacing w:after="100" w:afterAutospacing="1"/>
              <w:rPr>
                <w:bCs/>
              </w:rPr>
            </w:pPr>
            <w:r w:rsidRPr="006A3201">
              <w:rPr>
                <w:bCs/>
              </w:rPr>
              <w:t>Ул</w:t>
            </w:r>
            <w:proofErr w:type="gramStart"/>
            <w:r w:rsidRPr="006A3201">
              <w:rPr>
                <w:bCs/>
              </w:rPr>
              <w:t>.Ц</w:t>
            </w:r>
            <w:proofErr w:type="gramEnd"/>
            <w:r w:rsidRPr="006A3201">
              <w:rPr>
                <w:bCs/>
              </w:rPr>
              <w:t>ентральная,50А</w:t>
            </w:r>
          </w:p>
        </w:tc>
        <w:tc>
          <w:tcPr>
            <w:tcW w:w="1417" w:type="dxa"/>
            <w:shd w:val="clear" w:color="auto" w:fill="auto"/>
          </w:tcPr>
          <w:p w:rsidR="006A3201" w:rsidRPr="006A3201" w:rsidRDefault="006A3201" w:rsidP="006A3201">
            <w:pPr>
              <w:spacing w:after="100" w:afterAutospacing="1"/>
              <w:rPr>
                <w:bCs/>
              </w:rPr>
            </w:pPr>
            <w:r w:rsidRPr="006A3201">
              <w:rPr>
                <w:bCs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6A3201" w:rsidRPr="006A3201" w:rsidRDefault="006A3201" w:rsidP="006A3201">
            <w:pPr>
              <w:spacing w:after="100" w:afterAutospacing="1"/>
              <w:rPr>
                <w:bCs/>
              </w:rPr>
            </w:pPr>
            <w:r w:rsidRPr="006A3201">
              <w:rPr>
                <w:bCs/>
              </w:rPr>
              <w:t>Строительные</w:t>
            </w:r>
            <w:r w:rsidR="008004FC">
              <w:rPr>
                <w:bCs/>
              </w:rPr>
              <w:t xml:space="preserve"> </w:t>
            </w:r>
            <w:r w:rsidRPr="006A3201">
              <w:rPr>
                <w:bCs/>
              </w:rPr>
              <w:t>товары</w:t>
            </w:r>
          </w:p>
        </w:tc>
        <w:tc>
          <w:tcPr>
            <w:tcW w:w="1276" w:type="dxa"/>
            <w:shd w:val="clear" w:color="auto" w:fill="auto"/>
          </w:tcPr>
          <w:p w:rsidR="006A3201" w:rsidRPr="006A3201" w:rsidRDefault="006A3201" w:rsidP="006A3201">
            <w:pPr>
              <w:spacing w:after="100" w:afterAutospacing="1"/>
              <w:rPr>
                <w:bCs/>
              </w:rPr>
            </w:pPr>
            <w:r w:rsidRPr="006A3201">
              <w:rPr>
                <w:bCs/>
              </w:rPr>
              <w:t>20</w:t>
            </w:r>
          </w:p>
        </w:tc>
        <w:tc>
          <w:tcPr>
            <w:tcW w:w="1515" w:type="dxa"/>
            <w:shd w:val="clear" w:color="auto" w:fill="auto"/>
          </w:tcPr>
          <w:p w:rsidR="006A3201" w:rsidRPr="006A3201" w:rsidRDefault="006A3201" w:rsidP="006A3201">
            <w:pPr>
              <w:spacing w:after="100" w:afterAutospacing="1"/>
              <w:rPr>
                <w:bCs/>
              </w:rPr>
            </w:pPr>
            <w:r w:rsidRPr="006A3201">
              <w:rPr>
                <w:bCs/>
              </w:rPr>
              <w:t>Круглогодично</w:t>
            </w:r>
          </w:p>
        </w:tc>
        <w:tc>
          <w:tcPr>
            <w:tcW w:w="1427" w:type="dxa"/>
            <w:shd w:val="clear" w:color="auto" w:fill="auto"/>
          </w:tcPr>
          <w:p w:rsidR="006A3201" w:rsidRPr="006A3201" w:rsidRDefault="006A3201" w:rsidP="006A3201">
            <w:pPr>
              <w:spacing w:after="100" w:afterAutospacing="1"/>
              <w:rPr>
                <w:bCs/>
              </w:rPr>
            </w:pPr>
            <w:r w:rsidRPr="006A3201">
              <w:rPr>
                <w:bCs/>
              </w:rPr>
              <w:t>ООО/ИП</w:t>
            </w:r>
          </w:p>
        </w:tc>
      </w:tr>
      <w:bookmarkEnd w:id="11"/>
    </w:tbl>
    <w:p w:rsidR="00A61708" w:rsidRDefault="00A61708"/>
    <w:p w:rsidR="006A3201" w:rsidRDefault="006A3201"/>
    <w:p w:rsidR="006A3201" w:rsidRDefault="006A3201"/>
    <w:p w:rsidR="006A3201" w:rsidRDefault="006A3201"/>
    <w:p w:rsidR="006A3201" w:rsidRDefault="006A3201" w:rsidP="006A3201">
      <w:pPr>
        <w:sectPr w:rsidR="006A32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3201" w:rsidRPr="006A3201" w:rsidRDefault="006A3201" w:rsidP="006A3201">
      <w:pPr>
        <w:jc w:val="right"/>
      </w:pPr>
      <w:r w:rsidRPr="006A3201">
        <w:lastRenderedPageBreak/>
        <w:t xml:space="preserve">Приложение </w:t>
      </w:r>
      <w:r w:rsidR="008004FC">
        <w:t xml:space="preserve">3  (в редакции </w:t>
      </w:r>
      <w:r w:rsidRPr="006A3201">
        <w:t xml:space="preserve"> Постановлени</w:t>
      </w:r>
      <w:r w:rsidR="008004FC">
        <w:t>я</w:t>
      </w:r>
      <w:r w:rsidRPr="006A3201">
        <w:t xml:space="preserve"> № 358 от 23.11.2021 года</w:t>
      </w:r>
      <w:r w:rsidR="008004FC">
        <w:t>)</w:t>
      </w:r>
    </w:p>
    <w:p w:rsidR="006A3201" w:rsidRPr="006A3201" w:rsidRDefault="006A3201" w:rsidP="006A3201">
      <w:r w:rsidRPr="006A3201">
        <w:drawing>
          <wp:inline distT="0" distB="0" distL="0" distR="0" wp14:anchorId="02170E74" wp14:editId="49921DD4">
            <wp:extent cx="9049385" cy="469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385" cy="469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01" w:rsidRPr="006A3201" w:rsidRDefault="006A3201" w:rsidP="006A3201"/>
    <w:p w:rsidR="006A3201" w:rsidRPr="006A3201" w:rsidRDefault="006A3201" w:rsidP="006A3201">
      <w:pPr>
        <w:numPr>
          <w:ilvl w:val="0"/>
          <w:numId w:val="1"/>
        </w:numPr>
        <w:spacing w:after="0"/>
        <w:ind w:left="417"/>
      </w:pPr>
      <w:proofErr w:type="spellStart"/>
      <w:r w:rsidRPr="006A3201">
        <w:t>С.Корнилово</w:t>
      </w:r>
      <w:proofErr w:type="spellEnd"/>
      <w:r w:rsidRPr="006A3201">
        <w:t xml:space="preserve">, </w:t>
      </w:r>
      <w:proofErr w:type="spellStart"/>
      <w:r w:rsidRPr="006A3201">
        <w:t>ул</w:t>
      </w:r>
      <w:proofErr w:type="gramStart"/>
      <w:r w:rsidRPr="006A3201">
        <w:t>.Г</w:t>
      </w:r>
      <w:proofErr w:type="gramEnd"/>
      <w:r w:rsidRPr="006A3201">
        <w:t>агарина</w:t>
      </w:r>
      <w:proofErr w:type="spellEnd"/>
      <w:r w:rsidRPr="006A3201">
        <w:t>, 23А-продукты;</w:t>
      </w:r>
    </w:p>
    <w:p w:rsidR="006A3201" w:rsidRPr="006A3201" w:rsidRDefault="006A3201" w:rsidP="006A3201">
      <w:pPr>
        <w:numPr>
          <w:ilvl w:val="0"/>
          <w:numId w:val="1"/>
        </w:numPr>
        <w:spacing w:after="0"/>
        <w:ind w:left="417"/>
      </w:pPr>
      <w:proofErr w:type="spellStart"/>
      <w:r w:rsidRPr="006A3201">
        <w:t>С.Корнилово</w:t>
      </w:r>
      <w:proofErr w:type="spellEnd"/>
      <w:r w:rsidRPr="006A3201">
        <w:t xml:space="preserve">, </w:t>
      </w:r>
      <w:proofErr w:type="spellStart"/>
      <w:r w:rsidRPr="006A3201">
        <w:t>ул</w:t>
      </w:r>
      <w:proofErr w:type="gramStart"/>
      <w:r w:rsidRPr="006A3201">
        <w:t>.Г</w:t>
      </w:r>
      <w:proofErr w:type="gramEnd"/>
      <w:r w:rsidRPr="006A3201">
        <w:t>агарина</w:t>
      </w:r>
      <w:proofErr w:type="spellEnd"/>
      <w:r w:rsidRPr="006A3201">
        <w:t>, 23/1-разливные напитки;</w:t>
      </w:r>
    </w:p>
    <w:p w:rsidR="006A3201" w:rsidRPr="006A3201" w:rsidRDefault="006A3201" w:rsidP="006A3201">
      <w:pPr>
        <w:numPr>
          <w:ilvl w:val="0"/>
          <w:numId w:val="1"/>
        </w:numPr>
        <w:spacing w:after="0"/>
        <w:ind w:left="417"/>
      </w:pPr>
      <w:proofErr w:type="spellStart"/>
      <w:r w:rsidRPr="006A3201">
        <w:t>С.Корнилово</w:t>
      </w:r>
      <w:proofErr w:type="spellEnd"/>
      <w:r w:rsidRPr="006A3201">
        <w:t xml:space="preserve">, </w:t>
      </w:r>
      <w:proofErr w:type="spellStart"/>
      <w:r w:rsidRPr="006A3201">
        <w:t>ул</w:t>
      </w:r>
      <w:proofErr w:type="gramStart"/>
      <w:r w:rsidRPr="006A3201">
        <w:t>.Г</w:t>
      </w:r>
      <w:proofErr w:type="gramEnd"/>
      <w:r w:rsidRPr="006A3201">
        <w:t>агарина</w:t>
      </w:r>
      <w:proofErr w:type="spellEnd"/>
      <w:r w:rsidRPr="006A3201">
        <w:t>, 23/2-почта;</w:t>
      </w:r>
    </w:p>
    <w:p w:rsidR="006A3201" w:rsidRPr="006A3201" w:rsidRDefault="006A3201" w:rsidP="006A3201">
      <w:pPr>
        <w:numPr>
          <w:ilvl w:val="0"/>
          <w:numId w:val="1"/>
        </w:numPr>
        <w:spacing w:after="0"/>
        <w:ind w:left="417"/>
      </w:pPr>
      <w:proofErr w:type="spellStart"/>
      <w:r w:rsidRPr="006A3201">
        <w:t>С.Корнилово</w:t>
      </w:r>
      <w:proofErr w:type="spellEnd"/>
      <w:r w:rsidRPr="006A3201">
        <w:t xml:space="preserve">, </w:t>
      </w:r>
      <w:proofErr w:type="spellStart"/>
      <w:r w:rsidRPr="006A3201">
        <w:t>ул</w:t>
      </w:r>
      <w:proofErr w:type="gramStart"/>
      <w:r w:rsidRPr="006A3201">
        <w:t>.Г</w:t>
      </w:r>
      <w:proofErr w:type="gramEnd"/>
      <w:r w:rsidRPr="006A3201">
        <w:t>агарина</w:t>
      </w:r>
      <w:proofErr w:type="spellEnd"/>
      <w:r w:rsidRPr="006A3201">
        <w:t>, 22А/1- промтовары</w:t>
      </w:r>
    </w:p>
    <w:p w:rsidR="006A3201" w:rsidRDefault="006A3201"/>
    <w:p w:rsidR="008004FC" w:rsidRDefault="008004FC" w:rsidP="008004FC">
      <w:pPr>
        <w:sectPr w:rsidR="008004FC" w:rsidSect="006A320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8004FC" w:rsidRPr="008004FC" w:rsidRDefault="008004FC" w:rsidP="008D2084">
      <w:pPr>
        <w:spacing w:after="0"/>
        <w:jc w:val="right"/>
      </w:pPr>
      <w:r w:rsidRPr="008004FC">
        <w:lastRenderedPageBreak/>
        <w:t>Приложение № 2</w:t>
      </w:r>
    </w:p>
    <w:p w:rsidR="008004FC" w:rsidRPr="008004FC" w:rsidRDefault="008004FC" w:rsidP="008D2084">
      <w:pPr>
        <w:spacing w:after="0"/>
        <w:jc w:val="right"/>
      </w:pPr>
      <w:r w:rsidRPr="008004FC">
        <w:t>К Постановлению № 105 от 23.04.2018г.</w:t>
      </w:r>
    </w:p>
    <w:p w:rsidR="008004FC" w:rsidRPr="008004FC" w:rsidRDefault="008004FC" w:rsidP="008004FC"/>
    <w:p w:rsidR="008004FC" w:rsidRPr="008004FC" w:rsidRDefault="008004FC" w:rsidP="008D2084">
      <w:pPr>
        <w:jc w:val="center"/>
        <w:rPr>
          <w:b/>
        </w:rPr>
      </w:pPr>
      <w:r w:rsidRPr="008004FC">
        <w:rPr>
          <w:b/>
        </w:rPr>
        <w:t>Схема</w:t>
      </w:r>
    </w:p>
    <w:p w:rsidR="008004FC" w:rsidRPr="008004FC" w:rsidRDefault="008004FC" w:rsidP="008D2084">
      <w:pPr>
        <w:jc w:val="center"/>
        <w:rPr>
          <w:b/>
        </w:rPr>
      </w:pPr>
      <w:r w:rsidRPr="008004FC">
        <w:rPr>
          <w:b/>
        </w:rPr>
        <w:t>размещения нестационарных торговых объектов, время функционирования которых имеет сезонный характер, на территории муниципального образования</w:t>
      </w:r>
    </w:p>
    <w:p w:rsidR="008004FC" w:rsidRPr="008004FC" w:rsidRDefault="008004FC" w:rsidP="008D2084">
      <w:pPr>
        <w:jc w:val="center"/>
        <w:rPr>
          <w:b/>
        </w:rPr>
      </w:pPr>
      <w:r w:rsidRPr="008004FC">
        <w:rPr>
          <w:b/>
        </w:rPr>
        <w:t>«Корниловское сельское поселение»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766"/>
        <w:gridCol w:w="1417"/>
        <w:gridCol w:w="1701"/>
        <w:gridCol w:w="1276"/>
        <w:gridCol w:w="1515"/>
        <w:gridCol w:w="1427"/>
      </w:tblGrid>
      <w:tr w:rsidR="008004FC" w:rsidRPr="008004FC" w:rsidTr="00927AE6">
        <w:tc>
          <w:tcPr>
            <w:tcW w:w="469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  <w:bookmarkStart w:id="12" w:name="_GoBack"/>
            <w:bookmarkEnd w:id="12"/>
            <w:r w:rsidRPr="008004FC">
              <w:rPr>
                <w:b/>
              </w:rPr>
              <w:t>№ п/п</w:t>
            </w:r>
          </w:p>
        </w:tc>
        <w:tc>
          <w:tcPr>
            <w:tcW w:w="1766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  <w:r w:rsidRPr="008004FC">
              <w:rPr>
                <w:b/>
              </w:rPr>
              <w:t>Адресные ориентиры нестационарного торгового объекта</w:t>
            </w:r>
          </w:p>
        </w:tc>
        <w:tc>
          <w:tcPr>
            <w:tcW w:w="1417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  <w:r w:rsidRPr="008004FC">
              <w:rPr>
                <w:b/>
              </w:rPr>
              <w:t>Тип нестационарного торгового объекта</w:t>
            </w:r>
          </w:p>
        </w:tc>
        <w:tc>
          <w:tcPr>
            <w:tcW w:w="1701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  <w:r w:rsidRPr="008004FC">
              <w:rPr>
                <w:b/>
              </w:rPr>
              <w:t>Ассортимент продаваемых товаров</w:t>
            </w:r>
          </w:p>
        </w:tc>
        <w:tc>
          <w:tcPr>
            <w:tcW w:w="1276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  <w:r w:rsidRPr="008004FC">
              <w:rPr>
                <w:b/>
              </w:rPr>
              <w:t>Площадь нестационарного торгового объекта</w:t>
            </w:r>
          </w:p>
        </w:tc>
        <w:tc>
          <w:tcPr>
            <w:tcW w:w="1515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  <w:r w:rsidRPr="008004FC">
              <w:rPr>
                <w:b/>
              </w:rPr>
              <w:t>Период размещения нестационарного торгового объекта</w:t>
            </w:r>
          </w:p>
        </w:tc>
        <w:tc>
          <w:tcPr>
            <w:tcW w:w="1427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  <w:r w:rsidRPr="008004FC">
              <w:rPr>
                <w:b/>
              </w:rPr>
              <w:t>Субъект использования (ООО</w:t>
            </w:r>
            <w:proofErr w:type="gramStart"/>
            <w:r w:rsidRPr="008004FC">
              <w:rPr>
                <w:b/>
              </w:rPr>
              <w:t>,И</w:t>
            </w:r>
            <w:proofErr w:type="gramEnd"/>
            <w:r w:rsidRPr="008004FC">
              <w:rPr>
                <w:b/>
              </w:rPr>
              <w:t>П, и др.)</w:t>
            </w:r>
          </w:p>
        </w:tc>
      </w:tr>
      <w:tr w:rsidR="008004FC" w:rsidRPr="008004FC" w:rsidTr="00927AE6">
        <w:tc>
          <w:tcPr>
            <w:tcW w:w="469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  <w:r w:rsidRPr="008004FC">
              <w:rPr>
                <w:b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  <w:r w:rsidRPr="008004FC"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  <w:r w:rsidRPr="008004FC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  <w:r w:rsidRPr="008004FC"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  <w:r w:rsidRPr="008004FC">
              <w:rPr>
                <w:b/>
              </w:rPr>
              <w:t>5</w:t>
            </w:r>
          </w:p>
        </w:tc>
        <w:tc>
          <w:tcPr>
            <w:tcW w:w="1515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  <w:r w:rsidRPr="008004FC">
              <w:rPr>
                <w:b/>
              </w:rPr>
              <w:t>6</w:t>
            </w:r>
          </w:p>
        </w:tc>
        <w:tc>
          <w:tcPr>
            <w:tcW w:w="1427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  <w:r w:rsidRPr="008004FC">
              <w:rPr>
                <w:b/>
              </w:rPr>
              <w:t>7</w:t>
            </w:r>
          </w:p>
        </w:tc>
      </w:tr>
      <w:tr w:rsidR="008004FC" w:rsidRPr="008004FC" w:rsidTr="00927AE6">
        <w:tc>
          <w:tcPr>
            <w:tcW w:w="469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</w:p>
        </w:tc>
        <w:tc>
          <w:tcPr>
            <w:tcW w:w="1766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  <w:proofErr w:type="spellStart"/>
            <w:r w:rsidRPr="008004FC">
              <w:rPr>
                <w:b/>
              </w:rPr>
              <w:t>с</w:t>
            </w:r>
            <w:proofErr w:type="gramStart"/>
            <w:r w:rsidRPr="008004FC">
              <w:rPr>
                <w:b/>
              </w:rPr>
              <w:t>.К</w:t>
            </w:r>
            <w:proofErr w:type="gramEnd"/>
            <w:r w:rsidRPr="008004FC">
              <w:rPr>
                <w:b/>
              </w:rPr>
              <w:t>орнилово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</w:p>
        </w:tc>
        <w:tc>
          <w:tcPr>
            <w:tcW w:w="1427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</w:p>
        </w:tc>
      </w:tr>
      <w:tr w:rsidR="008004FC" w:rsidRPr="008004FC" w:rsidTr="00927AE6">
        <w:tc>
          <w:tcPr>
            <w:tcW w:w="469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</w:p>
        </w:tc>
        <w:tc>
          <w:tcPr>
            <w:tcW w:w="1766" w:type="dxa"/>
            <w:shd w:val="clear" w:color="auto" w:fill="auto"/>
          </w:tcPr>
          <w:p w:rsidR="008004FC" w:rsidRPr="008004FC" w:rsidRDefault="008004FC" w:rsidP="008004FC">
            <w:proofErr w:type="spellStart"/>
            <w:r w:rsidRPr="008004FC">
              <w:t>Ул</w:t>
            </w:r>
            <w:proofErr w:type="gramStart"/>
            <w:r w:rsidRPr="008004FC">
              <w:t>.Г</w:t>
            </w:r>
            <w:proofErr w:type="gramEnd"/>
            <w:r w:rsidRPr="008004FC">
              <w:t>агарина</w:t>
            </w:r>
            <w:proofErr w:type="spellEnd"/>
            <w:r w:rsidRPr="008004FC">
              <w:t xml:space="preserve"> 23А/6</w:t>
            </w:r>
          </w:p>
        </w:tc>
        <w:tc>
          <w:tcPr>
            <w:tcW w:w="1417" w:type="dxa"/>
            <w:shd w:val="clear" w:color="auto" w:fill="auto"/>
          </w:tcPr>
          <w:p w:rsidR="008004FC" w:rsidRPr="008004FC" w:rsidRDefault="008004FC" w:rsidP="008004FC">
            <w:r w:rsidRPr="008004FC">
              <w:t>Автолавка</w:t>
            </w:r>
          </w:p>
        </w:tc>
        <w:tc>
          <w:tcPr>
            <w:tcW w:w="1701" w:type="dxa"/>
            <w:shd w:val="clear" w:color="auto" w:fill="auto"/>
          </w:tcPr>
          <w:p w:rsidR="008004FC" w:rsidRPr="008004FC" w:rsidRDefault="008004FC" w:rsidP="008004FC">
            <w:r w:rsidRPr="008004FC">
              <w:t>Продукты</w:t>
            </w:r>
          </w:p>
        </w:tc>
        <w:tc>
          <w:tcPr>
            <w:tcW w:w="1276" w:type="dxa"/>
            <w:shd w:val="clear" w:color="auto" w:fill="auto"/>
          </w:tcPr>
          <w:p w:rsidR="008004FC" w:rsidRPr="008004FC" w:rsidRDefault="008004FC" w:rsidP="008004FC">
            <w:r w:rsidRPr="008004FC">
              <w:t>5</w:t>
            </w:r>
          </w:p>
        </w:tc>
        <w:tc>
          <w:tcPr>
            <w:tcW w:w="1515" w:type="dxa"/>
            <w:shd w:val="clear" w:color="auto" w:fill="auto"/>
          </w:tcPr>
          <w:p w:rsidR="008004FC" w:rsidRPr="008004FC" w:rsidRDefault="008004FC" w:rsidP="008004FC">
            <w:r w:rsidRPr="008004FC">
              <w:t>сезонно</w:t>
            </w:r>
          </w:p>
        </w:tc>
        <w:tc>
          <w:tcPr>
            <w:tcW w:w="1427" w:type="dxa"/>
            <w:shd w:val="clear" w:color="auto" w:fill="auto"/>
          </w:tcPr>
          <w:p w:rsidR="008004FC" w:rsidRPr="008004FC" w:rsidRDefault="008004FC" w:rsidP="008004FC">
            <w:r w:rsidRPr="008004FC">
              <w:t>ООО/ИП</w:t>
            </w:r>
          </w:p>
        </w:tc>
      </w:tr>
      <w:tr w:rsidR="008004FC" w:rsidRPr="008004FC" w:rsidTr="00927AE6">
        <w:tc>
          <w:tcPr>
            <w:tcW w:w="469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</w:p>
        </w:tc>
        <w:tc>
          <w:tcPr>
            <w:tcW w:w="1766" w:type="dxa"/>
            <w:shd w:val="clear" w:color="auto" w:fill="auto"/>
          </w:tcPr>
          <w:p w:rsidR="008004FC" w:rsidRPr="008004FC" w:rsidRDefault="008004FC" w:rsidP="008004FC">
            <w:proofErr w:type="spellStart"/>
            <w:r w:rsidRPr="008004FC">
              <w:t>ул</w:t>
            </w:r>
            <w:proofErr w:type="gramStart"/>
            <w:r w:rsidRPr="008004FC">
              <w:t>.Г</w:t>
            </w:r>
            <w:proofErr w:type="gramEnd"/>
            <w:r w:rsidRPr="008004FC">
              <w:t>агарина</w:t>
            </w:r>
            <w:proofErr w:type="spellEnd"/>
            <w:r w:rsidRPr="008004FC">
              <w:t xml:space="preserve"> 23А/7</w:t>
            </w:r>
          </w:p>
        </w:tc>
        <w:tc>
          <w:tcPr>
            <w:tcW w:w="1417" w:type="dxa"/>
            <w:shd w:val="clear" w:color="auto" w:fill="auto"/>
          </w:tcPr>
          <w:p w:rsidR="008004FC" w:rsidRPr="008004FC" w:rsidRDefault="008004FC" w:rsidP="008004FC">
            <w:r w:rsidRPr="008004FC">
              <w:t>лоток</w:t>
            </w:r>
          </w:p>
        </w:tc>
        <w:tc>
          <w:tcPr>
            <w:tcW w:w="1701" w:type="dxa"/>
            <w:shd w:val="clear" w:color="auto" w:fill="auto"/>
          </w:tcPr>
          <w:p w:rsidR="008004FC" w:rsidRPr="008004FC" w:rsidRDefault="008004FC" w:rsidP="008004FC">
            <w:r w:rsidRPr="008004FC">
              <w:t>рыба</w:t>
            </w:r>
          </w:p>
        </w:tc>
        <w:tc>
          <w:tcPr>
            <w:tcW w:w="1276" w:type="dxa"/>
            <w:shd w:val="clear" w:color="auto" w:fill="auto"/>
          </w:tcPr>
          <w:p w:rsidR="008004FC" w:rsidRPr="008004FC" w:rsidRDefault="008004FC" w:rsidP="008004FC">
            <w:r w:rsidRPr="008004FC">
              <w:t>5</w:t>
            </w:r>
          </w:p>
        </w:tc>
        <w:tc>
          <w:tcPr>
            <w:tcW w:w="1515" w:type="dxa"/>
            <w:shd w:val="clear" w:color="auto" w:fill="auto"/>
          </w:tcPr>
          <w:p w:rsidR="008004FC" w:rsidRPr="008004FC" w:rsidRDefault="008004FC" w:rsidP="008004FC">
            <w:r w:rsidRPr="008004FC">
              <w:t xml:space="preserve">     сезонно</w:t>
            </w:r>
          </w:p>
        </w:tc>
        <w:tc>
          <w:tcPr>
            <w:tcW w:w="1427" w:type="dxa"/>
            <w:shd w:val="clear" w:color="auto" w:fill="auto"/>
          </w:tcPr>
          <w:p w:rsidR="008004FC" w:rsidRPr="008004FC" w:rsidRDefault="008004FC" w:rsidP="008004FC">
            <w:r w:rsidRPr="008004FC">
              <w:t>ООО/ИП</w:t>
            </w:r>
          </w:p>
        </w:tc>
      </w:tr>
      <w:tr w:rsidR="008004FC" w:rsidRPr="008004FC" w:rsidTr="00927AE6">
        <w:tc>
          <w:tcPr>
            <w:tcW w:w="469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</w:p>
        </w:tc>
        <w:tc>
          <w:tcPr>
            <w:tcW w:w="1766" w:type="dxa"/>
            <w:shd w:val="clear" w:color="auto" w:fill="auto"/>
          </w:tcPr>
          <w:p w:rsidR="008004FC" w:rsidRPr="008004FC" w:rsidRDefault="008004FC" w:rsidP="008004FC">
            <w:proofErr w:type="spellStart"/>
            <w:r w:rsidRPr="008004FC">
              <w:t>ул</w:t>
            </w:r>
            <w:proofErr w:type="gramStart"/>
            <w:r w:rsidRPr="008004FC">
              <w:t>.Г</w:t>
            </w:r>
            <w:proofErr w:type="gramEnd"/>
            <w:r w:rsidRPr="008004FC">
              <w:t>агарина</w:t>
            </w:r>
            <w:proofErr w:type="spellEnd"/>
            <w:r w:rsidRPr="008004FC">
              <w:t xml:space="preserve"> 23А/8</w:t>
            </w:r>
          </w:p>
        </w:tc>
        <w:tc>
          <w:tcPr>
            <w:tcW w:w="1417" w:type="dxa"/>
            <w:shd w:val="clear" w:color="auto" w:fill="auto"/>
          </w:tcPr>
          <w:p w:rsidR="008004FC" w:rsidRPr="008004FC" w:rsidRDefault="008004FC" w:rsidP="008004FC">
            <w:r w:rsidRPr="008004FC">
              <w:t>лоток</w:t>
            </w:r>
          </w:p>
        </w:tc>
        <w:tc>
          <w:tcPr>
            <w:tcW w:w="1701" w:type="dxa"/>
            <w:shd w:val="clear" w:color="auto" w:fill="auto"/>
          </w:tcPr>
          <w:p w:rsidR="008004FC" w:rsidRPr="008004FC" w:rsidRDefault="008004FC" w:rsidP="008004FC">
            <w:r w:rsidRPr="008004FC">
              <w:t>вещевой</w:t>
            </w:r>
          </w:p>
        </w:tc>
        <w:tc>
          <w:tcPr>
            <w:tcW w:w="1276" w:type="dxa"/>
            <w:shd w:val="clear" w:color="auto" w:fill="auto"/>
          </w:tcPr>
          <w:p w:rsidR="008004FC" w:rsidRPr="008004FC" w:rsidRDefault="008004FC" w:rsidP="008004FC">
            <w:r w:rsidRPr="008004FC">
              <w:t>5</w:t>
            </w:r>
          </w:p>
        </w:tc>
        <w:tc>
          <w:tcPr>
            <w:tcW w:w="1515" w:type="dxa"/>
            <w:shd w:val="clear" w:color="auto" w:fill="auto"/>
          </w:tcPr>
          <w:p w:rsidR="008004FC" w:rsidRPr="008004FC" w:rsidRDefault="008004FC" w:rsidP="008004FC">
            <w:r w:rsidRPr="008004FC">
              <w:t xml:space="preserve">     сезонно</w:t>
            </w:r>
          </w:p>
        </w:tc>
        <w:tc>
          <w:tcPr>
            <w:tcW w:w="1427" w:type="dxa"/>
            <w:shd w:val="clear" w:color="auto" w:fill="auto"/>
          </w:tcPr>
          <w:p w:rsidR="008004FC" w:rsidRPr="008004FC" w:rsidRDefault="008004FC" w:rsidP="008004FC">
            <w:r w:rsidRPr="008004FC">
              <w:t>ООО/ИП</w:t>
            </w:r>
          </w:p>
        </w:tc>
      </w:tr>
      <w:tr w:rsidR="008004FC" w:rsidRPr="008004FC" w:rsidTr="00927AE6">
        <w:tc>
          <w:tcPr>
            <w:tcW w:w="469" w:type="dxa"/>
            <w:shd w:val="clear" w:color="auto" w:fill="auto"/>
          </w:tcPr>
          <w:p w:rsidR="008004FC" w:rsidRPr="008004FC" w:rsidRDefault="008004FC" w:rsidP="008004FC">
            <w:pPr>
              <w:rPr>
                <w:b/>
              </w:rPr>
            </w:pPr>
          </w:p>
        </w:tc>
        <w:tc>
          <w:tcPr>
            <w:tcW w:w="1766" w:type="dxa"/>
            <w:shd w:val="clear" w:color="auto" w:fill="auto"/>
          </w:tcPr>
          <w:p w:rsidR="008004FC" w:rsidRPr="008004FC" w:rsidRDefault="008004FC" w:rsidP="008004FC"/>
        </w:tc>
        <w:tc>
          <w:tcPr>
            <w:tcW w:w="1417" w:type="dxa"/>
            <w:shd w:val="clear" w:color="auto" w:fill="auto"/>
          </w:tcPr>
          <w:p w:rsidR="008004FC" w:rsidRPr="008004FC" w:rsidRDefault="008004FC" w:rsidP="008004FC"/>
        </w:tc>
        <w:tc>
          <w:tcPr>
            <w:tcW w:w="1701" w:type="dxa"/>
            <w:shd w:val="clear" w:color="auto" w:fill="auto"/>
          </w:tcPr>
          <w:p w:rsidR="008004FC" w:rsidRPr="008004FC" w:rsidRDefault="008004FC" w:rsidP="008004FC"/>
        </w:tc>
        <w:tc>
          <w:tcPr>
            <w:tcW w:w="1276" w:type="dxa"/>
            <w:shd w:val="clear" w:color="auto" w:fill="auto"/>
          </w:tcPr>
          <w:p w:rsidR="008004FC" w:rsidRPr="008004FC" w:rsidRDefault="008004FC" w:rsidP="008004FC"/>
        </w:tc>
        <w:tc>
          <w:tcPr>
            <w:tcW w:w="1515" w:type="dxa"/>
            <w:shd w:val="clear" w:color="auto" w:fill="auto"/>
          </w:tcPr>
          <w:p w:rsidR="008004FC" w:rsidRPr="008004FC" w:rsidRDefault="008004FC" w:rsidP="008004FC"/>
        </w:tc>
        <w:tc>
          <w:tcPr>
            <w:tcW w:w="1427" w:type="dxa"/>
            <w:shd w:val="clear" w:color="auto" w:fill="auto"/>
          </w:tcPr>
          <w:p w:rsidR="008004FC" w:rsidRPr="008004FC" w:rsidRDefault="008004FC" w:rsidP="008004FC"/>
        </w:tc>
      </w:tr>
    </w:tbl>
    <w:p w:rsidR="008004FC" w:rsidRPr="008004FC" w:rsidRDefault="008004FC" w:rsidP="008004FC">
      <w:pPr>
        <w:rPr>
          <w:b/>
        </w:rPr>
      </w:pPr>
    </w:p>
    <w:p w:rsidR="008004FC" w:rsidRPr="008004FC" w:rsidRDefault="008004FC" w:rsidP="008004FC"/>
    <w:p w:rsidR="008004FC" w:rsidRPr="008004FC" w:rsidRDefault="008004FC" w:rsidP="008004FC"/>
    <w:p w:rsidR="008004FC" w:rsidRPr="008004FC" w:rsidRDefault="008004FC" w:rsidP="008004FC"/>
    <w:p w:rsidR="006A3201" w:rsidRDefault="006A3201"/>
    <w:p w:rsidR="006A3201" w:rsidRDefault="006A3201"/>
    <w:p w:rsidR="006A3201" w:rsidRDefault="006A3201"/>
    <w:p w:rsidR="006A3201" w:rsidRDefault="006A3201"/>
    <w:p w:rsidR="006A3201" w:rsidRDefault="006A3201"/>
    <w:sectPr w:rsidR="006A3201" w:rsidSect="008D2084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9464A"/>
    <w:multiLevelType w:val="hybridMultilevel"/>
    <w:tmpl w:val="A76C8212"/>
    <w:lvl w:ilvl="0" w:tplc="B16AC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01"/>
    <w:rsid w:val="006A3201"/>
    <w:rsid w:val="008004FC"/>
    <w:rsid w:val="008D2084"/>
    <w:rsid w:val="00A6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2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2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D66FD1766FE96C34FA5D7A01B9774AAF3319DA543FA7C8702FCFEFA404A92AC46385E9C57B207D16C3FF3ERD09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D66FD1766FE96C34FA5D7A01B9774AAF3319DA543FA7C8702FCFEFA404A92AC46385E9C57B207D16C3FA3DRD00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D66FD1766FE96C34FA5D7A01B9774AAF3319DA543FA7C8702FCFEFA404A92AC46385E9C57B207D16C3FA3CRD08E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E1261C6A6F6DB23D77805A35BC4F70EE6DF3A8CA591F53701B1C774D282B2D0874509EE67DCE9189334136r11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D66FD1766FE96C34FA5D7A01B9774AAF3319DA543FA7C8702FCFEFA404A92AC46385E9C57B207D16C3FF3FRD0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2021-11-24T08:17:00Z</dcterms:created>
  <dcterms:modified xsi:type="dcterms:W3CDTF">2021-11-24T08:52:00Z</dcterms:modified>
</cp:coreProperties>
</file>