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60" w:rsidRPr="00DB2760" w:rsidRDefault="002F1AD4" w:rsidP="00DB27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11.55pt;width:67.05pt;height:78.4pt;z-index:-251658752;mso-wrap-edited:f" wrapcoords="-379 0 -379 21343 21600 21343 21600 0 -379 0">
            <v:imagedata r:id="rId9" o:title=""/>
            <w10:wrap type="tight"/>
          </v:shape>
          <o:OLEObject Type="Embed" ProgID="MS_ClipArt_Gallery.5" ShapeID="_x0000_s1026" DrawAspect="Content" ObjectID="_1676790316" r:id="rId10"/>
        </w:pict>
      </w:r>
    </w:p>
    <w:p w:rsidR="00DB2760" w:rsidRPr="00DB2760" w:rsidRDefault="00DB2760" w:rsidP="00DB2760">
      <w:pPr>
        <w:spacing w:after="0" w:line="240" w:lineRule="auto"/>
        <w:rPr>
          <w:rFonts w:ascii="Times New Roman" w:eastAsia="Times New Roman" w:hAnsi="Times New Roman" w:cs="Times New Roman"/>
          <w:sz w:val="24"/>
          <w:szCs w:val="24"/>
          <w:lang w:eastAsia="ru-RU"/>
        </w:rPr>
      </w:pPr>
    </w:p>
    <w:p w:rsidR="00DB2760" w:rsidRPr="00DB2760" w:rsidRDefault="00DB2760" w:rsidP="00DB2760">
      <w:pPr>
        <w:spacing w:after="0" w:line="240" w:lineRule="auto"/>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 </w:t>
      </w:r>
    </w:p>
    <w:p w:rsidR="00DB2760" w:rsidRPr="00DB2760" w:rsidRDefault="00DB2760" w:rsidP="00DB2760">
      <w:pPr>
        <w:spacing w:after="0" w:line="240" w:lineRule="auto"/>
        <w:rPr>
          <w:rFonts w:ascii="Times New Roman" w:eastAsia="Times New Roman" w:hAnsi="Times New Roman" w:cs="Times New Roman"/>
          <w:sz w:val="8"/>
          <w:szCs w:val="24"/>
          <w:lang w:eastAsia="ru-RU"/>
        </w:rPr>
      </w:pPr>
    </w:p>
    <w:p w:rsidR="00DB2760" w:rsidRPr="00DB2760" w:rsidRDefault="00DB2760" w:rsidP="00DB2760">
      <w:pPr>
        <w:spacing w:after="0" w:line="240" w:lineRule="auto"/>
        <w:rPr>
          <w:rFonts w:ascii="Times New Roman" w:eastAsia="Times New Roman" w:hAnsi="Times New Roman" w:cs="Times New Roman"/>
          <w:sz w:val="24"/>
          <w:szCs w:val="24"/>
          <w:lang w:eastAsia="ru-RU"/>
        </w:rPr>
      </w:pPr>
    </w:p>
    <w:p w:rsidR="00DB2760" w:rsidRPr="00DB2760" w:rsidRDefault="00DB2760" w:rsidP="00DB2760">
      <w:pPr>
        <w:spacing w:after="0" w:line="240" w:lineRule="auto"/>
        <w:rPr>
          <w:rFonts w:ascii="Times New Roman" w:eastAsia="Times New Roman" w:hAnsi="Times New Roman" w:cs="Times New Roman"/>
          <w:sz w:val="24"/>
          <w:szCs w:val="24"/>
          <w:lang w:eastAsia="ru-RU"/>
        </w:rPr>
      </w:pPr>
    </w:p>
    <w:p w:rsidR="00DB2760" w:rsidRPr="00DB2760" w:rsidRDefault="00DB2760" w:rsidP="00DB2760">
      <w:pPr>
        <w:keepNext/>
        <w:spacing w:after="0" w:line="240" w:lineRule="auto"/>
        <w:jc w:val="center"/>
        <w:outlineLvl w:val="1"/>
        <w:rPr>
          <w:rFonts w:ascii="Times New Roman" w:eastAsia="Times New Roman" w:hAnsi="Times New Roman" w:cs="Times New Roman"/>
          <w:b/>
          <w:bCs/>
          <w:sz w:val="28"/>
          <w:szCs w:val="24"/>
          <w:lang w:eastAsia="ru-RU"/>
        </w:rPr>
      </w:pPr>
      <w:r w:rsidRPr="00DB2760">
        <w:rPr>
          <w:rFonts w:ascii="Times New Roman" w:eastAsia="Times New Roman" w:hAnsi="Times New Roman" w:cs="Times New Roman"/>
          <w:b/>
          <w:bCs/>
          <w:sz w:val="28"/>
          <w:szCs w:val="24"/>
          <w:lang w:eastAsia="ru-RU"/>
        </w:rPr>
        <w:t>Администрация муниципального образования</w:t>
      </w:r>
    </w:p>
    <w:p w:rsidR="00DB2760" w:rsidRPr="00DB2760" w:rsidRDefault="00DB2760" w:rsidP="00DB2760">
      <w:pPr>
        <w:keepNext/>
        <w:spacing w:after="0" w:line="240" w:lineRule="auto"/>
        <w:jc w:val="center"/>
        <w:outlineLvl w:val="1"/>
        <w:rPr>
          <w:rFonts w:ascii="Times New Roman" w:eastAsia="Times New Roman" w:hAnsi="Times New Roman" w:cs="Times New Roman"/>
          <w:b/>
          <w:bCs/>
          <w:sz w:val="28"/>
          <w:szCs w:val="24"/>
          <w:lang w:eastAsia="ru-RU"/>
        </w:rPr>
      </w:pPr>
      <w:r w:rsidRPr="00DB2760">
        <w:rPr>
          <w:rFonts w:ascii="Times New Roman" w:eastAsia="Times New Roman" w:hAnsi="Times New Roman" w:cs="Times New Roman"/>
          <w:b/>
          <w:bCs/>
          <w:sz w:val="28"/>
          <w:szCs w:val="24"/>
          <w:lang w:eastAsia="ru-RU"/>
        </w:rPr>
        <w:t>«Корниловское сельское поселение»</w:t>
      </w:r>
    </w:p>
    <w:p w:rsidR="00DB2760" w:rsidRPr="00DB2760" w:rsidRDefault="00DB2760" w:rsidP="00DB2760">
      <w:pPr>
        <w:tabs>
          <w:tab w:val="left" w:pos="284"/>
        </w:tabs>
        <w:spacing w:after="0" w:line="240" w:lineRule="auto"/>
        <w:rPr>
          <w:rFonts w:ascii="Times New Roman" w:eastAsia="Times New Roman" w:hAnsi="Times New Roman" w:cs="Times New Roman"/>
          <w:b/>
          <w:bCs/>
          <w:sz w:val="28"/>
          <w:szCs w:val="24"/>
          <w:lang w:eastAsia="ru-RU"/>
        </w:rPr>
      </w:pPr>
      <w:r w:rsidRPr="00DB2760">
        <w:rPr>
          <w:rFonts w:ascii="Times New Roman" w:eastAsia="Times New Roman" w:hAnsi="Times New Roman" w:cs="Times New Roman"/>
          <w:b/>
          <w:bCs/>
          <w:sz w:val="28"/>
          <w:szCs w:val="24"/>
          <w:lang w:eastAsia="ru-RU"/>
        </w:rPr>
        <w:t xml:space="preserve">____________________________________________________________________  </w:t>
      </w:r>
    </w:p>
    <w:p w:rsidR="00DB2760" w:rsidRPr="00DB2760" w:rsidRDefault="00DB2760" w:rsidP="00DB2760">
      <w:pPr>
        <w:spacing w:after="0" w:line="240" w:lineRule="auto"/>
        <w:jc w:val="center"/>
        <w:rPr>
          <w:rFonts w:ascii="Times New Roman" w:eastAsia="Times New Roman" w:hAnsi="Times New Roman" w:cs="Times New Roman"/>
          <w:sz w:val="28"/>
          <w:szCs w:val="24"/>
          <w:lang w:eastAsia="ru-RU"/>
        </w:rPr>
      </w:pPr>
      <w:r w:rsidRPr="00DB2760">
        <w:rPr>
          <w:rFonts w:ascii="Times New Roman" w:eastAsia="Times New Roman" w:hAnsi="Times New Roman" w:cs="Times New Roman"/>
          <w:sz w:val="28"/>
          <w:szCs w:val="24"/>
          <w:lang w:eastAsia="ru-RU"/>
        </w:rPr>
        <w:t>ПОСТАНОВЛЕНИЕ</w:t>
      </w:r>
    </w:p>
    <w:p w:rsidR="00DB2760" w:rsidRPr="00DB2760" w:rsidRDefault="00DB2760" w:rsidP="00DB2760">
      <w:pPr>
        <w:spacing w:after="0" w:line="240" w:lineRule="auto"/>
        <w:jc w:val="center"/>
        <w:rPr>
          <w:rFonts w:ascii="Times New Roman" w:eastAsia="Times New Roman" w:hAnsi="Times New Roman" w:cs="Times New Roman"/>
          <w:sz w:val="28"/>
          <w:szCs w:val="24"/>
          <w:lang w:eastAsia="ru-RU"/>
        </w:rPr>
      </w:pPr>
    </w:p>
    <w:p w:rsidR="00DB2760" w:rsidRPr="00DB2760" w:rsidRDefault="00DB2760" w:rsidP="00DB2760">
      <w:pPr>
        <w:spacing w:after="0" w:line="240" w:lineRule="auto"/>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с. Корнилово                                    </w:t>
      </w:r>
      <w:r w:rsidR="000E6A2F">
        <w:rPr>
          <w:rFonts w:ascii="Times New Roman" w:eastAsia="Times New Roman" w:hAnsi="Times New Roman" w:cs="Times New Roman"/>
          <w:sz w:val="24"/>
          <w:szCs w:val="24"/>
          <w:lang w:eastAsia="ru-RU"/>
        </w:rPr>
        <w:t xml:space="preserve">                 №  63 </w:t>
      </w:r>
      <w:r w:rsidRPr="00DB2760">
        <w:rPr>
          <w:rFonts w:ascii="Times New Roman" w:eastAsia="Times New Roman" w:hAnsi="Times New Roman" w:cs="Times New Roman"/>
          <w:sz w:val="24"/>
          <w:szCs w:val="24"/>
          <w:lang w:eastAsia="ru-RU"/>
        </w:rPr>
        <w:t xml:space="preserve">                 </w:t>
      </w:r>
      <w:r w:rsidR="000E6A2F">
        <w:rPr>
          <w:rFonts w:ascii="Times New Roman" w:eastAsia="Times New Roman" w:hAnsi="Times New Roman" w:cs="Times New Roman"/>
          <w:sz w:val="24"/>
          <w:szCs w:val="24"/>
          <w:lang w:eastAsia="ru-RU"/>
        </w:rPr>
        <w:t xml:space="preserve">            </w:t>
      </w:r>
      <w:r w:rsidRPr="00DB2760">
        <w:rPr>
          <w:rFonts w:ascii="Times New Roman" w:eastAsia="Times New Roman" w:hAnsi="Times New Roman" w:cs="Times New Roman"/>
          <w:sz w:val="24"/>
          <w:szCs w:val="24"/>
          <w:lang w:eastAsia="ru-RU"/>
        </w:rPr>
        <w:t xml:space="preserve">от </w:t>
      </w:r>
      <w:r w:rsidR="000E6A2F">
        <w:rPr>
          <w:rFonts w:ascii="Times New Roman" w:eastAsia="Times New Roman" w:hAnsi="Times New Roman" w:cs="Times New Roman"/>
          <w:sz w:val="24"/>
          <w:szCs w:val="24"/>
          <w:lang w:eastAsia="ru-RU"/>
        </w:rPr>
        <w:t>05.03.</w:t>
      </w:r>
      <w:r w:rsidRPr="00DB2760">
        <w:rPr>
          <w:rFonts w:ascii="Times New Roman" w:eastAsia="Times New Roman" w:hAnsi="Times New Roman" w:cs="Times New Roman"/>
          <w:sz w:val="24"/>
          <w:szCs w:val="24"/>
          <w:lang w:eastAsia="ru-RU"/>
        </w:rPr>
        <w:t xml:space="preserve"> 202</w:t>
      </w:r>
      <w:r w:rsidR="00A737F0">
        <w:rPr>
          <w:rFonts w:ascii="Times New Roman" w:eastAsia="Times New Roman" w:hAnsi="Times New Roman" w:cs="Times New Roman"/>
          <w:sz w:val="24"/>
          <w:szCs w:val="24"/>
          <w:lang w:eastAsia="ru-RU"/>
        </w:rPr>
        <w:t>1</w:t>
      </w:r>
      <w:r w:rsidRPr="00DB2760">
        <w:rPr>
          <w:rFonts w:ascii="Times New Roman" w:eastAsia="Times New Roman" w:hAnsi="Times New Roman" w:cs="Times New Roman"/>
          <w:sz w:val="24"/>
          <w:szCs w:val="24"/>
          <w:lang w:eastAsia="ru-RU"/>
        </w:rPr>
        <w:t xml:space="preserve"> г.</w:t>
      </w:r>
    </w:p>
    <w:p w:rsidR="00DB2760" w:rsidRPr="00DB2760" w:rsidRDefault="00DB2760" w:rsidP="00DB2760">
      <w:pPr>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DB2760" w:rsidRPr="00DB2760" w:rsidTr="00384C26">
        <w:tc>
          <w:tcPr>
            <w:tcW w:w="5495" w:type="dxa"/>
          </w:tcPr>
          <w:p w:rsidR="00DB2760" w:rsidRPr="00DB2760" w:rsidRDefault="00DB2760" w:rsidP="00DB2760">
            <w:pPr>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Об утверждении </w:t>
            </w:r>
            <w:proofErr w:type="gramStart"/>
            <w:r w:rsidRPr="00DB2760">
              <w:rPr>
                <w:rFonts w:ascii="Times New Roman" w:eastAsia="Times New Roman" w:hAnsi="Times New Roman" w:cs="Times New Roman"/>
                <w:sz w:val="24"/>
                <w:szCs w:val="24"/>
                <w:lang w:eastAsia="ru-RU"/>
              </w:rPr>
              <w:t>Порядка установления причин нарушения законодательства</w:t>
            </w:r>
            <w:proofErr w:type="gramEnd"/>
            <w:r w:rsidRPr="00DB2760">
              <w:rPr>
                <w:rFonts w:ascii="Times New Roman" w:eastAsia="Times New Roman" w:hAnsi="Times New Roman" w:cs="Times New Roman"/>
                <w:sz w:val="24"/>
                <w:szCs w:val="24"/>
                <w:lang w:eastAsia="ru-RU"/>
              </w:rPr>
              <w:t xml:space="preserve"> о градостроительной деятельности на территории муниципального образования «Корниловское сельское поселение»</w:t>
            </w:r>
          </w:p>
        </w:tc>
      </w:tr>
    </w:tbl>
    <w:p w:rsidR="00DB2760" w:rsidRPr="00DB2760" w:rsidRDefault="00DB2760" w:rsidP="00DB2760">
      <w:pPr>
        <w:spacing w:after="0" w:line="240" w:lineRule="auto"/>
        <w:rPr>
          <w:rFonts w:ascii="Times New Roman" w:eastAsia="Times New Roman" w:hAnsi="Times New Roman" w:cs="Times New Roman"/>
          <w:sz w:val="28"/>
          <w:szCs w:val="24"/>
          <w:lang w:eastAsia="ru-RU"/>
        </w:rPr>
      </w:pP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В соответствии с Федеральным законом от 06</w:t>
      </w:r>
      <w:r w:rsidR="003A350C">
        <w:rPr>
          <w:rFonts w:ascii="Times New Roman" w:eastAsia="Times New Roman" w:hAnsi="Times New Roman" w:cs="Times New Roman"/>
          <w:sz w:val="24"/>
          <w:szCs w:val="24"/>
          <w:lang w:eastAsia="ru-RU"/>
        </w:rPr>
        <w:t xml:space="preserve"> октября </w:t>
      </w:r>
      <w:r w:rsidRPr="00DB2760">
        <w:rPr>
          <w:rFonts w:ascii="Times New Roman" w:eastAsia="Times New Roman" w:hAnsi="Times New Roman" w:cs="Times New Roman"/>
          <w:sz w:val="24"/>
          <w:szCs w:val="24"/>
          <w:lang w:eastAsia="ru-RU"/>
        </w:rPr>
        <w:t>2003 №131-ФЗ «Об общих принципах организации местного самоуправления в Российской Федерации», статьей 62 Градостроительного кодекса Российской Федерации</w:t>
      </w:r>
      <w:r>
        <w:rPr>
          <w:rFonts w:ascii="Times New Roman" w:eastAsia="Times New Roman" w:hAnsi="Times New Roman" w:cs="Times New Roman"/>
          <w:sz w:val="24"/>
          <w:szCs w:val="24"/>
          <w:lang w:eastAsia="ru-RU"/>
        </w:rPr>
        <w:t>,</w:t>
      </w:r>
    </w:p>
    <w:p w:rsidR="00DB2760" w:rsidRPr="00DB2760" w:rsidRDefault="00DB2760" w:rsidP="00DB2760">
      <w:pPr>
        <w:spacing w:after="0" w:line="276" w:lineRule="auto"/>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76" w:lineRule="auto"/>
        <w:contextualSpacing/>
        <w:jc w:val="both"/>
        <w:rPr>
          <w:rFonts w:ascii="Times New Roman" w:eastAsia="Times New Roman" w:hAnsi="Times New Roman" w:cs="Times New Roman"/>
          <w:b/>
          <w:sz w:val="24"/>
          <w:szCs w:val="24"/>
          <w:lang w:eastAsia="ru-RU"/>
        </w:rPr>
      </w:pPr>
      <w:r w:rsidRPr="00DB2760">
        <w:rPr>
          <w:rFonts w:ascii="Times New Roman" w:eastAsia="Times New Roman" w:hAnsi="Times New Roman" w:cs="Times New Roman"/>
          <w:b/>
          <w:sz w:val="24"/>
          <w:szCs w:val="24"/>
          <w:lang w:eastAsia="ru-RU"/>
        </w:rPr>
        <w:t>ПОСТАНОВЛЯЮ:</w:t>
      </w:r>
    </w:p>
    <w:p w:rsidR="00DB2760" w:rsidRDefault="00DB2760" w:rsidP="00DB2760">
      <w:pPr>
        <w:spacing w:after="0" w:line="276" w:lineRule="auto"/>
        <w:contextualSpacing/>
        <w:jc w:val="both"/>
        <w:rPr>
          <w:rFonts w:ascii="Times New Roman" w:eastAsia="Times New Roman" w:hAnsi="Times New Roman" w:cs="Times New Roman"/>
          <w:b/>
          <w:sz w:val="24"/>
          <w:szCs w:val="24"/>
          <w:lang w:eastAsia="ru-RU"/>
        </w:rPr>
      </w:pPr>
    </w:p>
    <w:p w:rsidR="00DB2760" w:rsidRP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B2760">
        <w:rPr>
          <w:rFonts w:ascii="Times New Roman" w:eastAsia="Times New Roman" w:hAnsi="Times New Roman" w:cs="Times New Roman"/>
          <w:sz w:val="24"/>
          <w:szCs w:val="24"/>
          <w:lang w:eastAsia="ru-RU"/>
        </w:rPr>
        <w:t>Утвердить Порядок установления причин нарушения законодательства о градостроительной деятельности на территории муниципального образования «Корниловское сельское поселение» согласно приложению №1 к настоящему постановлению.</w:t>
      </w: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2. Опубликовать настоящее постановление на официальном сайте Администрации Корниловского сельского поселения  </w:t>
      </w:r>
      <w:hyperlink r:id="rId11" w:history="1">
        <w:r w:rsidRPr="00DB2760">
          <w:rPr>
            <w:rFonts w:ascii="Times New Roman" w:eastAsia="Times New Roman" w:hAnsi="Times New Roman" w:cs="Times New Roman"/>
            <w:color w:val="0563C1"/>
            <w:sz w:val="24"/>
            <w:szCs w:val="24"/>
            <w:u w:val="single"/>
            <w:lang w:eastAsia="ru-RU"/>
          </w:rPr>
          <w:t>http://www.korpos.ru/</w:t>
        </w:r>
      </w:hyperlink>
      <w:r w:rsidRPr="00DB2760">
        <w:rPr>
          <w:rFonts w:ascii="Times New Roman" w:eastAsia="Times New Roman" w:hAnsi="Times New Roman" w:cs="Times New Roman"/>
          <w:sz w:val="24"/>
          <w:szCs w:val="24"/>
          <w:lang w:eastAsia="ru-RU"/>
        </w:rPr>
        <w:t xml:space="preserve"> и в издании «Информационный бюллетень Корниловского сельского поселения».</w:t>
      </w: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Настоящее постановление вступает в силу </w:t>
      </w:r>
      <w:proofErr w:type="gramStart"/>
      <w:r>
        <w:rPr>
          <w:rFonts w:ascii="Times New Roman" w:eastAsia="Times New Roman" w:hAnsi="Times New Roman" w:cs="Times New Roman"/>
          <w:sz w:val="24"/>
          <w:szCs w:val="24"/>
          <w:lang w:eastAsia="ru-RU"/>
        </w:rPr>
        <w:t xml:space="preserve">с </w:t>
      </w:r>
      <w:r w:rsidR="003A350C">
        <w:rPr>
          <w:rFonts w:ascii="Times New Roman" w:eastAsia="Times New Roman" w:hAnsi="Times New Roman" w:cs="Times New Roman"/>
          <w:sz w:val="24"/>
          <w:szCs w:val="24"/>
          <w:lang w:eastAsia="ru-RU"/>
        </w:rPr>
        <w:t>даты</w:t>
      </w:r>
      <w:proofErr w:type="gramEnd"/>
      <w:r>
        <w:rPr>
          <w:rFonts w:ascii="Times New Roman" w:eastAsia="Times New Roman" w:hAnsi="Times New Roman" w:cs="Times New Roman"/>
          <w:sz w:val="24"/>
          <w:szCs w:val="24"/>
          <w:lang w:eastAsia="ru-RU"/>
        </w:rPr>
        <w:t xml:space="preserve"> его опубликования.</w:t>
      </w: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76" w:lineRule="auto"/>
        <w:ind w:firstLine="709"/>
        <w:contextualSpacing/>
        <w:jc w:val="both"/>
        <w:rPr>
          <w:rFonts w:ascii="Times New Roman" w:eastAsia="Times New Roman" w:hAnsi="Times New Roman" w:cs="Times New Roman"/>
          <w:sz w:val="24"/>
          <w:szCs w:val="24"/>
          <w:lang w:eastAsia="ru-RU"/>
        </w:rPr>
      </w:pPr>
    </w:p>
    <w:p w:rsidR="00DB2760" w:rsidRPr="00DB2760" w:rsidRDefault="00DB2760" w:rsidP="00DB2760">
      <w:pPr>
        <w:spacing w:after="0" w:line="240" w:lineRule="auto"/>
        <w:jc w:val="center"/>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Глава поселения </w:t>
      </w:r>
      <w:r w:rsidR="00A737F0">
        <w:rPr>
          <w:rFonts w:ascii="Times New Roman" w:eastAsia="Times New Roman" w:hAnsi="Times New Roman" w:cs="Times New Roman"/>
          <w:sz w:val="24"/>
          <w:szCs w:val="24"/>
          <w:lang w:eastAsia="ru-RU"/>
        </w:rPr>
        <w:t xml:space="preserve">                                                         </w:t>
      </w:r>
      <w:r w:rsidRPr="00DB2760">
        <w:rPr>
          <w:rFonts w:ascii="Times New Roman" w:eastAsia="Times New Roman" w:hAnsi="Times New Roman" w:cs="Times New Roman"/>
          <w:sz w:val="24"/>
          <w:szCs w:val="24"/>
          <w:lang w:eastAsia="ru-RU"/>
        </w:rPr>
        <w:t xml:space="preserve"> </w:t>
      </w:r>
      <w:r w:rsidR="00A737F0">
        <w:rPr>
          <w:rFonts w:ascii="Times New Roman" w:eastAsia="Times New Roman" w:hAnsi="Times New Roman" w:cs="Times New Roman"/>
          <w:sz w:val="24"/>
          <w:szCs w:val="24"/>
          <w:lang w:eastAsia="ru-RU"/>
        </w:rPr>
        <w:t>В.В. Макаров</w:t>
      </w:r>
    </w:p>
    <w:p w:rsidR="00DB2760" w:rsidRDefault="00A33CE5" w:rsidP="00A33CE5">
      <w:pPr>
        <w:suppressAutoHyphens/>
        <w:autoSpaceDE w:val="0"/>
        <w:spacing w:after="0" w:line="312"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                                                                                     </w:t>
      </w:r>
      <w:r w:rsidRPr="00A33CE5">
        <w:rPr>
          <w:rFonts w:ascii="Times New Roman" w:eastAsia="Times New Roman" w:hAnsi="Times New Roman" w:cs="Times New Roman"/>
          <w:b/>
          <w:sz w:val="24"/>
          <w:szCs w:val="24"/>
          <w:lang w:eastAsia="ar-SA"/>
        </w:rPr>
        <w:tab/>
      </w: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DB2760">
      <w:pPr>
        <w:suppressAutoHyphens/>
        <w:autoSpaceDE w:val="0"/>
        <w:spacing w:after="0" w:line="312" w:lineRule="auto"/>
        <w:rPr>
          <w:rFonts w:ascii="Times New Roman" w:eastAsia="Times New Roman" w:hAnsi="Times New Roman" w:cs="Times New Roman"/>
          <w:b/>
          <w:sz w:val="24"/>
          <w:szCs w:val="24"/>
          <w:lang w:eastAsia="ar-SA"/>
        </w:rPr>
      </w:pPr>
    </w:p>
    <w:p w:rsidR="00DB2760" w:rsidRDefault="00DB2760" w:rsidP="00DB2760">
      <w:pPr>
        <w:suppressAutoHyphens/>
        <w:autoSpaceDE w:val="0"/>
        <w:spacing w:after="0" w:line="312" w:lineRule="auto"/>
        <w:rPr>
          <w:rFonts w:ascii="Times New Roman" w:eastAsia="Times New Roman" w:hAnsi="Times New Roman" w:cs="Times New Roman"/>
          <w:b/>
          <w:sz w:val="24"/>
          <w:szCs w:val="24"/>
          <w:lang w:eastAsia="ar-SA"/>
        </w:rPr>
      </w:pP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A33CE5">
      <w:pPr>
        <w:suppressAutoHyphens/>
        <w:autoSpaceDE w:val="0"/>
        <w:spacing w:after="0" w:line="312" w:lineRule="auto"/>
        <w:jc w:val="center"/>
        <w:rPr>
          <w:rFonts w:ascii="Times New Roman" w:eastAsia="Times New Roman" w:hAnsi="Times New Roman" w:cs="Times New Roman"/>
          <w:b/>
          <w:sz w:val="24"/>
          <w:szCs w:val="24"/>
          <w:lang w:eastAsia="ar-SA"/>
        </w:rPr>
      </w:pPr>
    </w:p>
    <w:p w:rsidR="00DB2760" w:rsidRDefault="00DB2760" w:rsidP="00DB2760">
      <w:pPr>
        <w:spacing w:after="0" w:line="276" w:lineRule="auto"/>
        <w:contextualSpacing/>
        <w:rPr>
          <w:rFonts w:ascii="Times New Roman" w:eastAsia="Times New Roman" w:hAnsi="Times New Roman" w:cs="Times New Roman"/>
          <w:b/>
          <w:sz w:val="24"/>
          <w:szCs w:val="24"/>
          <w:lang w:eastAsia="ar-SA"/>
        </w:rPr>
      </w:pPr>
    </w:p>
    <w:p w:rsidR="00443129" w:rsidRDefault="00DB2760" w:rsidP="00DB2760">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№1</w:t>
      </w:r>
      <w:r w:rsidRPr="00DB2760">
        <w:rPr>
          <w:rFonts w:ascii="Times New Roman" w:eastAsia="Times New Roman" w:hAnsi="Times New Roman" w:cs="Times New Roman"/>
          <w:sz w:val="24"/>
          <w:szCs w:val="24"/>
          <w:lang w:eastAsia="ru-RU"/>
        </w:rPr>
        <w:t xml:space="preserve"> к постановлению </w:t>
      </w:r>
    </w:p>
    <w:p w:rsidR="00A33CE5" w:rsidRDefault="00DB2760" w:rsidP="00443129">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w:t>
      </w:r>
      <w:r w:rsidR="000E6A2F">
        <w:rPr>
          <w:rFonts w:ascii="Times New Roman" w:eastAsia="Times New Roman" w:hAnsi="Times New Roman" w:cs="Times New Roman"/>
          <w:sz w:val="24"/>
          <w:szCs w:val="24"/>
          <w:lang w:eastAsia="ru-RU"/>
        </w:rPr>
        <w:t xml:space="preserve"> 63  </w:t>
      </w:r>
      <w:r w:rsidR="00443129">
        <w:rPr>
          <w:rFonts w:ascii="Times New Roman" w:eastAsia="Times New Roman" w:hAnsi="Times New Roman" w:cs="Times New Roman"/>
          <w:sz w:val="24"/>
          <w:szCs w:val="24"/>
          <w:lang w:eastAsia="ru-RU"/>
        </w:rPr>
        <w:t xml:space="preserve">от </w:t>
      </w:r>
      <w:r w:rsidR="000E6A2F">
        <w:rPr>
          <w:rFonts w:ascii="Times New Roman" w:eastAsia="Times New Roman" w:hAnsi="Times New Roman" w:cs="Times New Roman"/>
          <w:sz w:val="24"/>
          <w:szCs w:val="24"/>
          <w:lang w:eastAsia="ru-RU"/>
        </w:rPr>
        <w:t xml:space="preserve">   05.03.</w:t>
      </w:r>
      <w:r w:rsidRPr="00DB2760">
        <w:rPr>
          <w:rFonts w:ascii="Times New Roman" w:eastAsia="Times New Roman" w:hAnsi="Times New Roman" w:cs="Times New Roman"/>
          <w:sz w:val="24"/>
          <w:szCs w:val="24"/>
          <w:lang w:eastAsia="ru-RU"/>
        </w:rPr>
        <w:t xml:space="preserve"> 202</w:t>
      </w:r>
      <w:r w:rsidR="00443129">
        <w:rPr>
          <w:rFonts w:ascii="Times New Roman" w:eastAsia="Times New Roman" w:hAnsi="Times New Roman" w:cs="Times New Roman"/>
          <w:sz w:val="24"/>
          <w:szCs w:val="24"/>
          <w:lang w:eastAsia="ru-RU"/>
        </w:rPr>
        <w:t>1</w:t>
      </w:r>
      <w:r w:rsidRPr="00DB2760">
        <w:rPr>
          <w:rFonts w:ascii="Times New Roman" w:eastAsia="Times New Roman" w:hAnsi="Times New Roman" w:cs="Times New Roman"/>
          <w:sz w:val="24"/>
          <w:szCs w:val="24"/>
          <w:lang w:eastAsia="ru-RU"/>
        </w:rPr>
        <w:t xml:space="preserve"> г.</w:t>
      </w:r>
    </w:p>
    <w:p w:rsidR="00443129" w:rsidRPr="00A33CE5" w:rsidRDefault="00443129" w:rsidP="00443129">
      <w:pPr>
        <w:spacing w:after="0" w:line="276" w:lineRule="auto"/>
        <w:contextualSpacing/>
        <w:jc w:val="right"/>
        <w:rPr>
          <w:rFonts w:ascii="Times New Roman" w:eastAsia="Times New Roman" w:hAnsi="Times New Roman" w:cs="Times New Roman"/>
          <w:b/>
          <w:sz w:val="28"/>
          <w:szCs w:val="28"/>
          <w:lang w:eastAsia="ar-SA"/>
        </w:rPr>
      </w:pPr>
    </w:p>
    <w:p w:rsidR="00A33CE5" w:rsidRP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ПОРЯДОК УСТАНОВЛЕНИЯ </w:t>
      </w:r>
    </w:p>
    <w:p w:rsidR="00A33CE5" w:rsidRP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ПРИЧИН НАРУШЕНИЯ ЗАКОНОДАТЕЛЬСТВА </w:t>
      </w:r>
    </w:p>
    <w:p w:rsidR="00A33CE5" w:rsidRP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 xml:space="preserve">О ГРАДОСТРОИТЕЛЬНОЙ ДЕЯТЕЛЬНОСТИ </w:t>
      </w:r>
    </w:p>
    <w:p w:rsidR="00A33CE5" w:rsidRDefault="00A33CE5" w:rsidP="00DB2760">
      <w:pPr>
        <w:suppressAutoHyphens/>
        <w:autoSpaceDE w:val="0"/>
        <w:spacing w:after="0" w:line="276" w:lineRule="auto"/>
        <w:jc w:val="center"/>
        <w:rPr>
          <w:rFonts w:ascii="Times New Roman" w:eastAsia="Times New Roman" w:hAnsi="Times New Roman" w:cs="Times New Roman"/>
          <w:b/>
          <w:sz w:val="24"/>
          <w:szCs w:val="24"/>
          <w:lang w:eastAsia="ar-SA"/>
        </w:rPr>
      </w:pPr>
      <w:r w:rsidRPr="00A33CE5">
        <w:rPr>
          <w:rFonts w:ascii="Times New Roman" w:eastAsia="Times New Roman" w:hAnsi="Times New Roman" w:cs="Times New Roman"/>
          <w:b/>
          <w:sz w:val="24"/>
          <w:szCs w:val="24"/>
          <w:lang w:eastAsia="ar-SA"/>
        </w:rPr>
        <w:t>НА ТЕРРИТОРИИ МУНИЦИПАЛЬНОГО ОБРАЗОВАНИЯ</w:t>
      </w:r>
    </w:p>
    <w:p w:rsidR="00DB2760" w:rsidRDefault="00DB2760" w:rsidP="00DB2760">
      <w:pPr>
        <w:suppressAutoHyphens/>
        <w:autoSpaceDE w:val="0"/>
        <w:spacing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«КОРНИЛОВСКОЕ СЕЛЬСКОЕ ПОСЕЛЕНИЕ»</w:t>
      </w:r>
    </w:p>
    <w:p w:rsidR="00DB2760" w:rsidRPr="00A33CE5" w:rsidRDefault="00DB2760" w:rsidP="00DB2760">
      <w:pPr>
        <w:suppressAutoHyphens/>
        <w:autoSpaceDE w:val="0"/>
        <w:spacing w:after="0" w:line="276" w:lineRule="auto"/>
        <w:jc w:val="center"/>
        <w:rPr>
          <w:rFonts w:ascii="Times New Roman" w:eastAsia="Times New Roman" w:hAnsi="Times New Roman" w:cs="Times New Roman"/>
          <w:b/>
          <w:sz w:val="24"/>
          <w:szCs w:val="24"/>
          <w:lang w:eastAsia="ar-SA"/>
        </w:rPr>
      </w:pPr>
    </w:p>
    <w:p w:rsidR="00A33CE5" w:rsidRPr="00A33CE5" w:rsidRDefault="00A33CE5" w:rsidP="00DB2760">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1. ОБЩИЕ ПОЛОЖЕНИЯ</w:t>
      </w:r>
    </w:p>
    <w:p w:rsidR="00A33CE5" w:rsidRPr="00A33CE5" w:rsidRDefault="00A33CE5" w:rsidP="00DB2760">
      <w:pPr>
        <w:suppressAutoHyphens/>
        <w:autoSpaceDE w:val="0"/>
        <w:spacing w:after="0" w:line="276" w:lineRule="auto"/>
        <w:jc w:val="center"/>
        <w:rPr>
          <w:rFonts w:ascii="Times New Roman" w:eastAsia="Times New Roman" w:hAnsi="Times New Roman" w:cs="Times New Roman"/>
          <w:sz w:val="24"/>
          <w:szCs w:val="24"/>
          <w:lang w:eastAsia="ar-SA"/>
        </w:rPr>
      </w:pPr>
    </w:p>
    <w:p w:rsidR="00256E8D" w:rsidRPr="00256E8D" w:rsidRDefault="00A33CE5" w:rsidP="00256E8D">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1.1. </w:t>
      </w:r>
      <w:proofErr w:type="gramStart"/>
      <w:r w:rsidRPr="00A33CE5">
        <w:rPr>
          <w:rFonts w:ascii="Times New Roman" w:eastAsia="Times New Roman" w:hAnsi="Times New Roman" w:cs="Times New Roman"/>
          <w:sz w:val="24"/>
          <w:szCs w:val="24"/>
          <w:lang w:eastAsia="ar-SA"/>
        </w:rPr>
        <w:t>Настоящий Порядок разработан в соответствии со статьей 62 Градостроительного кодекса РФ и определяет процедуру установления причин нарушения законодательства о градостроитель</w:t>
      </w:r>
      <w:r w:rsidR="00DB2760">
        <w:rPr>
          <w:rFonts w:ascii="Times New Roman" w:eastAsia="Times New Roman" w:hAnsi="Times New Roman" w:cs="Times New Roman"/>
          <w:sz w:val="24"/>
          <w:szCs w:val="24"/>
          <w:lang w:eastAsia="ar-SA"/>
        </w:rPr>
        <w:t>ной деятельности на территории м</w:t>
      </w:r>
      <w:r w:rsidRPr="00A33CE5">
        <w:rPr>
          <w:rFonts w:ascii="Times New Roman" w:eastAsia="Times New Roman" w:hAnsi="Times New Roman" w:cs="Times New Roman"/>
          <w:sz w:val="24"/>
          <w:szCs w:val="24"/>
          <w:lang w:eastAsia="ar-SA"/>
        </w:rPr>
        <w:t>униципа</w:t>
      </w:r>
      <w:r w:rsidR="00DB2760">
        <w:rPr>
          <w:rFonts w:ascii="Times New Roman" w:eastAsia="Times New Roman" w:hAnsi="Times New Roman" w:cs="Times New Roman"/>
          <w:sz w:val="24"/>
          <w:szCs w:val="24"/>
          <w:lang w:eastAsia="ar-SA"/>
        </w:rPr>
        <w:t>льного образования «Корниловское сельское поселение»</w:t>
      </w:r>
      <w:r w:rsidR="00256E8D">
        <w:rPr>
          <w:rFonts w:ascii="Times New Roman" w:eastAsia="Times New Roman" w:hAnsi="Times New Roman" w:cs="Times New Roman"/>
          <w:sz w:val="24"/>
          <w:szCs w:val="24"/>
          <w:lang w:eastAsia="ar-SA"/>
        </w:rPr>
        <w:t xml:space="preserve"> в</w:t>
      </w:r>
      <w:r w:rsidR="00256E8D" w:rsidRPr="00256E8D">
        <w:rPr>
          <w:rFonts w:ascii="Times New Roman" w:eastAsia="Times New Roman" w:hAnsi="Times New Roman" w:cs="Times New Roman"/>
          <w:sz w:val="24"/>
          <w:szCs w:val="24"/>
          <w:lang w:eastAsia="ar-SA"/>
        </w:rPr>
        <w:t xml:space="preserve">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w:t>
      </w:r>
      <w:proofErr w:type="gramEnd"/>
      <w:r w:rsidR="00256E8D">
        <w:rPr>
          <w:rFonts w:ascii="Times New Roman" w:eastAsia="Times New Roman" w:hAnsi="Times New Roman" w:cs="Times New Roman"/>
          <w:sz w:val="24"/>
          <w:szCs w:val="24"/>
          <w:lang w:eastAsia="ar-SA"/>
        </w:rPr>
        <w:t xml:space="preserve"> 62 Градостроительного кодекса РФ</w:t>
      </w:r>
      <w:r w:rsidR="00256E8D" w:rsidRPr="00256E8D">
        <w:rPr>
          <w:rFonts w:ascii="Times New Roman" w:eastAsia="Times New Roman" w:hAnsi="Times New Roman" w:cs="Times New Roman"/>
          <w:sz w:val="24"/>
          <w:szCs w:val="24"/>
          <w:lang w:eastAsia="ar-SA"/>
        </w:rPr>
        <w:t>,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1.3. Установление причин нарушения законодательства о градостроительной деятельности в случаях, указанных в пункте 1.1 настоящего Порядка, проводится независимо от источников финансирования строительства, форм собственности и ведомственной принадлежности объектов и участников строительства.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Установление причин осуществляется в целях:</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устранения нарушения законодательства о градостроительной деятельности;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определения круга лиц, которым причинен вред в результате нарушения законодательства, а также размеров причиненного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определения лиц, допустивших нарушения законодательства и обстоятельств, указывающих на их виновность;</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использования материалов по установлению причин при разработке нормативных правовых актов органов местного самоуправления в области градостроительства.</w:t>
      </w:r>
    </w:p>
    <w:p w:rsidR="00A33CE5" w:rsidRPr="00A33CE5" w:rsidRDefault="00A33CE5" w:rsidP="00DB2760">
      <w:pPr>
        <w:suppressAutoHyphens/>
        <w:autoSpaceDE w:val="0"/>
        <w:spacing w:after="0" w:line="276" w:lineRule="auto"/>
        <w:ind w:firstLine="540"/>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2. ПОРЯДОК ДЕЙСТВИЯ ЛИЦ, ДОПУСТИВШИХ НАРУШЕНИЕ ЗАКОНОДАТЕЛЬСТВА О ГРАДОСТРОИТЕЛЬНОЙ ДЕЯТЕЛЬНОСТИ</w:t>
      </w: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2.1. Лица, осуществляющие строительство или эксплуатацию объектов, на которых допущены нарушения законодательства о градостроительной деятельности, указанные в пункте 1.1 настоящего Порядка, должны немедленно передать сообщение о факте нарушения в </w:t>
      </w:r>
      <w:r w:rsidR="00352C92">
        <w:rPr>
          <w:rFonts w:ascii="Times New Roman" w:eastAsia="Times New Roman" w:hAnsi="Times New Roman" w:cs="Times New Roman"/>
          <w:sz w:val="24"/>
          <w:szCs w:val="24"/>
          <w:lang w:eastAsia="ar-SA"/>
        </w:rPr>
        <w:t>Администрацию Корниловского сельского поселения.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2.2. Сообщение о нарушении законодательства о градостроительной деятельности, предусмотренное пунктом 2.1 настоящего Порядка, должно содержать: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lastRenderedPageBreak/>
        <w:t xml:space="preserve">а) наименование застройщика, заказчика, лица, осуществляющего строительство объекта (в случае, если работы осуществлялись по договору), лица, осуществившего подготовку проектной документации, лица, осуществившего инженерные изыскания;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б) место расположения объекта (почтовый или строительный адрес);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в) время, в которое состоялось причинение вреда;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г) обстоятельства, характер (имущественный, физический) и размер его причинения;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д) сведения о вероятной причине;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е) сведения о пострадавших (в случае, если таковые имеются).</w:t>
      </w: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 ПОРЯДОК УСТАНОВЛЕНИЯ ПРИЧИН НАРУШЕНИЯ ЗАКОНОДАТЕЛЬСТВА О ГРАДОСТРОИТЕЛЬНОЙ ДЕЯТЕЛЬНОСТИ</w:t>
      </w: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3.1. Причины нарушения законодательства о градостроительной деятельности, указанные в пункте 1.1 настоящего Порядка, устанавливаются технической комиссией по установлению причин нарушения законодательства о градостроительной деятельности (далее - Техническая комиссия). </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3.2. Поводом для рассмотрения вопроса об образовании Технической комиссии являются: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заявление физического и (или) юридического лица либо их представителей о причинении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извещение лица, осуществляющего строительство, о возникновении аварийной ситуации при строительстве объекта капитального строительства, повлекшей за собой причинение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3.3.</w:t>
      </w:r>
      <w:r w:rsidR="00352C92">
        <w:rPr>
          <w:rFonts w:ascii="Times New Roman" w:eastAsia="Times New Roman" w:hAnsi="Times New Roman" w:cs="Times New Roman"/>
          <w:sz w:val="24"/>
          <w:szCs w:val="24"/>
          <w:lang w:eastAsia="ar-SA"/>
        </w:rPr>
        <w:t xml:space="preserve"> Администрация Корниловского сельского поселения</w:t>
      </w:r>
      <w:r w:rsidRPr="00A33CE5">
        <w:rPr>
          <w:rFonts w:ascii="Times New Roman" w:eastAsia="Times New Roman" w:hAnsi="Times New Roman" w:cs="Times New Roman"/>
          <w:sz w:val="24"/>
          <w:szCs w:val="24"/>
          <w:lang w:eastAsia="ar-SA"/>
        </w:rPr>
        <w:t xml:space="preserve"> проводит проверку информации, полученной в соответствии с пунктом 3.2 настоящего Порядка, и не позднее 10 дней </w:t>
      </w:r>
      <w:proofErr w:type="gramStart"/>
      <w:r w:rsidRPr="00A33CE5">
        <w:rPr>
          <w:rFonts w:ascii="Times New Roman" w:eastAsia="Times New Roman" w:hAnsi="Times New Roman" w:cs="Times New Roman"/>
          <w:sz w:val="24"/>
          <w:szCs w:val="24"/>
          <w:lang w:eastAsia="ar-SA"/>
        </w:rPr>
        <w:t>с даты</w:t>
      </w:r>
      <w:proofErr w:type="gramEnd"/>
      <w:r w:rsidRPr="00A33CE5">
        <w:rPr>
          <w:rFonts w:ascii="Times New Roman" w:eastAsia="Times New Roman" w:hAnsi="Times New Roman" w:cs="Times New Roman"/>
          <w:sz w:val="24"/>
          <w:szCs w:val="24"/>
          <w:lang w:eastAsia="ar-SA"/>
        </w:rPr>
        <w:t xml:space="preserve"> ее получения принимает решение об образовании Технической комиссии или отказе в ее образовании.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3.4. Отказ в образовании Технической комиссии допускается в следующих случаях:</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отсутствие выполнения работ по строительству объекта капитального строительства;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отсутствие вреда, причиненного физическому и (или) юридическому лицу;</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если вред причинен в отношении объектов, не предусмотренных пунктом 1.1 настоящего Порядка.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3.5. После проверки информации, полученной в соответствии с пунктом 3.2 на</w:t>
      </w:r>
      <w:r w:rsidR="00352C92">
        <w:rPr>
          <w:rFonts w:ascii="Times New Roman" w:eastAsia="Times New Roman" w:hAnsi="Times New Roman" w:cs="Times New Roman"/>
          <w:sz w:val="24"/>
          <w:szCs w:val="24"/>
          <w:lang w:eastAsia="ar-SA"/>
        </w:rPr>
        <w:t>стоящего Порядка, Глава Администрации Корниловского сельского поселения</w:t>
      </w:r>
      <w:r w:rsidRPr="00A33CE5">
        <w:rPr>
          <w:rFonts w:ascii="Times New Roman" w:eastAsia="Times New Roman" w:hAnsi="Times New Roman" w:cs="Times New Roman"/>
          <w:sz w:val="24"/>
          <w:szCs w:val="24"/>
          <w:lang w:eastAsia="ar-SA"/>
        </w:rPr>
        <w:t xml:space="preserve"> издает распоряжения о создании Технической комиссии.</w:t>
      </w:r>
    </w:p>
    <w:p w:rsidR="00352C92" w:rsidRDefault="00352C92" w:rsidP="00352C92">
      <w:pPr>
        <w:suppressAutoHyphens/>
        <w:autoSpaceDE w:val="0"/>
        <w:spacing w:after="0" w:line="276"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3.6. </w:t>
      </w:r>
      <w:r w:rsidRPr="00352C92">
        <w:rPr>
          <w:rFonts w:ascii="Times New Roman" w:eastAsia="Times New Roman" w:hAnsi="Times New Roman" w:cs="Times New Roman"/>
          <w:sz w:val="24"/>
          <w:szCs w:val="24"/>
          <w:lang w:eastAsia="ar-SA"/>
        </w:rPr>
        <w:t>Состав Комиссии формируется исходя из вида нарушения законодательства о градостроительной деятельности.</w:t>
      </w:r>
    </w:p>
    <w:p w:rsidR="00352C92" w:rsidRPr="00352C92" w:rsidRDefault="00352C92" w:rsidP="00352C92">
      <w:pPr>
        <w:suppressAutoHyphens/>
        <w:autoSpaceDE w:val="0"/>
        <w:spacing w:after="0" w:line="276"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3.7. </w:t>
      </w:r>
      <w:proofErr w:type="gramStart"/>
      <w:r w:rsidRPr="00352C92">
        <w:rPr>
          <w:rFonts w:ascii="Times New Roman" w:eastAsia="Times New Roman" w:hAnsi="Times New Roman" w:cs="Times New Roman"/>
          <w:sz w:val="24"/>
          <w:szCs w:val="24"/>
          <w:lang w:eastAsia="ar-SA"/>
        </w:rPr>
        <w:t xml:space="preserve">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w:t>
      </w:r>
      <w:r w:rsidRPr="00352C92">
        <w:rPr>
          <w:rFonts w:ascii="Times New Roman" w:eastAsia="Times New Roman" w:hAnsi="Times New Roman" w:cs="Times New Roman"/>
          <w:sz w:val="24"/>
          <w:szCs w:val="24"/>
          <w:lang w:eastAsia="ar-SA"/>
        </w:rPr>
        <w:lastRenderedPageBreak/>
        <w:t>экспертной организации в области проектирования и строительства) и представители граждан и их объединений.</w:t>
      </w:r>
      <w:proofErr w:type="gramEnd"/>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3.8. Максимальный срок установления причин нарушений законодательства о градостроительной деятельности не может превышать два месяца</w:t>
      </w:r>
      <w:r w:rsidR="00A737F0">
        <w:rPr>
          <w:rFonts w:ascii="Times New Roman" w:eastAsia="Times New Roman" w:hAnsi="Times New Roman" w:cs="Times New Roman"/>
          <w:sz w:val="24"/>
          <w:szCs w:val="24"/>
          <w:lang w:eastAsia="ar-SA"/>
        </w:rPr>
        <w:t xml:space="preserve"> со дня поступления заявления.</w:t>
      </w: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jc w:val="center"/>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 ПОРЯДОК РАБОТЫ ТЕХНИЧЕСКОЙ КОМИССИИ</w:t>
      </w: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4.1. Для установления причин нарушений законодательства о градостроительной деятельности и определения лиц, допустивших такое нарушение Техническая комиссия:</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запрашивает и изучает материалы инженерных изысканий, всю исходно-разрешительную и проектную документацию, на основании которой осуществлялись строительство либо эксплуатация объекта;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наличие положительного заключения государственной экспертизы проектной документации в соответствии с законодательством, наличие других необходимых для строительства и эксплуатации объекта документов;</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осуществляет проверку исполнительной документации по объекту строительства;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осуществляет выезд на объе</w:t>
      </w:r>
      <w:proofErr w:type="gramStart"/>
      <w:r w:rsidRPr="00A33CE5">
        <w:rPr>
          <w:rFonts w:ascii="Times New Roman" w:eastAsia="Times New Roman" w:hAnsi="Times New Roman" w:cs="Times New Roman"/>
          <w:sz w:val="24"/>
          <w:szCs w:val="24"/>
          <w:lang w:eastAsia="ar-SA"/>
        </w:rPr>
        <w:t>кт с пр</w:t>
      </w:r>
      <w:proofErr w:type="gramEnd"/>
      <w:r w:rsidRPr="00A33CE5">
        <w:rPr>
          <w:rFonts w:ascii="Times New Roman" w:eastAsia="Times New Roman" w:hAnsi="Times New Roman" w:cs="Times New Roman"/>
          <w:sz w:val="24"/>
          <w:szCs w:val="24"/>
          <w:lang w:eastAsia="ar-SA"/>
        </w:rPr>
        <w:t xml:space="preserve">оведением его осмотра и </w:t>
      </w:r>
      <w:proofErr w:type="spellStart"/>
      <w:r w:rsidRPr="00A33CE5">
        <w:rPr>
          <w:rFonts w:ascii="Times New Roman" w:eastAsia="Times New Roman" w:hAnsi="Times New Roman" w:cs="Times New Roman"/>
          <w:sz w:val="24"/>
          <w:szCs w:val="24"/>
          <w:lang w:eastAsia="ar-SA"/>
        </w:rPr>
        <w:t>фотофиксации</w:t>
      </w:r>
      <w:proofErr w:type="spellEnd"/>
      <w:r w:rsidRPr="00A33CE5">
        <w:rPr>
          <w:rFonts w:ascii="Times New Roman" w:eastAsia="Times New Roman" w:hAnsi="Times New Roman" w:cs="Times New Roman"/>
          <w:sz w:val="24"/>
          <w:szCs w:val="24"/>
          <w:lang w:eastAsia="ar-SA"/>
        </w:rPr>
        <w:t>;</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проверяет, направлялась ли лицом, осуществляющим строительство, информация о начале строительства или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соответствие специальных разрешений, выданных физическим и юридическим лицам, для осуществления проектирования, строительства либо выполнения отдельных видов работ требованиям законодательства Российской Федерации;</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эксплуатируемым объектам;</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запрашивает иные документы и материалы, предпринимает все необходимые действия для установления причин нарушения законодательства о градостроительстве.</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4.2. Техническая комиссия анализирует представленные материалы и документы и устанавливает:</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обстоятельства и причины нарушения законодательства о градостроительстве, повлекшие причинение вреда;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организацию или лицо - участника строительства (лицо, осуществлявшее проектирование, строительство объекта), эксплуатирующую организацию, другие органы и организации, а также конкретных лиц, виновных в допущенных нарушениях, и обстоятельства, указывающие на их виновность;</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необходимость проведения мероприятий по ликвидации последствий допущенных нарушений.</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4.3. По результатам работы Технической комиссией составляется заключение, содержащее выводы:</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lastRenderedPageBreak/>
        <w:t>- о причинах нарушения законодательства, в результате которых был причинен вред жизни или здоровью физических лиц, имуществу физических или юридических лиц и о его размерах;</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об обстоятельствах, указывающих на виновность лиц;</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о необходимых мерах по устранению нарушений и восстановлению благоприятных условий жизнедеятельности человека.</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4.4. </w:t>
      </w:r>
      <w:proofErr w:type="gramStart"/>
      <w:r w:rsidRPr="00A33CE5">
        <w:rPr>
          <w:rFonts w:ascii="Times New Roman" w:eastAsia="Times New Roman" w:hAnsi="Times New Roman" w:cs="Times New Roman"/>
          <w:sz w:val="24"/>
          <w:szCs w:val="24"/>
          <w:lang w:eastAsia="ar-SA"/>
        </w:rPr>
        <w:t>Заключение составляется по форме</w:t>
      </w:r>
      <w:r w:rsidR="00352C92">
        <w:rPr>
          <w:rFonts w:ascii="Times New Roman" w:eastAsia="Times New Roman" w:hAnsi="Times New Roman" w:cs="Times New Roman"/>
          <w:sz w:val="24"/>
          <w:szCs w:val="24"/>
          <w:lang w:eastAsia="ar-SA"/>
        </w:rPr>
        <w:t xml:space="preserve"> согласно приложению</w:t>
      </w:r>
      <w:r w:rsidRPr="00A33CE5">
        <w:rPr>
          <w:rFonts w:ascii="Times New Roman" w:eastAsia="Times New Roman" w:hAnsi="Times New Roman" w:cs="Times New Roman"/>
          <w:sz w:val="24"/>
          <w:szCs w:val="24"/>
          <w:lang w:eastAsia="ar-SA"/>
        </w:rPr>
        <w:t xml:space="preserve"> к </w:t>
      </w:r>
      <w:r w:rsidR="00352C92">
        <w:rPr>
          <w:rFonts w:ascii="Times New Roman" w:eastAsia="Times New Roman" w:hAnsi="Times New Roman" w:cs="Times New Roman"/>
          <w:sz w:val="24"/>
          <w:szCs w:val="24"/>
          <w:lang w:eastAsia="ar-SA"/>
        </w:rPr>
        <w:t xml:space="preserve">настоящему Порядку, </w:t>
      </w:r>
      <w:r w:rsidRPr="00A33CE5">
        <w:rPr>
          <w:rFonts w:ascii="Times New Roman" w:eastAsia="Times New Roman" w:hAnsi="Times New Roman" w:cs="Times New Roman"/>
          <w:sz w:val="24"/>
          <w:szCs w:val="24"/>
          <w:lang w:eastAsia="ar-SA"/>
        </w:rPr>
        <w:t xml:space="preserve">утверждается </w:t>
      </w:r>
      <w:r w:rsidR="00352C92">
        <w:rPr>
          <w:rFonts w:ascii="Times New Roman" w:eastAsia="Times New Roman" w:hAnsi="Times New Roman" w:cs="Times New Roman"/>
          <w:sz w:val="24"/>
          <w:szCs w:val="24"/>
          <w:lang w:eastAsia="ar-SA"/>
        </w:rPr>
        <w:t>распоряжением Главы Администрации Корниловского сельского поселения,</w:t>
      </w:r>
      <w:r w:rsidRPr="00A33CE5">
        <w:rPr>
          <w:rFonts w:ascii="Times New Roman" w:eastAsia="Times New Roman" w:hAnsi="Times New Roman" w:cs="Times New Roman"/>
          <w:sz w:val="24"/>
          <w:szCs w:val="24"/>
          <w:lang w:eastAsia="ar-SA"/>
        </w:rPr>
        <w:t xml:space="preserve"> и в недельный срок после его утверждения подлежит опубликованию</w:t>
      </w:r>
      <w:r w:rsidR="00352C92">
        <w:rPr>
          <w:rFonts w:ascii="Times New Roman" w:eastAsia="Times New Roman" w:hAnsi="Times New Roman" w:cs="Times New Roman"/>
          <w:sz w:val="24"/>
          <w:szCs w:val="24"/>
          <w:lang w:eastAsia="ar-SA"/>
        </w:rPr>
        <w:t xml:space="preserve"> на сайте Администрации Корниловского сельского поселения (</w:t>
      </w:r>
      <w:hyperlink r:id="rId12" w:history="1">
        <w:r w:rsidR="00352C92" w:rsidRPr="00352C92">
          <w:rPr>
            <w:rStyle w:val="a4"/>
            <w:rFonts w:ascii="Times New Roman" w:eastAsia="Times New Roman" w:hAnsi="Times New Roman" w:cs="Times New Roman"/>
            <w:sz w:val="24"/>
            <w:szCs w:val="24"/>
            <w:lang w:eastAsia="ar-SA"/>
          </w:rPr>
          <w:t>http://www.korpos.ru/</w:t>
        </w:r>
      </w:hyperlink>
      <w:r w:rsidR="00352C92">
        <w:rPr>
          <w:rFonts w:ascii="Times New Roman" w:eastAsia="Times New Roman" w:hAnsi="Times New Roman" w:cs="Times New Roman"/>
          <w:sz w:val="24"/>
          <w:szCs w:val="24"/>
          <w:lang w:eastAsia="ar-SA"/>
        </w:rPr>
        <w:t>) и</w:t>
      </w:r>
      <w:r w:rsidRPr="00A33CE5">
        <w:rPr>
          <w:rFonts w:ascii="Times New Roman" w:eastAsia="Times New Roman" w:hAnsi="Times New Roman" w:cs="Times New Roman"/>
          <w:sz w:val="24"/>
          <w:szCs w:val="24"/>
          <w:lang w:eastAsia="ar-SA"/>
        </w:rPr>
        <w:t xml:space="preserve"> в средствах массовой информации в установленном порядке (пункт 7 статьи 62 Градостроительного кодекса Российской Федерации).</w:t>
      </w:r>
      <w:proofErr w:type="gramEnd"/>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4.5. Копии заключения Технической комиссии могут быть предоставлены всем заинтересованным лицам по их письменным запросам.</w:t>
      </w:r>
    </w:p>
    <w:p w:rsidR="00432076" w:rsidRPr="00432076" w:rsidRDefault="00A33CE5" w:rsidP="00432076">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 xml:space="preserve">4.6. </w:t>
      </w:r>
      <w:r w:rsidR="00432076" w:rsidRPr="00432076">
        <w:rPr>
          <w:rFonts w:ascii="Times New Roman" w:eastAsia="Times New Roman" w:hAnsi="Times New Roman" w:cs="Times New Roman"/>
          <w:sz w:val="24"/>
          <w:szCs w:val="24"/>
          <w:lang w:eastAsia="ar-SA"/>
        </w:rPr>
        <w:t>Лица, указанные в части 8</w:t>
      </w:r>
      <w:r w:rsidR="00432076">
        <w:rPr>
          <w:rFonts w:ascii="Times New Roman" w:eastAsia="Times New Roman" w:hAnsi="Times New Roman" w:cs="Times New Roman"/>
          <w:sz w:val="24"/>
          <w:szCs w:val="24"/>
          <w:lang w:eastAsia="ar-SA"/>
        </w:rPr>
        <w:t xml:space="preserve"> статьи 62 Градостроительного кодекса РФ настоящей</w:t>
      </w:r>
      <w:r w:rsidR="00432076" w:rsidRPr="00432076">
        <w:rPr>
          <w:rFonts w:ascii="Times New Roman" w:eastAsia="Times New Roman" w:hAnsi="Times New Roman" w:cs="Times New Roman"/>
          <w:sz w:val="24"/>
          <w:szCs w:val="24"/>
          <w:lang w:eastAsia="ar-SA"/>
        </w:rPr>
        <w:t>, в случае несогласия с заключением могут оспорить его в судебном порядке.</w:t>
      </w:r>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b/>
          <w:sz w:val="24"/>
          <w:szCs w:val="24"/>
          <w:u w:val="single"/>
          <w:lang w:eastAsia="ar-SA"/>
        </w:rPr>
      </w:pPr>
      <w:r w:rsidRPr="00A33CE5">
        <w:rPr>
          <w:rFonts w:ascii="Times New Roman" w:eastAsia="Times New Roman" w:hAnsi="Times New Roman" w:cs="Times New Roman"/>
          <w:sz w:val="24"/>
          <w:szCs w:val="24"/>
          <w:lang w:eastAsia="ar-SA"/>
        </w:rPr>
        <w:t xml:space="preserve">4.7. </w:t>
      </w:r>
      <w:proofErr w:type="gramStart"/>
      <w:r w:rsidRPr="00A33CE5">
        <w:rPr>
          <w:rFonts w:ascii="Times New Roman" w:eastAsia="Times New Roman" w:hAnsi="Times New Roman" w:cs="Times New Roman"/>
          <w:sz w:val="24"/>
          <w:szCs w:val="24"/>
          <w:lang w:eastAsia="ar-SA"/>
        </w:rPr>
        <w:t>На основании заключения Технической комиссии и с учетом ее рекомендаций лицо, осуществляющее строительство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представляет эти мероприятия в</w:t>
      </w:r>
      <w:r w:rsidR="00432076">
        <w:rPr>
          <w:rFonts w:ascii="Times New Roman" w:eastAsia="Times New Roman" w:hAnsi="Times New Roman" w:cs="Times New Roman"/>
          <w:sz w:val="24"/>
          <w:szCs w:val="24"/>
          <w:lang w:eastAsia="ar-SA"/>
        </w:rPr>
        <w:t xml:space="preserve"> Администрацию Корниловского сельского поселения</w:t>
      </w:r>
      <w:r w:rsidRPr="00A33CE5">
        <w:rPr>
          <w:rFonts w:ascii="Times New Roman" w:eastAsia="Times New Roman" w:hAnsi="Times New Roman" w:cs="Times New Roman"/>
          <w:sz w:val="24"/>
          <w:szCs w:val="24"/>
          <w:lang w:eastAsia="ar-SA"/>
        </w:rPr>
        <w:t>.</w:t>
      </w:r>
      <w:proofErr w:type="gramEnd"/>
    </w:p>
    <w:p w:rsidR="00A33CE5" w:rsidRPr="00A33CE5" w:rsidRDefault="00A33CE5" w:rsidP="00DB2760">
      <w:pPr>
        <w:suppressAutoHyphens/>
        <w:autoSpaceDE w:val="0"/>
        <w:spacing w:after="0" w:line="276" w:lineRule="auto"/>
        <w:ind w:firstLine="709"/>
        <w:jc w:val="both"/>
        <w:rPr>
          <w:rFonts w:ascii="Times New Roman" w:eastAsia="Times New Roman" w:hAnsi="Times New Roman" w:cs="Times New Roman"/>
          <w:sz w:val="24"/>
          <w:szCs w:val="24"/>
          <w:lang w:eastAsia="ar-SA"/>
        </w:rPr>
      </w:pPr>
      <w:r w:rsidRPr="00A33CE5">
        <w:rPr>
          <w:rFonts w:ascii="Times New Roman" w:eastAsia="Times New Roman" w:hAnsi="Times New Roman" w:cs="Times New Roman"/>
          <w:sz w:val="24"/>
          <w:szCs w:val="24"/>
          <w:lang w:eastAsia="ar-SA"/>
        </w:rPr>
        <w:t>4.8. При установлении в процессе работы Технической комиссии фактов административных правонарушений Техническая комиссия направляет соответствующую информацию в органы Государственного строительного надзора, другие государственные надзорные органы для решения вопроса о привлечении виновных лиц к административной ответственности в порядке, установленном законом.</w:t>
      </w:r>
    </w:p>
    <w:p w:rsidR="00A33CE5" w:rsidRPr="00A33CE5" w:rsidRDefault="00A33CE5" w:rsidP="00DB2760">
      <w:pPr>
        <w:suppressAutoHyphens/>
        <w:autoSpaceDE w:val="0"/>
        <w:spacing w:after="0" w:line="276" w:lineRule="auto"/>
        <w:ind w:firstLine="540"/>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ind w:firstLine="540"/>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jc w:val="both"/>
        <w:rPr>
          <w:rFonts w:ascii="Times New Roman" w:eastAsia="Times New Roman" w:hAnsi="Times New Roman" w:cs="Times New Roman"/>
          <w:sz w:val="24"/>
          <w:szCs w:val="24"/>
          <w:lang w:eastAsia="ar-SA"/>
        </w:rPr>
      </w:pPr>
    </w:p>
    <w:p w:rsidR="00A33CE5" w:rsidRPr="00A33CE5" w:rsidRDefault="00A33CE5" w:rsidP="00DB2760">
      <w:pPr>
        <w:suppressAutoHyphens/>
        <w:autoSpaceDE w:val="0"/>
        <w:spacing w:after="0" w:line="276" w:lineRule="auto"/>
        <w:ind w:firstLine="540"/>
        <w:jc w:val="both"/>
        <w:rPr>
          <w:rFonts w:ascii="Times New Roman" w:eastAsia="Times New Roman" w:hAnsi="Times New Roman" w:cs="Times New Roman"/>
          <w:sz w:val="24"/>
          <w:szCs w:val="24"/>
          <w:lang w:eastAsia="ar-SA"/>
        </w:rPr>
        <w:sectPr w:rsidR="00A33CE5" w:rsidRPr="00A33CE5" w:rsidSect="003326F5">
          <w:headerReference w:type="default" r:id="rId13"/>
          <w:headerReference w:type="first" r:id="rId14"/>
          <w:pgSz w:w="11906" w:h="16838"/>
          <w:pgMar w:top="1276" w:right="707" w:bottom="1134" w:left="1134" w:header="720" w:footer="720" w:gutter="0"/>
          <w:pgNumType w:start="1"/>
          <w:cols w:space="720"/>
          <w:titlePg/>
          <w:docGrid w:linePitch="600" w:charSpace="24576"/>
        </w:sectPr>
      </w:pP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к Порядку </w:t>
      </w:r>
      <w:r w:rsidRPr="009770F7">
        <w:rPr>
          <w:rFonts w:ascii="Times New Roman" w:eastAsia="Times New Roman" w:hAnsi="Times New Roman" w:cs="Times New Roman"/>
          <w:sz w:val="24"/>
          <w:szCs w:val="24"/>
          <w:lang w:eastAsia="ru-RU"/>
        </w:rPr>
        <w:t xml:space="preserve">установления </w:t>
      </w: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9770F7">
        <w:rPr>
          <w:rFonts w:ascii="Times New Roman" w:eastAsia="Times New Roman" w:hAnsi="Times New Roman" w:cs="Times New Roman"/>
          <w:sz w:val="24"/>
          <w:szCs w:val="24"/>
          <w:lang w:eastAsia="ru-RU"/>
        </w:rPr>
        <w:t xml:space="preserve">причин нарушения законодательства </w:t>
      </w: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9770F7">
        <w:rPr>
          <w:rFonts w:ascii="Times New Roman" w:eastAsia="Times New Roman" w:hAnsi="Times New Roman" w:cs="Times New Roman"/>
          <w:sz w:val="24"/>
          <w:szCs w:val="24"/>
          <w:lang w:eastAsia="ru-RU"/>
        </w:rPr>
        <w:t xml:space="preserve">о градостроительной деятельности </w:t>
      </w:r>
    </w:p>
    <w:p w:rsidR="009770F7" w:rsidRP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sidRPr="009770F7">
        <w:rPr>
          <w:rFonts w:ascii="Times New Roman" w:eastAsia="Times New Roman" w:hAnsi="Times New Roman" w:cs="Times New Roman"/>
          <w:sz w:val="24"/>
          <w:szCs w:val="24"/>
          <w:lang w:eastAsia="ru-RU"/>
        </w:rPr>
        <w:t>на территории муниципального образования</w:t>
      </w:r>
    </w:p>
    <w:p w:rsidR="009770F7" w:rsidRDefault="009770F7" w:rsidP="009770F7">
      <w:pPr>
        <w:spacing w:after="0" w:line="276"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770F7">
        <w:rPr>
          <w:rFonts w:ascii="Times New Roman" w:eastAsia="Times New Roman" w:hAnsi="Times New Roman" w:cs="Times New Roman"/>
          <w:sz w:val="24"/>
          <w:szCs w:val="24"/>
          <w:lang w:eastAsia="ru-RU"/>
        </w:rPr>
        <w:t>орниловское сельское поселение»</w:t>
      </w:r>
    </w:p>
    <w:p w:rsidR="000E6A2F" w:rsidRDefault="009770F7" w:rsidP="000E6A2F">
      <w:pPr>
        <w:spacing w:after="0" w:line="276" w:lineRule="auto"/>
        <w:contextualSpacing/>
        <w:jc w:val="right"/>
        <w:rPr>
          <w:rFonts w:ascii="Times New Roman" w:eastAsia="Times New Roman" w:hAnsi="Times New Roman" w:cs="Times New Roman"/>
          <w:sz w:val="24"/>
          <w:szCs w:val="24"/>
          <w:lang w:eastAsia="ru-RU"/>
        </w:rPr>
      </w:pPr>
      <w:r w:rsidRPr="00DB2760">
        <w:rPr>
          <w:rFonts w:ascii="Times New Roman" w:eastAsia="Times New Roman" w:hAnsi="Times New Roman" w:cs="Times New Roman"/>
          <w:sz w:val="24"/>
          <w:szCs w:val="24"/>
          <w:lang w:eastAsia="ru-RU"/>
        </w:rPr>
        <w:t xml:space="preserve"> </w:t>
      </w:r>
      <w:r w:rsidR="000E6A2F" w:rsidRPr="00DB2760">
        <w:rPr>
          <w:rFonts w:ascii="Times New Roman" w:eastAsia="Times New Roman" w:hAnsi="Times New Roman" w:cs="Times New Roman"/>
          <w:sz w:val="24"/>
          <w:szCs w:val="24"/>
          <w:lang w:eastAsia="ru-RU"/>
        </w:rPr>
        <w:t>№</w:t>
      </w:r>
      <w:r w:rsidR="000E6A2F">
        <w:rPr>
          <w:rFonts w:ascii="Times New Roman" w:eastAsia="Times New Roman" w:hAnsi="Times New Roman" w:cs="Times New Roman"/>
          <w:sz w:val="24"/>
          <w:szCs w:val="24"/>
          <w:lang w:eastAsia="ru-RU"/>
        </w:rPr>
        <w:t xml:space="preserve"> 63  от    05.03.</w:t>
      </w:r>
      <w:r w:rsidR="000E6A2F" w:rsidRPr="00DB2760">
        <w:rPr>
          <w:rFonts w:ascii="Times New Roman" w:eastAsia="Times New Roman" w:hAnsi="Times New Roman" w:cs="Times New Roman"/>
          <w:sz w:val="24"/>
          <w:szCs w:val="24"/>
          <w:lang w:eastAsia="ru-RU"/>
        </w:rPr>
        <w:t xml:space="preserve"> 202</w:t>
      </w:r>
      <w:r w:rsidR="000E6A2F">
        <w:rPr>
          <w:rFonts w:ascii="Times New Roman" w:eastAsia="Times New Roman" w:hAnsi="Times New Roman" w:cs="Times New Roman"/>
          <w:sz w:val="24"/>
          <w:szCs w:val="24"/>
          <w:lang w:eastAsia="ru-RU"/>
        </w:rPr>
        <w:t>1</w:t>
      </w:r>
      <w:r w:rsidR="000E6A2F" w:rsidRPr="00DB2760">
        <w:rPr>
          <w:rFonts w:ascii="Times New Roman" w:eastAsia="Times New Roman" w:hAnsi="Times New Roman" w:cs="Times New Roman"/>
          <w:sz w:val="24"/>
          <w:szCs w:val="24"/>
          <w:lang w:eastAsia="ru-RU"/>
        </w:rPr>
        <w:t xml:space="preserve"> г.</w:t>
      </w:r>
    </w:p>
    <w:p w:rsidR="009770F7" w:rsidRPr="00DB2760" w:rsidRDefault="009770F7" w:rsidP="009770F7">
      <w:pPr>
        <w:spacing w:after="0" w:line="276" w:lineRule="auto"/>
        <w:contextualSpacing/>
        <w:jc w:val="right"/>
        <w:rPr>
          <w:rFonts w:ascii="Times New Roman" w:eastAsia="Times New Roman" w:hAnsi="Times New Roman" w:cs="Times New Roman"/>
          <w:sz w:val="24"/>
          <w:szCs w:val="24"/>
          <w:lang w:eastAsia="ru-RU"/>
        </w:rPr>
      </w:pPr>
      <w:bookmarkStart w:id="0" w:name="_GoBack"/>
      <w:bookmarkEnd w:id="0"/>
    </w:p>
    <w:p w:rsidR="00A33CE5" w:rsidRDefault="00A33CE5" w:rsidP="00DB2760">
      <w:pPr>
        <w:suppressAutoHyphens/>
        <w:autoSpaceDE w:val="0"/>
        <w:spacing w:after="0" w:line="276" w:lineRule="auto"/>
        <w:rPr>
          <w:rFonts w:ascii="Courier New" w:eastAsia="Times New Roman" w:hAnsi="Courier New" w:cs="Courier New"/>
          <w:sz w:val="24"/>
          <w:szCs w:val="24"/>
          <w:lang w:eastAsia="ar-SA"/>
        </w:rPr>
      </w:pPr>
    </w:p>
    <w:p w:rsidR="009770F7" w:rsidRDefault="009770F7" w:rsidP="00DB2760">
      <w:pPr>
        <w:suppressAutoHyphens/>
        <w:autoSpaceDE w:val="0"/>
        <w:spacing w:after="0" w:line="276" w:lineRule="auto"/>
        <w:rPr>
          <w:rFonts w:ascii="Courier New" w:eastAsia="Times New Roman" w:hAnsi="Courier New" w:cs="Courier New"/>
          <w:sz w:val="24"/>
          <w:szCs w:val="24"/>
          <w:lang w:eastAsia="ar-SA"/>
        </w:rPr>
      </w:pPr>
    </w:p>
    <w:p w:rsidR="009770F7" w:rsidRPr="009770F7" w:rsidRDefault="009770F7" w:rsidP="009770F7">
      <w:pPr>
        <w:suppressAutoHyphens/>
        <w:autoSpaceDE w:val="0"/>
        <w:spacing w:after="0" w:line="240" w:lineRule="auto"/>
        <w:jc w:val="center"/>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ЗАКЛЮЧЕНИЕ</w:t>
      </w:r>
    </w:p>
    <w:p w:rsidR="009770F7" w:rsidRPr="009770F7" w:rsidRDefault="009770F7" w:rsidP="009770F7">
      <w:pPr>
        <w:suppressAutoHyphens/>
        <w:autoSpaceDE w:val="0"/>
        <w:spacing w:after="0" w:line="240" w:lineRule="auto"/>
        <w:jc w:val="center"/>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О РЕЗУЛЬТАТАХ УСТАНОВЛЕНИЯ ПРИЧИН</w:t>
      </w:r>
    </w:p>
    <w:p w:rsidR="009770F7" w:rsidRPr="009770F7" w:rsidRDefault="009770F7" w:rsidP="009770F7">
      <w:pPr>
        <w:suppressAutoHyphens/>
        <w:autoSpaceDE w:val="0"/>
        <w:spacing w:after="0" w:line="240" w:lineRule="auto"/>
        <w:jc w:val="center"/>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НАРУШЕНИЯ ЗАКОНОДАТЕЛЬСТВА О ГРАДОСТРОИТЕЛЬНОЙ ДЕЯТЕЛЬНОСТИ</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                                                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(дата)                                                                                                                                         (место составления)</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Техническая комиссия, назначенная</w:t>
      </w:r>
      <w:r w:rsidRPr="009770F7">
        <w:rPr>
          <w:rFonts w:ascii="Courier New" w:eastAsia="Times New Roman" w:hAnsi="Courier New" w:cs="Courier New"/>
          <w:sz w:val="20"/>
          <w:szCs w:val="20"/>
          <w:lang w:eastAsia="ar-SA"/>
        </w:rPr>
        <w:t xml:space="preserve"> 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(кем назначена,</w:t>
      </w:r>
      <w:proofErr w:type="gramEnd"/>
    </w:p>
    <w:p w:rsid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Times New Roman" w:eastAsia="Times New Roman" w:hAnsi="Times New Roman" w:cs="Times New Roman"/>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Times New Roman" w:eastAsia="Times New Roman" w:hAnsi="Times New Roman" w:cs="Times New Roman"/>
          <w:sz w:val="20"/>
          <w:szCs w:val="20"/>
          <w:lang w:eastAsia="ar-SA"/>
        </w:rPr>
        <w:t>наименование органа и документа, дата, N документа)</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в составе:</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председателя</w:t>
      </w:r>
      <w:r w:rsidRPr="009770F7">
        <w:rPr>
          <w:rFonts w:ascii="Courier New" w:eastAsia="Times New Roman" w:hAnsi="Courier New" w:cs="Courier New"/>
          <w:sz w:val="20"/>
          <w:szCs w:val="20"/>
          <w:lang w:eastAsia="ar-SA"/>
        </w:rPr>
        <w:t xml:space="preserve"> 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(фамилия, имя, отчество,</w:t>
      </w:r>
      <w:proofErr w:type="gramEnd"/>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Times New Roman" w:eastAsia="Times New Roman" w:hAnsi="Times New Roman" w:cs="Times New Roman"/>
          <w:sz w:val="24"/>
          <w:szCs w:val="24"/>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занимаемая должность, место работы)</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членов комиссии</w:t>
      </w:r>
      <w:r w:rsidRPr="009770F7">
        <w:rPr>
          <w:rFonts w:ascii="Courier New" w:eastAsia="Times New Roman" w:hAnsi="Courier New" w:cs="Courier New"/>
          <w:sz w:val="20"/>
          <w:szCs w:val="20"/>
          <w:lang w:eastAsia="ar-SA"/>
        </w:rPr>
        <w:t xml:space="preserve"> 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(фамилия, имя, отчество, должность, место работы)</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с участием приглашенных специалистов</w:t>
      </w:r>
      <w:r w:rsidRPr="009770F7">
        <w:rPr>
          <w:rFonts w:ascii="Courier New" w:eastAsia="Times New Roman" w:hAnsi="Courier New" w:cs="Courier New"/>
          <w:sz w:val="20"/>
          <w:szCs w:val="20"/>
          <w:lang w:eastAsia="ar-SA"/>
        </w:rPr>
        <w:t xml:space="preserve"> 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(фамилия, имя, отчество,</w:t>
      </w:r>
      <w:proofErr w:type="gramEnd"/>
    </w:p>
    <w:p w:rsidR="009770F7" w:rsidRPr="009770F7" w:rsidRDefault="009770F7" w:rsidP="009770F7">
      <w:pPr>
        <w:suppressAutoHyphens/>
        <w:autoSpaceDE w:val="0"/>
        <w:spacing w:after="0" w:line="240" w:lineRule="auto"/>
        <w:rPr>
          <w:rFonts w:ascii="Times New Roman" w:eastAsia="Times New Roman" w:hAnsi="Times New Roman" w:cs="Times New Roman"/>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Times New Roman" w:eastAsia="Times New Roman" w:hAnsi="Times New Roman" w:cs="Times New Roman"/>
          <w:sz w:val="20"/>
          <w:szCs w:val="20"/>
          <w:lang w:eastAsia="ar-SA"/>
        </w:rPr>
        <w:t xml:space="preserve">                        должность и место работы)</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w:t>
      </w:r>
      <w:r w:rsidRPr="009770F7">
        <w:rPr>
          <w:rFonts w:ascii="Times New Roman" w:eastAsia="Times New Roman" w:hAnsi="Times New Roman" w:cs="Times New Roman"/>
          <w:sz w:val="24"/>
          <w:szCs w:val="24"/>
          <w:lang w:eastAsia="ar-SA"/>
        </w:rPr>
        <w:t xml:space="preserve">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(наименование здания, сооружения, его местонахождение,</w:t>
      </w:r>
      <w:proofErr w:type="gramEnd"/>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принадлежность, дата и время суток, когда причинен вред)</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426"/>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 xml:space="preserve">Подробное описание обстоятельств, при которых причинен вред, с указанием вида нарушений и последствий этих нарушений, объема (площади) </w:t>
      </w:r>
      <w:r w:rsidRPr="009770F7">
        <w:rPr>
          <w:rFonts w:ascii="Times New Roman" w:eastAsia="Times New Roman" w:hAnsi="Times New Roman" w:cs="Times New Roman"/>
          <w:sz w:val="28"/>
          <w:szCs w:val="28"/>
          <w:lang w:eastAsia="ar-SA"/>
        </w:rPr>
        <w:lastRenderedPageBreak/>
        <w:t>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w:t>
      </w:r>
      <w:r w:rsidRPr="009770F7">
        <w:rPr>
          <w:rFonts w:ascii="Courier New" w:eastAsia="Times New Roman" w:hAnsi="Courier New" w:cs="Courier New"/>
          <w:sz w:val="20"/>
          <w:szCs w:val="20"/>
          <w:lang w:eastAsia="ar-SA"/>
        </w:rPr>
        <w:t>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w:t>
      </w:r>
      <w:r w:rsidRPr="009770F7">
        <w:rPr>
          <w:rFonts w:ascii="Courier New" w:eastAsia="Times New Roman" w:hAnsi="Courier New" w:cs="Courier New"/>
          <w:sz w:val="20"/>
          <w:szCs w:val="20"/>
          <w:lang w:eastAsia="ar-SA"/>
        </w:rPr>
        <w:t xml:space="preserve"> 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(наименование документа, дата и N, наименование органа,</w:t>
      </w:r>
      <w:proofErr w:type="gramEnd"/>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jc w:val="center"/>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proofErr w:type="gramStart"/>
      <w:r w:rsidRPr="009770F7">
        <w:rPr>
          <w:rFonts w:ascii="Times New Roman" w:eastAsia="Times New Roman" w:hAnsi="Times New Roman" w:cs="Times New Roman"/>
          <w:sz w:val="20"/>
          <w:szCs w:val="20"/>
          <w:lang w:eastAsia="ar-SA"/>
        </w:rPr>
        <w:t>выдавшего</w:t>
      </w:r>
      <w:proofErr w:type="gramEnd"/>
      <w:r w:rsidRPr="009770F7">
        <w:rPr>
          <w:rFonts w:ascii="Times New Roman" w:eastAsia="Times New Roman" w:hAnsi="Times New Roman" w:cs="Times New Roman"/>
          <w:sz w:val="20"/>
          <w:szCs w:val="20"/>
          <w:lang w:eastAsia="ar-SA"/>
        </w:rPr>
        <w:t xml:space="preserve"> документ)</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Наименование участников строительства, необходимые лицензии и сертификаты:</w:t>
      </w: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 xml:space="preserve">а) проектная организация, разработавшая проект или осуществившая привязку повторно применяемого </w:t>
      </w:r>
      <w:proofErr w:type="gramStart"/>
      <w:r w:rsidRPr="009770F7">
        <w:rPr>
          <w:rFonts w:ascii="Times New Roman" w:eastAsia="Times New Roman" w:hAnsi="Times New Roman" w:cs="Times New Roman"/>
          <w:sz w:val="28"/>
          <w:szCs w:val="28"/>
          <w:lang w:eastAsia="ar-SA"/>
        </w:rPr>
        <w:t>индивидуального проекта</w:t>
      </w:r>
      <w:proofErr w:type="gramEnd"/>
      <w:r w:rsidRPr="009770F7">
        <w:rPr>
          <w:rFonts w:ascii="Courier New" w:eastAsia="Times New Roman" w:hAnsi="Courier New" w:cs="Courier New"/>
          <w:sz w:val="20"/>
          <w:szCs w:val="20"/>
          <w:lang w:eastAsia="ar-SA"/>
        </w:rPr>
        <w:t xml:space="preserve"> 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б) наличие заключения государственной экспертизы по проекту</w:t>
      </w:r>
      <w:r w:rsidRPr="009770F7">
        <w:rPr>
          <w:rFonts w:ascii="Courier New" w:eastAsia="Times New Roman" w:hAnsi="Courier New" w:cs="Courier New"/>
          <w:sz w:val="20"/>
          <w:szCs w:val="20"/>
          <w:lang w:eastAsia="ar-SA"/>
        </w:rPr>
        <w:t xml:space="preserve"> 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в) предприятия, поставившие строительные конструкции, изделия и материалы, примененные в разрушенной части здания, сооружения</w:t>
      </w:r>
      <w:r w:rsidRPr="009770F7">
        <w:rPr>
          <w:rFonts w:ascii="Courier New" w:eastAsia="Times New Roman" w:hAnsi="Courier New" w:cs="Courier New"/>
          <w:sz w:val="20"/>
          <w:szCs w:val="20"/>
          <w:lang w:eastAsia="ar-SA"/>
        </w:rPr>
        <w:t xml:space="preserve"> 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г) строительная организация, осуществлявшая строительство</w:t>
      </w:r>
      <w:r w:rsidRPr="009770F7">
        <w:rPr>
          <w:rFonts w:ascii="Courier New" w:eastAsia="Times New Roman" w:hAnsi="Courier New" w:cs="Courier New"/>
          <w:sz w:val="20"/>
          <w:szCs w:val="20"/>
          <w:lang w:eastAsia="ar-SA"/>
        </w:rPr>
        <w:t xml:space="preserve"> 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д) предприятия, организации, учреждения, в эксплуатации которых находятся здание, сооружение, инженерное оборудование</w:t>
      </w:r>
      <w:r w:rsidRPr="009770F7">
        <w:rPr>
          <w:rFonts w:ascii="Courier New" w:eastAsia="Times New Roman" w:hAnsi="Courier New" w:cs="Courier New"/>
          <w:sz w:val="20"/>
          <w:szCs w:val="20"/>
          <w:lang w:eastAsia="ar-SA"/>
        </w:rPr>
        <w:t xml:space="preserve"> 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w:t>
      </w:r>
      <w:r w:rsidRPr="009770F7">
        <w:rPr>
          <w:rFonts w:ascii="Courier New" w:eastAsia="Times New Roman" w:hAnsi="Courier New" w:cs="Courier New"/>
          <w:sz w:val="20"/>
          <w:szCs w:val="20"/>
          <w:lang w:eastAsia="ar-SA"/>
        </w:rPr>
        <w:t xml:space="preserve"> 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lastRenderedPageBreak/>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Фамилии должностных лиц, непосредственно руководивших строительством, лиц, осуществляющих технический и авторский надзор или эксплуатацией здания, сооружения, наличие у них специального технического образования или права на производство работ.</w:t>
      </w:r>
      <w:r w:rsidRPr="009770F7">
        <w:rPr>
          <w:rFonts w:ascii="Courier New" w:eastAsia="Times New Roman" w:hAnsi="Courier New" w:cs="Courier New"/>
          <w:sz w:val="20"/>
          <w:szCs w:val="20"/>
          <w:lang w:eastAsia="ar-SA"/>
        </w:rPr>
        <w:t xml:space="preserve"> 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 xml:space="preserve">Обстоятельства, при которых причинен вред жизни или здоровью, имуществу: 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 работы, взрывы, забивка свай, рыхление грунта, подвеска грузов к существующим конструкциям и т.п.)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w:t>
      </w:r>
      <w:r w:rsidRPr="009770F7">
        <w:rPr>
          <w:rFonts w:ascii="Courier New" w:eastAsia="Times New Roman" w:hAnsi="Courier New" w:cs="Courier New"/>
          <w:sz w:val="20"/>
          <w:szCs w:val="20"/>
          <w:lang w:eastAsia="ar-SA"/>
        </w:rPr>
        <w:t xml:space="preserve"> 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другие обстоятельства, которые могли способствовать причинению вреда (природно-климатические явления и др.)</w:t>
      </w:r>
      <w:r w:rsidRPr="009770F7">
        <w:rPr>
          <w:rFonts w:ascii="Courier New" w:eastAsia="Times New Roman" w:hAnsi="Courier New" w:cs="Courier New"/>
          <w:sz w:val="20"/>
          <w:szCs w:val="20"/>
          <w:lang w:eastAsia="ar-SA"/>
        </w:rPr>
        <w:t xml:space="preserve"> 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Краткое изложение объяснений очевидцев причинения вреда</w:t>
      </w:r>
      <w:r w:rsidRPr="009770F7">
        <w:rPr>
          <w:rFonts w:ascii="Courier New" w:eastAsia="Times New Roman" w:hAnsi="Courier New" w:cs="Courier New"/>
          <w:sz w:val="20"/>
          <w:szCs w:val="20"/>
          <w:lang w:eastAsia="ar-SA"/>
        </w:rPr>
        <w:t xml:space="preserve"> 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w:t>
      </w:r>
      <w:r w:rsidRPr="009770F7">
        <w:rPr>
          <w:rFonts w:ascii="Courier New" w:eastAsia="Times New Roman" w:hAnsi="Courier New" w:cs="Courier New"/>
          <w:sz w:val="20"/>
          <w:szCs w:val="20"/>
          <w:lang w:eastAsia="ar-SA"/>
        </w:rPr>
        <w:t xml:space="preserve"> 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w:t>
      </w:r>
      <w:r w:rsidRPr="009770F7">
        <w:rPr>
          <w:rFonts w:ascii="Courier New" w:eastAsia="Times New Roman" w:hAnsi="Courier New" w:cs="Courier New"/>
          <w:sz w:val="20"/>
          <w:szCs w:val="20"/>
          <w:lang w:eastAsia="ar-SA"/>
        </w:rPr>
        <w:t xml:space="preserve"> 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lastRenderedPageBreak/>
        <w:t>________________________________________________________________________________</w:t>
      </w:r>
      <w:r w:rsidR="00DF7816">
        <w:rPr>
          <w:rFonts w:ascii="Courier New" w:eastAsia="Times New Roman" w:hAnsi="Courier New" w:cs="Courier New"/>
          <w:sz w:val="20"/>
          <w:szCs w:val="20"/>
          <w:lang w:eastAsia="ar-SA"/>
        </w:rPr>
        <w:t>__</w:t>
      </w: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контроль__________________________________________________</w:t>
      </w: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участка________________________________________________________________</w:t>
      </w:r>
    </w:p>
    <w:p w:rsidR="009770F7" w:rsidRPr="009770F7" w:rsidRDefault="009770F7" w:rsidP="009770F7">
      <w:pPr>
        <w:suppressAutoHyphens/>
        <w:autoSpaceDE w:val="0"/>
        <w:spacing w:after="0" w:line="240" w:lineRule="auto"/>
        <w:jc w:val="both"/>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w:t>
      </w:r>
      <w:r w:rsidRPr="009770F7">
        <w:rPr>
          <w:rFonts w:ascii="Courier New" w:eastAsia="Times New Roman" w:hAnsi="Courier New" w:cs="Courier New"/>
          <w:sz w:val="28"/>
          <w:szCs w:val="28"/>
          <w:lang w:eastAsia="ar-SA"/>
        </w:rPr>
        <w:t xml:space="preserve"> </w:t>
      </w: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Заключение технической комиссии:</w:t>
      </w:r>
      <w:r w:rsidRPr="009770F7">
        <w:rPr>
          <w:rFonts w:ascii="Courier New" w:eastAsia="Times New Roman" w:hAnsi="Courier New" w:cs="Courier New"/>
          <w:sz w:val="20"/>
          <w:szCs w:val="20"/>
          <w:lang w:eastAsia="ar-SA"/>
        </w:rPr>
        <w:t xml:space="preserve"> 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Courier New" w:eastAsia="Times New Roman" w:hAnsi="Courier New" w:cs="Courier New"/>
          <w:sz w:val="28"/>
          <w:szCs w:val="28"/>
          <w:lang w:eastAsia="ar-SA"/>
        </w:rPr>
      </w:pPr>
      <w:r w:rsidRPr="009770F7">
        <w:rPr>
          <w:rFonts w:ascii="Times New Roman" w:eastAsia="Times New Roman" w:hAnsi="Times New Roman" w:cs="Times New Roman"/>
          <w:sz w:val="28"/>
          <w:szCs w:val="28"/>
          <w:lang w:eastAsia="ar-SA"/>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__________________________________________________________________________________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Приложения:</w:t>
      </w: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lastRenderedPageBreak/>
        <w:t>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w:t>
      </w: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б) заключения экспертов;</w:t>
      </w: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в) результаты дополнительных исследований и другие материалы;</w:t>
      </w: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г) материалы опроса очевидцев и объяснения должностных лиц;</w:t>
      </w:r>
    </w:p>
    <w:p w:rsidR="009770F7" w:rsidRPr="009770F7" w:rsidRDefault="009770F7" w:rsidP="009770F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w:t>
      </w:r>
    </w:p>
    <w:p w:rsidR="009770F7" w:rsidRPr="009770F7" w:rsidRDefault="009770F7" w:rsidP="009770F7">
      <w:pPr>
        <w:suppressAutoHyphens/>
        <w:autoSpaceDE w:val="0"/>
        <w:spacing w:after="0" w:line="240" w:lineRule="auto"/>
        <w:ind w:firstLine="851"/>
        <w:jc w:val="both"/>
        <w:rPr>
          <w:rFonts w:ascii="Courier New" w:eastAsia="Times New Roman" w:hAnsi="Courier New" w:cs="Courier New"/>
          <w:sz w:val="28"/>
          <w:szCs w:val="28"/>
          <w:lang w:eastAsia="ar-SA"/>
        </w:rPr>
      </w:pPr>
      <w:r w:rsidRPr="009770F7">
        <w:rPr>
          <w:rFonts w:ascii="Times New Roman" w:eastAsia="Times New Roman" w:hAnsi="Times New Roman" w:cs="Times New Roman"/>
          <w:sz w:val="28"/>
          <w:szCs w:val="28"/>
          <w:lang w:eastAsia="ar-SA"/>
        </w:rPr>
        <w:t>е) другие материалы по решению технической комиссии.</w:t>
      </w:r>
    </w:p>
    <w:p w:rsidR="009770F7" w:rsidRPr="009770F7" w:rsidRDefault="009770F7" w:rsidP="009770F7">
      <w:pPr>
        <w:suppressAutoHyphens/>
        <w:autoSpaceDE w:val="0"/>
        <w:spacing w:after="0" w:line="240" w:lineRule="auto"/>
        <w:rPr>
          <w:rFonts w:ascii="Courier New" w:eastAsia="Times New Roman" w:hAnsi="Courier New" w:cs="Courier New"/>
          <w:sz w:val="28"/>
          <w:szCs w:val="28"/>
          <w:lang w:eastAsia="ar-SA"/>
        </w:rPr>
      </w:pP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Председатель технической комиссии</w:t>
      </w:r>
      <w:r w:rsidRPr="009770F7">
        <w:rPr>
          <w:rFonts w:ascii="Courier New" w:eastAsia="Times New Roman" w:hAnsi="Courier New" w:cs="Courier New"/>
          <w:sz w:val="20"/>
          <w:szCs w:val="20"/>
          <w:lang w:eastAsia="ar-SA"/>
        </w:rPr>
        <w:t xml:space="preserve"> ____________________________________________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(подпись, N служебного телефона)</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 20___ г.</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Courier New" w:eastAsia="Times New Roman" w:hAnsi="Courier New" w:cs="Courier New"/>
          <w:sz w:val="28"/>
          <w:szCs w:val="28"/>
          <w:lang w:eastAsia="ar-SA"/>
        </w:rPr>
      </w:pPr>
      <w:r w:rsidRPr="009770F7">
        <w:rPr>
          <w:rFonts w:ascii="Times New Roman" w:eastAsia="Times New Roman" w:hAnsi="Times New Roman" w:cs="Times New Roman"/>
          <w:sz w:val="28"/>
          <w:szCs w:val="28"/>
          <w:lang w:eastAsia="ar-SA"/>
        </w:rPr>
        <w:t>Члены технической комиссии:</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w:t>
      </w:r>
      <w:r w:rsidRPr="009770F7">
        <w:rPr>
          <w:rFonts w:ascii="Times New Roman" w:eastAsia="Times New Roman" w:hAnsi="Times New Roman" w:cs="Times New Roman"/>
          <w:sz w:val="20"/>
          <w:szCs w:val="20"/>
          <w:lang w:eastAsia="ar-SA"/>
        </w:rPr>
        <w:t>(подписи)</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p>
    <w:p w:rsidR="009770F7" w:rsidRPr="009770F7" w:rsidRDefault="009770F7" w:rsidP="009770F7">
      <w:pPr>
        <w:suppressAutoHyphens/>
        <w:autoSpaceDE w:val="0"/>
        <w:spacing w:after="0" w:line="240" w:lineRule="auto"/>
        <w:rPr>
          <w:rFonts w:ascii="Times New Roman" w:eastAsia="Times New Roman" w:hAnsi="Times New Roman" w:cs="Times New Roman"/>
          <w:sz w:val="28"/>
          <w:szCs w:val="28"/>
          <w:lang w:eastAsia="ar-SA"/>
        </w:rPr>
      </w:pPr>
      <w:r w:rsidRPr="009770F7">
        <w:rPr>
          <w:rFonts w:ascii="Times New Roman" w:eastAsia="Times New Roman" w:hAnsi="Times New Roman" w:cs="Times New Roman"/>
          <w:sz w:val="28"/>
          <w:szCs w:val="28"/>
          <w:lang w:eastAsia="ar-SA"/>
        </w:rPr>
        <w:t xml:space="preserve">Представители </w:t>
      </w:r>
      <w:proofErr w:type="gramStart"/>
      <w:r w:rsidRPr="009770F7">
        <w:rPr>
          <w:rFonts w:ascii="Times New Roman" w:eastAsia="Times New Roman" w:hAnsi="Times New Roman" w:cs="Times New Roman"/>
          <w:sz w:val="28"/>
          <w:szCs w:val="28"/>
          <w:lang w:eastAsia="ar-SA"/>
        </w:rPr>
        <w:t>привлеченных</w:t>
      </w:r>
      <w:proofErr w:type="gramEnd"/>
      <w:r w:rsidRPr="009770F7">
        <w:rPr>
          <w:rFonts w:ascii="Times New Roman" w:eastAsia="Times New Roman" w:hAnsi="Times New Roman" w:cs="Times New Roman"/>
          <w:sz w:val="28"/>
          <w:szCs w:val="28"/>
          <w:lang w:eastAsia="ar-SA"/>
        </w:rPr>
        <w:t xml:space="preserve">               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Times New Roman" w:eastAsia="Times New Roman" w:hAnsi="Times New Roman" w:cs="Times New Roman"/>
          <w:sz w:val="28"/>
          <w:szCs w:val="28"/>
          <w:lang w:eastAsia="ar-SA"/>
        </w:rPr>
        <w:t>организаций, наблюдатели</w:t>
      </w: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Pr="009770F7" w:rsidRDefault="009770F7" w:rsidP="009770F7">
      <w:pPr>
        <w:suppressAutoHyphens/>
        <w:autoSpaceDE w:val="0"/>
        <w:spacing w:after="0" w:line="240" w:lineRule="auto"/>
        <w:rPr>
          <w:rFonts w:ascii="Courier New" w:eastAsia="Times New Roman" w:hAnsi="Courier New" w:cs="Courier New"/>
          <w:sz w:val="20"/>
          <w:szCs w:val="20"/>
          <w:lang w:eastAsia="ar-SA"/>
        </w:rPr>
      </w:pPr>
      <w:r w:rsidRPr="009770F7">
        <w:rPr>
          <w:rFonts w:ascii="Courier New" w:eastAsia="Times New Roman" w:hAnsi="Courier New" w:cs="Courier New"/>
          <w:sz w:val="20"/>
          <w:szCs w:val="20"/>
          <w:lang w:eastAsia="ar-SA"/>
        </w:rPr>
        <w:t xml:space="preserve">                                       ___________________________________________</w:t>
      </w:r>
    </w:p>
    <w:p w:rsidR="009770F7" w:rsidRDefault="009770F7" w:rsidP="009770F7">
      <w:pPr>
        <w:suppressAutoHyphens/>
        <w:autoSpaceDE w:val="0"/>
        <w:spacing w:after="0" w:line="276" w:lineRule="auto"/>
        <w:rPr>
          <w:rFonts w:ascii="Courier New" w:eastAsia="Times New Roman" w:hAnsi="Courier New" w:cs="Courier New"/>
          <w:sz w:val="24"/>
          <w:szCs w:val="24"/>
          <w:lang w:eastAsia="ar-SA"/>
        </w:rPr>
      </w:pPr>
      <w:r w:rsidRPr="009770F7">
        <w:rPr>
          <w:rFonts w:ascii="Times New Roman" w:eastAsia="Times New Roman" w:hAnsi="Times New Roman" w:cs="Times New Roman"/>
          <w:sz w:val="28"/>
          <w:szCs w:val="28"/>
          <w:lang w:eastAsia="ar-SA"/>
        </w:rPr>
        <w:t xml:space="preserve">                                               (должности, организации, подпис</w:t>
      </w:r>
      <w:r>
        <w:rPr>
          <w:rFonts w:ascii="Times New Roman" w:eastAsia="Times New Roman" w:hAnsi="Times New Roman" w:cs="Times New Roman"/>
          <w:sz w:val="28"/>
          <w:szCs w:val="28"/>
          <w:lang w:eastAsia="ar-SA"/>
        </w:rPr>
        <w:t>и)</w:t>
      </w:r>
    </w:p>
    <w:p w:rsidR="009770F7" w:rsidRDefault="009770F7" w:rsidP="00DB2760">
      <w:pPr>
        <w:suppressAutoHyphens/>
        <w:autoSpaceDE w:val="0"/>
        <w:spacing w:after="0" w:line="276" w:lineRule="auto"/>
        <w:rPr>
          <w:rFonts w:ascii="Courier New" w:eastAsia="Times New Roman" w:hAnsi="Courier New" w:cs="Courier New"/>
          <w:sz w:val="24"/>
          <w:szCs w:val="24"/>
          <w:lang w:eastAsia="ar-SA"/>
        </w:rPr>
      </w:pPr>
    </w:p>
    <w:p w:rsidR="009770F7" w:rsidRDefault="009770F7" w:rsidP="00DB2760">
      <w:pPr>
        <w:suppressAutoHyphens/>
        <w:autoSpaceDE w:val="0"/>
        <w:spacing w:after="0" w:line="276" w:lineRule="auto"/>
        <w:rPr>
          <w:rFonts w:ascii="Courier New" w:eastAsia="Times New Roman" w:hAnsi="Courier New" w:cs="Courier New"/>
          <w:sz w:val="24"/>
          <w:szCs w:val="24"/>
          <w:lang w:eastAsia="ar-SA"/>
        </w:rPr>
      </w:pPr>
    </w:p>
    <w:p w:rsidR="009770F7" w:rsidRDefault="009770F7" w:rsidP="00DB2760">
      <w:pPr>
        <w:suppressAutoHyphens/>
        <w:autoSpaceDE w:val="0"/>
        <w:spacing w:after="0" w:line="276" w:lineRule="auto"/>
        <w:rPr>
          <w:rFonts w:ascii="Courier New" w:eastAsia="Times New Roman" w:hAnsi="Courier New" w:cs="Courier New"/>
          <w:sz w:val="24"/>
          <w:szCs w:val="24"/>
          <w:lang w:eastAsia="ar-SA"/>
        </w:rPr>
      </w:pPr>
    </w:p>
    <w:p w:rsidR="009770F7" w:rsidRDefault="009770F7" w:rsidP="00DB2760">
      <w:pPr>
        <w:suppressAutoHyphens/>
        <w:autoSpaceDE w:val="0"/>
        <w:spacing w:after="0" w:line="276" w:lineRule="auto"/>
        <w:rPr>
          <w:rFonts w:ascii="Courier New" w:eastAsia="Times New Roman" w:hAnsi="Courier New" w:cs="Courier New"/>
          <w:sz w:val="24"/>
          <w:szCs w:val="24"/>
          <w:lang w:eastAsia="ar-SA"/>
        </w:rPr>
      </w:pPr>
    </w:p>
    <w:p w:rsidR="00CD4C69" w:rsidRPr="00DB2760" w:rsidRDefault="00CD4C69" w:rsidP="00DB2760">
      <w:pPr>
        <w:spacing w:line="276" w:lineRule="auto"/>
        <w:rPr>
          <w:sz w:val="24"/>
          <w:szCs w:val="24"/>
        </w:rPr>
      </w:pPr>
    </w:p>
    <w:sectPr w:rsidR="00CD4C69" w:rsidRPr="00DB2760" w:rsidSect="00901B12">
      <w:pgSz w:w="11906" w:h="16838"/>
      <w:pgMar w:top="1276" w:right="850" w:bottom="1134" w:left="1134" w:header="720"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D4" w:rsidRDefault="002F1AD4" w:rsidP="00BA796B">
      <w:pPr>
        <w:spacing w:after="0" w:line="240" w:lineRule="auto"/>
      </w:pPr>
      <w:r>
        <w:separator/>
      </w:r>
    </w:p>
  </w:endnote>
  <w:endnote w:type="continuationSeparator" w:id="0">
    <w:p w:rsidR="002F1AD4" w:rsidRDefault="002F1AD4" w:rsidP="00BA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D4" w:rsidRDefault="002F1AD4" w:rsidP="00BA796B">
      <w:pPr>
        <w:spacing w:after="0" w:line="240" w:lineRule="auto"/>
      </w:pPr>
      <w:r>
        <w:separator/>
      </w:r>
    </w:p>
  </w:footnote>
  <w:footnote w:type="continuationSeparator" w:id="0">
    <w:p w:rsidR="002F1AD4" w:rsidRDefault="002F1AD4" w:rsidP="00BA7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739424"/>
      <w:docPartObj>
        <w:docPartGallery w:val="Page Numbers (Top of Page)"/>
        <w:docPartUnique/>
      </w:docPartObj>
    </w:sdtPr>
    <w:sdtEndPr/>
    <w:sdtContent>
      <w:p w:rsidR="003326F5" w:rsidRDefault="003326F5">
        <w:pPr>
          <w:pStyle w:val="a5"/>
          <w:jc w:val="center"/>
        </w:pPr>
        <w:r>
          <w:fldChar w:fldCharType="begin"/>
        </w:r>
        <w:r>
          <w:instrText>PAGE   \* MERGEFORMAT</w:instrText>
        </w:r>
        <w:r>
          <w:fldChar w:fldCharType="separate"/>
        </w:r>
        <w:r w:rsidR="000E6A2F">
          <w:rPr>
            <w:noProof/>
          </w:rPr>
          <w:t>2</w:t>
        </w:r>
        <w:r>
          <w:fldChar w:fldCharType="end"/>
        </w:r>
      </w:p>
    </w:sdtContent>
  </w:sdt>
  <w:p w:rsidR="0008331B" w:rsidRDefault="0008331B" w:rsidP="0008331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1B" w:rsidRDefault="0008331B">
    <w:pPr>
      <w:pStyle w:val="a5"/>
      <w:jc w:val="center"/>
    </w:pPr>
  </w:p>
  <w:p w:rsidR="00BA796B" w:rsidRPr="00BA796B" w:rsidRDefault="00BA796B">
    <w:pPr>
      <w:pStyle w:val="a5"/>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D2E"/>
    <w:multiLevelType w:val="hybridMultilevel"/>
    <w:tmpl w:val="10609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A4DAC"/>
    <w:multiLevelType w:val="hybridMultilevel"/>
    <w:tmpl w:val="24FE7C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7BA30FB"/>
    <w:multiLevelType w:val="hybridMultilevel"/>
    <w:tmpl w:val="C0E6D990"/>
    <w:lvl w:ilvl="0" w:tplc="31888DD6">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E5"/>
    <w:rsid w:val="0008331B"/>
    <w:rsid w:val="000E38FA"/>
    <w:rsid w:val="000E6A2F"/>
    <w:rsid w:val="00256E8D"/>
    <w:rsid w:val="002F1AD4"/>
    <w:rsid w:val="0030241E"/>
    <w:rsid w:val="003326F5"/>
    <w:rsid w:val="00352C92"/>
    <w:rsid w:val="003A350C"/>
    <w:rsid w:val="00432076"/>
    <w:rsid w:val="00443129"/>
    <w:rsid w:val="005526F9"/>
    <w:rsid w:val="009770F7"/>
    <w:rsid w:val="00A33CE5"/>
    <w:rsid w:val="00A737F0"/>
    <w:rsid w:val="00BA796B"/>
    <w:rsid w:val="00CD4C69"/>
    <w:rsid w:val="00DB2760"/>
    <w:rsid w:val="00DF7816"/>
    <w:rsid w:val="00EE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6E8D"/>
    <w:rPr>
      <w:color w:val="0563C1" w:themeColor="hyperlink"/>
      <w:u w:val="single"/>
    </w:rPr>
  </w:style>
  <w:style w:type="paragraph" w:styleId="a5">
    <w:name w:val="header"/>
    <w:basedOn w:val="a"/>
    <w:link w:val="a6"/>
    <w:uiPriority w:val="99"/>
    <w:unhideWhenUsed/>
    <w:rsid w:val="00BA7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96B"/>
  </w:style>
  <w:style w:type="paragraph" w:styleId="a7">
    <w:name w:val="footer"/>
    <w:basedOn w:val="a"/>
    <w:link w:val="a8"/>
    <w:uiPriority w:val="99"/>
    <w:unhideWhenUsed/>
    <w:rsid w:val="00BA7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96B"/>
  </w:style>
  <w:style w:type="paragraph" w:styleId="a9">
    <w:name w:val="Balloon Text"/>
    <w:basedOn w:val="a"/>
    <w:link w:val="aa"/>
    <w:uiPriority w:val="99"/>
    <w:semiHidden/>
    <w:unhideWhenUsed/>
    <w:rsid w:val="00BA7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6E8D"/>
    <w:rPr>
      <w:color w:val="0563C1" w:themeColor="hyperlink"/>
      <w:u w:val="single"/>
    </w:rPr>
  </w:style>
  <w:style w:type="paragraph" w:styleId="a5">
    <w:name w:val="header"/>
    <w:basedOn w:val="a"/>
    <w:link w:val="a6"/>
    <w:uiPriority w:val="99"/>
    <w:unhideWhenUsed/>
    <w:rsid w:val="00BA7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96B"/>
  </w:style>
  <w:style w:type="paragraph" w:styleId="a7">
    <w:name w:val="footer"/>
    <w:basedOn w:val="a"/>
    <w:link w:val="a8"/>
    <w:uiPriority w:val="99"/>
    <w:unhideWhenUsed/>
    <w:rsid w:val="00BA7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96B"/>
  </w:style>
  <w:style w:type="paragraph" w:styleId="a9">
    <w:name w:val="Balloon Text"/>
    <w:basedOn w:val="a"/>
    <w:link w:val="aa"/>
    <w:uiPriority w:val="99"/>
    <w:semiHidden/>
    <w:unhideWhenUsed/>
    <w:rsid w:val="00BA7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rpo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rpo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AB7C-366D-4BF9-BB69-88993CC5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4070</Words>
  <Characters>23204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Microsoft Office</cp:lastModifiedBy>
  <cp:revision>7</cp:revision>
  <cp:lastPrinted>2021-03-04T03:37:00Z</cp:lastPrinted>
  <dcterms:created xsi:type="dcterms:W3CDTF">2020-09-25T02:33:00Z</dcterms:created>
  <dcterms:modified xsi:type="dcterms:W3CDTF">2021-03-09T03:19:00Z</dcterms:modified>
</cp:coreProperties>
</file>