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D2" w:rsidRPr="006E1FD2" w:rsidRDefault="00647B2C" w:rsidP="006E1FD2">
      <w:pPr>
        <w:spacing w:after="0" w:line="276" w:lineRule="auto"/>
        <w:rPr>
          <w:rFonts w:ascii="Times New Roman" w:eastAsia="Times New Roman" w:hAnsi="Times New Roman" w:cs="Times New Roman"/>
          <w:sz w:val="32"/>
          <w:szCs w:val="24"/>
          <w:lang w:eastAsia="ru-RU"/>
        </w:rPr>
      </w:pPr>
      <w:r>
        <w:rPr>
          <w:rFonts w:ascii="Times New Roman" w:eastAsia="Times New Roman" w:hAnsi="Times New Roman" w:cs="Times New Roman"/>
          <w:noProof/>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45pt;margin-top:-22.75pt;width:54pt;height:1in;z-index:-251658752;mso-wrap-edited:f" wrapcoords="-379 0 -379 21343 21600 21343 21600 0 -379 0">
            <v:imagedata r:id="rId5" o:title=""/>
            <w10:wrap type="tight"/>
          </v:shape>
          <o:OLEObject Type="Embed" ProgID="MS_ClipArt_Gallery.5" ShapeID="_x0000_s1026" DrawAspect="Content" ObjectID="_1719984600" r:id="rId6"/>
        </w:pict>
      </w:r>
    </w:p>
    <w:p w:rsidR="006E1FD2" w:rsidRPr="006E1FD2" w:rsidRDefault="006E1FD2" w:rsidP="006E1FD2">
      <w:pPr>
        <w:spacing w:after="0" w:line="276" w:lineRule="auto"/>
        <w:jc w:val="center"/>
        <w:rPr>
          <w:rFonts w:ascii="Times New Roman" w:eastAsia="Times New Roman" w:hAnsi="Times New Roman" w:cs="Times New Roman"/>
          <w:sz w:val="24"/>
          <w:szCs w:val="24"/>
          <w:lang w:eastAsia="ru-RU"/>
        </w:rPr>
      </w:pPr>
    </w:p>
    <w:p w:rsidR="006E1FD2" w:rsidRPr="006E1FD2" w:rsidRDefault="006E1FD2" w:rsidP="006E1FD2">
      <w:pPr>
        <w:spacing w:after="0" w:line="276" w:lineRule="auto"/>
        <w:rPr>
          <w:rFonts w:ascii="Times New Roman" w:eastAsia="Times New Roman" w:hAnsi="Times New Roman" w:cs="Times New Roman"/>
          <w:b/>
          <w:bCs/>
          <w:sz w:val="24"/>
          <w:szCs w:val="24"/>
          <w:lang w:eastAsia="ru-RU"/>
        </w:rPr>
      </w:pPr>
    </w:p>
    <w:p w:rsidR="006E1FD2" w:rsidRPr="006E1FD2" w:rsidRDefault="006E1FD2" w:rsidP="006E1FD2">
      <w:pPr>
        <w:spacing w:after="0" w:line="276" w:lineRule="auto"/>
        <w:jc w:val="center"/>
        <w:rPr>
          <w:rFonts w:ascii="Times New Roman" w:eastAsia="Times New Roman" w:hAnsi="Times New Roman" w:cs="Times New Roman"/>
          <w:b/>
          <w:bCs/>
          <w:sz w:val="24"/>
          <w:szCs w:val="24"/>
          <w:lang w:eastAsia="ru-RU"/>
        </w:rPr>
      </w:pPr>
      <w:r w:rsidRPr="006E1FD2">
        <w:rPr>
          <w:rFonts w:ascii="Times New Roman" w:eastAsia="Times New Roman" w:hAnsi="Times New Roman" w:cs="Times New Roman"/>
          <w:b/>
          <w:bCs/>
          <w:sz w:val="24"/>
          <w:szCs w:val="24"/>
          <w:lang w:eastAsia="ru-RU"/>
        </w:rPr>
        <w:t>Администрация муниципального образования</w:t>
      </w:r>
    </w:p>
    <w:p w:rsidR="006E1FD2" w:rsidRPr="006E1FD2" w:rsidRDefault="006E1FD2" w:rsidP="006E1FD2">
      <w:pPr>
        <w:spacing w:after="0" w:line="276" w:lineRule="auto"/>
        <w:jc w:val="center"/>
        <w:rPr>
          <w:rFonts w:ascii="Times New Roman" w:eastAsia="Times New Roman" w:hAnsi="Times New Roman" w:cs="Times New Roman"/>
          <w:b/>
          <w:bCs/>
          <w:sz w:val="24"/>
          <w:szCs w:val="24"/>
          <w:lang w:eastAsia="ru-RU"/>
        </w:rPr>
      </w:pPr>
      <w:r w:rsidRPr="006E1FD2">
        <w:rPr>
          <w:rFonts w:ascii="Times New Roman" w:eastAsia="Times New Roman" w:hAnsi="Times New Roman" w:cs="Times New Roman"/>
          <w:b/>
          <w:bCs/>
          <w:sz w:val="24"/>
          <w:szCs w:val="24"/>
          <w:lang w:eastAsia="ru-RU"/>
        </w:rPr>
        <w:t>«Корниловское сельское поселение»</w:t>
      </w:r>
    </w:p>
    <w:p w:rsidR="006E1FD2" w:rsidRPr="006E1FD2" w:rsidRDefault="006E1FD2" w:rsidP="006E1FD2">
      <w:pPr>
        <w:spacing w:after="0" w:line="276" w:lineRule="auto"/>
        <w:rPr>
          <w:rFonts w:ascii="Times New Roman" w:eastAsia="Times New Roman" w:hAnsi="Times New Roman" w:cs="Times New Roman"/>
          <w:b/>
          <w:bCs/>
          <w:sz w:val="24"/>
          <w:szCs w:val="24"/>
          <w:lang w:eastAsia="ru-RU"/>
        </w:rPr>
      </w:pPr>
      <w:r w:rsidRPr="006E1FD2">
        <w:rPr>
          <w:rFonts w:ascii="Times New Roman" w:eastAsia="Times New Roman" w:hAnsi="Times New Roman" w:cs="Times New Roman"/>
          <w:b/>
          <w:bCs/>
          <w:sz w:val="24"/>
          <w:szCs w:val="24"/>
          <w:lang w:eastAsia="ru-RU"/>
        </w:rPr>
        <w:t>_____________________________________________________________________________</w:t>
      </w:r>
    </w:p>
    <w:p w:rsidR="006E1FD2" w:rsidRPr="006E1FD2" w:rsidRDefault="006E1FD2" w:rsidP="006E1FD2">
      <w:pPr>
        <w:spacing w:after="0" w:line="276" w:lineRule="auto"/>
        <w:jc w:val="center"/>
        <w:rPr>
          <w:rFonts w:ascii="Times New Roman" w:eastAsia="Times New Roman" w:hAnsi="Times New Roman" w:cs="Times New Roman"/>
          <w:b/>
          <w:bCs/>
          <w:sz w:val="24"/>
          <w:szCs w:val="24"/>
          <w:lang w:eastAsia="ru-RU"/>
        </w:rPr>
      </w:pPr>
      <w:r w:rsidRPr="006E1FD2">
        <w:rPr>
          <w:rFonts w:ascii="Times New Roman" w:eastAsia="Times New Roman" w:hAnsi="Times New Roman" w:cs="Times New Roman"/>
          <w:b/>
          <w:bCs/>
          <w:sz w:val="24"/>
          <w:szCs w:val="24"/>
          <w:lang w:eastAsia="ru-RU"/>
        </w:rPr>
        <w:t>ПОСТАНОВЛЕНИЕ</w:t>
      </w:r>
    </w:p>
    <w:p w:rsidR="006E1FD2" w:rsidRPr="006E1FD2" w:rsidRDefault="006E1FD2" w:rsidP="006E1FD2">
      <w:pPr>
        <w:spacing w:after="0" w:line="276" w:lineRule="auto"/>
        <w:jc w:val="both"/>
        <w:rPr>
          <w:rFonts w:ascii="Times New Roman" w:eastAsia="Times New Roman" w:hAnsi="Times New Roman" w:cs="Times New Roman"/>
          <w:b/>
          <w:bCs/>
          <w:sz w:val="24"/>
          <w:szCs w:val="24"/>
          <w:lang w:eastAsia="ru-RU"/>
        </w:rPr>
      </w:pPr>
      <w:r w:rsidRPr="006E1FD2">
        <w:rPr>
          <w:rFonts w:ascii="Times New Roman" w:eastAsia="Times New Roman" w:hAnsi="Times New Roman" w:cs="Times New Roman"/>
          <w:b/>
          <w:bCs/>
          <w:sz w:val="24"/>
          <w:szCs w:val="24"/>
          <w:lang w:eastAsia="ru-RU"/>
        </w:rPr>
        <w:t>с. Корнилово                                       №</w:t>
      </w:r>
      <w:r w:rsidR="00647B2C">
        <w:rPr>
          <w:rFonts w:ascii="Times New Roman" w:eastAsia="Times New Roman" w:hAnsi="Times New Roman" w:cs="Times New Roman"/>
          <w:b/>
          <w:bCs/>
          <w:sz w:val="24"/>
          <w:szCs w:val="24"/>
          <w:lang w:eastAsia="ru-RU"/>
        </w:rPr>
        <w:t xml:space="preserve"> 277</w:t>
      </w:r>
      <w:r w:rsidRPr="006E1FD2">
        <w:rPr>
          <w:rFonts w:ascii="Times New Roman" w:eastAsia="Times New Roman" w:hAnsi="Times New Roman" w:cs="Times New Roman"/>
          <w:b/>
          <w:bCs/>
          <w:sz w:val="24"/>
          <w:szCs w:val="24"/>
          <w:lang w:eastAsia="ru-RU"/>
        </w:rPr>
        <w:t xml:space="preserve">                  от «</w:t>
      </w:r>
      <w:r w:rsidR="00647B2C">
        <w:rPr>
          <w:rFonts w:ascii="Times New Roman" w:eastAsia="Times New Roman" w:hAnsi="Times New Roman" w:cs="Times New Roman"/>
          <w:b/>
          <w:bCs/>
          <w:sz w:val="24"/>
          <w:szCs w:val="24"/>
          <w:lang w:eastAsia="ru-RU"/>
        </w:rPr>
        <w:t>20</w:t>
      </w:r>
      <w:r w:rsidRPr="006E1FD2">
        <w:rPr>
          <w:rFonts w:ascii="Times New Roman" w:eastAsia="Times New Roman" w:hAnsi="Times New Roman" w:cs="Times New Roman"/>
          <w:b/>
          <w:bCs/>
          <w:sz w:val="24"/>
          <w:szCs w:val="24"/>
          <w:lang w:eastAsia="ru-RU"/>
        </w:rPr>
        <w:t xml:space="preserve">» </w:t>
      </w:r>
      <w:r w:rsidR="00647B2C">
        <w:rPr>
          <w:rFonts w:ascii="Times New Roman" w:eastAsia="Times New Roman" w:hAnsi="Times New Roman" w:cs="Times New Roman"/>
          <w:b/>
          <w:bCs/>
          <w:sz w:val="24"/>
          <w:szCs w:val="24"/>
          <w:lang w:eastAsia="ru-RU"/>
        </w:rPr>
        <w:t xml:space="preserve">июля </w:t>
      </w:r>
      <w:r w:rsidRPr="006E1FD2">
        <w:rPr>
          <w:rFonts w:ascii="Times New Roman" w:eastAsia="Times New Roman" w:hAnsi="Times New Roman" w:cs="Times New Roman"/>
          <w:b/>
          <w:bCs/>
          <w:sz w:val="24"/>
          <w:szCs w:val="24"/>
          <w:lang w:eastAsia="ru-RU"/>
        </w:rPr>
        <w:t xml:space="preserve"> 2022 г.</w:t>
      </w:r>
    </w:p>
    <w:tbl>
      <w:tblPr>
        <w:tblpPr w:leftFromText="180" w:rightFromText="180" w:vertAnchor="text" w:tblpX="328" w:tblpY="116"/>
        <w:tblW w:w="0" w:type="auto"/>
        <w:tblLook w:val="0000" w:firstRow="0" w:lastRow="0" w:firstColumn="0" w:lastColumn="0" w:noHBand="0" w:noVBand="0"/>
      </w:tblPr>
      <w:tblGrid>
        <w:gridCol w:w="5576"/>
      </w:tblGrid>
      <w:tr w:rsidR="006E1FD2" w:rsidRPr="006E1FD2" w:rsidTr="007E5332">
        <w:trPr>
          <w:trHeight w:val="2612"/>
        </w:trPr>
        <w:tc>
          <w:tcPr>
            <w:tcW w:w="5576" w:type="dxa"/>
          </w:tcPr>
          <w:p w:rsidR="006E1FD2" w:rsidRPr="006E1FD2" w:rsidRDefault="006E1FD2" w:rsidP="006E1FD2">
            <w:pPr>
              <w:spacing w:after="0" w:line="240" w:lineRule="auto"/>
              <w:ind w:firstLine="709"/>
              <w:contextualSpacing/>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 xml:space="preserve">     </w:t>
            </w:r>
            <w:proofErr w:type="gramStart"/>
            <w:r w:rsidRPr="006E1FD2">
              <w:rPr>
                <w:rFonts w:ascii="Times New Roman" w:eastAsia="Times New Roman" w:hAnsi="Times New Roman" w:cs="Times New Roman"/>
                <w:sz w:val="24"/>
                <w:szCs w:val="24"/>
                <w:lang w:eastAsia="ru-RU"/>
              </w:rPr>
              <w:t>О внесении изменений в постановление Администрации Корниловского сельского поселения от 20 июня 2019 №172 «Об утверждении административного регламента по предоставлению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«Корниловское сельское поселение»»</w:t>
            </w:r>
            <w:proofErr w:type="gramEnd"/>
          </w:p>
        </w:tc>
      </w:tr>
    </w:tbl>
    <w:p w:rsidR="006E1FD2" w:rsidRPr="006E1FD2" w:rsidRDefault="006E1FD2" w:rsidP="006E1FD2">
      <w:pPr>
        <w:spacing w:after="0" w:line="276" w:lineRule="auto"/>
        <w:jc w:val="both"/>
        <w:rPr>
          <w:rFonts w:ascii="Times New Roman" w:eastAsia="Times New Roman" w:hAnsi="Times New Roman" w:cs="Times New Roman"/>
          <w:sz w:val="24"/>
          <w:szCs w:val="24"/>
          <w:lang w:eastAsia="ru-RU"/>
        </w:rPr>
      </w:pPr>
    </w:p>
    <w:p w:rsidR="006E1FD2" w:rsidRPr="006E1FD2" w:rsidRDefault="006E1FD2" w:rsidP="006E1FD2">
      <w:pPr>
        <w:spacing w:after="0" w:line="276" w:lineRule="auto"/>
        <w:jc w:val="both"/>
        <w:rPr>
          <w:rFonts w:ascii="Times New Roman" w:eastAsia="Times New Roman" w:hAnsi="Times New Roman" w:cs="Times New Roman"/>
          <w:b/>
          <w:sz w:val="24"/>
          <w:szCs w:val="24"/>
          <w:lang w:eastAsia="ru-RU"/>
        </w:rPr>
      </w:pPr>
      <w:r w:rsidRPr="006E1FD2">
        <w:rPr>
          <w:rFonts w:ascii="Times New Roman" w:eastAsia="Times New Roman" w:hAnsi="Times New Roman" w:cs="Times New Roman"/>
          <w:b/>
          <w:sz w:val="24"/>
          <w:szCs w:val="24"/>
          <w:lang w:eastAsia="ru-RU"/>
        </w:rPr>
        <w:t xml:space="preserve">     </w:t>
      </w:r>
    </w:p>
    <w:p w:rsidR="006E1FD2" w:rsidRPr="006E1FD2" w:rsidRDefault="006E1FD2" w:rsidP="006E1FD2">
      <w:pPr>
        <w:spacing w:after="0" w:line="276" w:lineRule="auto"/>
        <w:jc w:val="both"/>
        <w:rPr>
          <w:rFonts w:ascii="Times New Roman" w:eastAsia="Times New Roman" w:hAnsi="Times New Roman" w:cs="Times New Roman"/>
          <w:b/>
          <w:bCs/>
          <w:sz w:val="24"/>
          <w:szCs w:val="24"/>
          <w:lang w:eastAsia="ru-RU"/>
        </w:rPr>
      </w:pPr>
    </w:p>
    <w:p w:rsidR="006E1FD2" w:rsidRPr="006E1FD2" w:rsidRDefault="006E1FD2" w:rsidP="006E1FD2">
      <w:pPr>
        <w:spacing w:after="0" w:line="276" w:lineRule="auto"/>
        <w:jc w:val="both"/>
        <w:rPr>
          <w:rFonts w:ascii="Times New Roman" w:eastAsia="Times New Roman" w:hAnsi="Times New Roman" w:cs="Times New Roman"/>
          <w:b/>
          <w:bCs/>
          <w:sz w:val="24"/>
          <w:szCs w:val="24"/>
          <w:lang w:eastAsia="ru-RU"/>
        </w:rPr>
      </w:pPr>
    </w:p>
    <w:p w:rsidR="006E1FD2" w:rsidRPr="006E1FD2" w:rsidRDefault="006E1FD2" w:rsidP="006E1FD2">
      <w:pPr>
        <w:spacing w:after="0" w:line="276" w:lineRule="auto"/>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 xml:space="preserve">    </w:t>
      </w:r>
    </w:p>
    <w:p w:rsidR="006E1FD2" w:rsidRPr="006E1FD2" w:rsidRDefault="006E1FD2" w:rsidP="006E1FD2">
      <w:pPr>
        <w:spacing w:after="0" w:line="276" w:lineRule="auto"/>
        <w:jc w:val="both"/>
        <w:rPr>
          <w:rFonts w:ascii="Times New Roman" w:eastAsia="Times New Roman" w:hAnsi="Times New Roman" w:cs="Times New Roman"/>
          <w:sz w:val="24"/>
          <w:szCs w:val="24"/>
          <w:lang w:eastAsia="ru-RU"/>
        </w:rPr>
      </w:pPr>
    </w:p>
    <w:p w:rsidR="006E1FD2" w:rsidRPr="006E1FD2" w:rsidRDefault="006E1FD2" w:rsidP="006E1FD2">
      <w:pPr>
        <w:spacing w:after="0" w:line="276" w:lineRule="auto"/>
        <w:jc w:val="both"/>
        <w:rPr>
          <w:rFonts w:ascii="Times New Roman" w:eastAsia="Times New Roman" w:hAnsi="Times New Roman" w:cs="Times New Roman"/>
          <w:sz w:val="24"/>
          <w:szCs w:val="24"/>
          <w:lang w:eastAsia="ru-RU"/>
        </w:rPr>
      </w:pPr>
    </w:p>
    <w:p w:rsidR="006E1FD2" w:rsidRPr="006E1FD2" w:rsidRDefault="006E1FD2" w:rsidP="006E1FD2">
      <w:pPr>
        <w:spacing w:after="0" w:line="276" w:lineRule="auto"/>
        <w:jc w:val="both"/>
        <w:rPr>
          <w:rFonts w:ascii="Times New Roman" w:eastAsia="Times New Roman" w:hAnsi="Times New Roman" w:cs="Times New Roman"/>
          <w:sz w:val="24"/>
          <w:szCs w:val="24"/>
          <w:lang w:eastAsia="ru-RU"/>
        </w:rPr>
      </w:pPr>
    </w:p>
    <w:p w:rsidR="006E1FD2" w:rsidRPr="006E1FD2" w:rsidRDefault="006E1FD2" w:rsidP="006E1FD2">
      <w:pPr>
        <w:spacing w:after="0" w:line="240" w:lineRule="auto"/>
        <w:contextualSpacing/>
        <w:jc w:val="both"/>
        <w:rPr>
          <w:rFonts w:ascii="Times New Roman" w:eastAsia="Times New Roman" w:hAnsi="Times New Roman" w:cs="Times New Roman"/>
          <w:sz w:val="24"/>
          <w:szCs w:val="24"/>
          <w:lang w:eastAsia="ru-RU"/>
        </w:rPr>
      </w:pPr>
    </w:p>
    <w:p w:rsidR="006E1FD2" w:rsidRPr="006E1FD2" w:rsidRDefault="006E1FD2" w:rsidP="006E1FD2">
      <w:pPr>
        <w:spacing w:after="0" w:line="240" w:lineRule="auto"/>
        <w:contextualSpacing/>
        <w:jc w:val="both"/>
        <w:rPr>
          <w:rFonts w:ascii="Times New Roman" w:eastAsia="Times New Roman" w:hAnsi="Times New Roman" w:cs="Times New Roman"/>
          <w:sz w:val="24"/>
          <w:szCs w:val="24"/>
          <w:lang w:eastAsia="ru-RU"/>
        </w:rPr>
      </w:pPr>
    </w:p>
    <w:p w:rsidR="006E1FD2" w:rsidRPr="006E1FD2" w:rsidRDefault="006E1FD2" w:rsidP="006E1FD2">
      <w:pPr>
        <w:spacing w:after="0" w:line="240" w:lineRule="auto"/>
        <w:contextualSpacing/>
        <w:jc w:val="both"/>
        <w:rPr>
          <w:rFonts w:ascii="Times New Roman" w:eastAsia="Times New Roman" w:hAnsi="Times New Roman" w:cs="Times New Roman"/>
          <w:sz w:val="24"/>
          <w:szCs w:val="24"/>
          <w:lang w:eastAsia="ru-RU"/>
        </w:rPr>
      </w:pPr>
    </w:p>
    <w:p w:rsidR="006E1FD2" w:rsidRPr="006E1FD2" w:rsidRDefault="006E1FD2" w:rsidP="006E1FD2">
      <w:pPr>
        <w:spacing w:after="0" w:line="240" w:lineRule="auto"/>
        <w:ind w:firstLine="709"/>
        <w:contextualSpacing/>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В целях реализации положений Федерального закона от 27.07.2010 № 210-ФЗ «Об организации предоставления государственных и муниципальных услуг», для приведения нормативной базы в соответствие с действующим законодательством,</w:t>
      </w:r>
    </w:p>
    <w:p w:rsidR="00647B2C" w:rsidRDefault="00647B2C" w:rsidP="006E1FD2">
      <w:pPr>
        <w:spacing w:after="0" w:line="276" w:lineRule="auto"/>
        <w:jc w:val="both"/>
        <w:rPr>
          <w:rFonts w:ascii="Times New Roman" w:eastAsia="Times New Roman" w:hAnsi="Times New Roman" w:cs="Times New Roman"/>
          <w:sz w:val="24"/>
          <w:szCs w:val="24"/>
          <w:lang w:eastAsia="ru-RU"/>
        </w:rPr>
      </w:pPr>
    </w:p>
    <w:p w:rsidR="006E1FD2" w:rsidRPr="006E1FD2" w:rsidRDefault="006E1FD2" w:rsidP="006E1FD2">
      <w:pPr>
        <w:spacing w:after="0" w:line="276" w:lineRule="auto"/>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ПОСТАНОВЛЯЮ:</w:t>
      </w:r>
    </w:p>
    <w:p w:rsidR="006E1FD2" w:rsidRPr="006E1FD2" w:rsidRDefault="006E1FD2" w:rsidP="006E1FD2">
      <w:pPr>
        <w:spacing w:after="0" w:line="274" w:lineRule="auto"/>
        <w:ind w:firstLine="709"/>
        <w:contextualSpacing/>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1. Внести в постановление Администрации Корниловского сельского поселения от 20 июня 2019 года №172 «Об утверждении административного регламента по предоставлению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«Корниловское сельское поселение»» изменения согласно приложению к настоящему постановлению.</w:t>
      </w:r>
    </w:p>
    <w:p w:rsidR="006E1FD2" w:rsidRPr="006E1FD2" w:rsidRDefault="006E1FD2" w:rsidP="006E1FD2">
      <w:pPr>
        <w:spacing w:after="0" w:line="274" w:lineRule="auto"/>
        <w:ind w:firstLine="709"/>
        <w:contextualSpacing/>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2. Опубликовать настоящее постановление на официальном сайте Администрации Корниловского сельского поселения  http://www.korpos.ru/ и в издании «Информационный бюллетень Корниловского сельского поселения».</w:t>
      </w:r>
    </w:p>
    <w:p w:rsidR="006E1FD2" w:rsidRPr="006E1FD2" w:rsidRDefault="006E1FD2" w:rsidP="006E1FD2">
      <w:pPr>
        <w:spacing w:after="0" w:line="274" w:lineRule="auto"/>
        <w:ind w:firstLine="709"/>
        <w:contextualSpacing/>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 xml:space="preserve">3. </w:t>
      </w:r>
      <w:proofErr w:type="gramStart"/>
      <w:r w:rsidRPr="006E1FD2">
        <w:rPr>
          <w:rFonts w:ascii="Times New Roman" w:eastAsia="Times New Roman" w:hAnsi="Times New Roman" w:cs="Times New Roman"/>
          <w:sz w:val="24"/>
          <w:szCs w:val="24"/>
          <w:lang w:eastAsia="ru-RU"/>
        </w:rPr>
        <w:t>Опубликовать административный регламент по предоставлению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«Корниловское сельское поселение» с учетом настоящих изменений в актуальной редакции на официальном сайте Администрации Корниловского сельского поселения http://www.korpos.ru/ и в издании «Информационный бюллетень Корниловского</w:t>
      </w:r>
      <w:proofErr w:type="gramEnd"/>
      <w:r w:rsidRPr="006E1FD2">
        <w:rPr>
          <w:rFonts w:ascii="Times New Roman" w:eastAsia="Times New Roman" w:hAnsi="Times New Roman" w:cs="Times New Roman"/>
          <w:sz w:val="24"/>
          <w:szCs w:val="24"/>
          <w:lang w:eastAsia="ru-RU"/>
        </w:rPr>
        <w:t xml:space="preserve"> сельского поселения».</w:t>
      </w:r>
    </w:p>
    <w:p w:rsidR="006E1FD2" w:rsidRPr="006E1FD2" w:rsidRDefault="006E1FD2" w:rsidP="006E1FD2">
      <w:pPr>
        <w:spacing w:after="0" w:line="274" w:lineRule="auto"/>
        <w:ind w:firstLine="709"/>
        <w:contextualSpacing/>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rsidR="006E1FD2" w:rsidRPr="006E1FD2" w:rsidRDefault="006E1FD2" w:rsidP="006E1FD2">
      <w:pPr>
        <w:spacing w:after="0" w:line="276" w:lineRule="auto"/>
        <w:ind w:left="720"/>
        <w:contextualSpacing/>
        <w:jc w:val="both"/>
        <w:rPr>
          <w:rFonts w:ascii="Times New Roman" w:eastAsia="Times New Roman" w:hAnsi="Times New Roman" w:cs="Times New Roman"/>
          <w:sz w:val="24"/>
          <w:szCs w:val="24"/>
          <w:lang w:eastAsia="ru-RU"/>
        </w:rPr>
      </w:pPr>
    </w:p>
    <w:p w:rsidR="006E1FD2" w:rsidRPr="006E1FD2" w:rsidRDefault="006E1FD2" w:rsidP="006E1FD2">
      <w:pPr>
        <w:spacing w:after="0" w:line="276" w:lineRule="auto"/>
        <w:ind w:left="720"/>
        <w:contextualSpacing/>
        <w:jc w:val="center"/>
        <w:rPr>
          <w:rFonts w:ascii="Times New Roman" w:eastAsia="Times New Roman" w:hAnsi="Times New Roman" w:cs="Times New Roman"/>
          <w:b/>
          <w:sz w:val="24"/>
          <w:szCs w:val="24"/>
          <w:lang w:eastAsia="ru-RU"/>
        </w:rPr>
      </w:pPr>
      <w:r w:rsidRPr="006E1FD2">
        <w:rPr>
          <w:rFonts w:ascii="Times New Roman" w:eastAsia="Times New Roman" w:hAnsi="Times New Roman" w:cs="Times New Roman"/>
          <w:b/>
          <w:sz w:val="24"/>
          <w:szCs w:val="24"/>
          <w:lang w:eastAsia="ru-RU"/>
        </w:rPr>
        <w:t>Глава поселения _____________________ В.В. Макаров</w:t>
      </w:r>
    </w:p>
    <w:p w:rsidR="006E1FD2" w:rsidRPr="006E1FD2" w:rsidRDefault="006E1FD2" w:rsidP="006E1FD2">
      <w:pPr>
        <w:spacing w:after="0" w:line="240" w:lineRule="auto"/>
        <w:contextualSpacing/>
        <w:jc w:val="right"/>
        <w:rPr>
          <w:rFonts w:ascii="Times New Roman" w:eastAsia="Times New Roman" w:hAnsi="Times New Roman" w:cs="Times New Roman"/>
          <w:sz w:val="24"/>
          <w:szCs w:val="24"/>
          <w:lang w:eastAsia="ru-RU"/>
        </w:rPr>
      </w:pPr>
    </w:p>
    <w:p w:rsidR="00647B2C" w:rsidRDefault="00647B2C" w:rsidP="006E1FD2">
      <w:pPr>
        <w:spacing w:after="0" w:line="240" w:lineRule="auto"/>
        <w:contextualSpacing/>
        <w:jc w:val="right"/>
        <w:rPr>
          <w:rFonts w:ascii="Times New Roman" w:eastAsia="Times New Roman" w:hAnsi="Times New Roman" w:cs="Times New Roman"/>
          <w:sz w:val="24"/>
          <w:szCs w:val="24"/>
          <w:lang w:eastAsia="ru-RU"/>
        </w:rPr>
      </w:pPr>
    </w:p>
    <w:p w:rsidR="006E1FD2" w:rsidRPr="006E1FD2" w:rsidRDefault="006E1FD2" w:rsidP="006E1FD2">
      <w:pPr>
        <w:spacing w:after="0" w:line="240" w:lineRule="auto"/>
        <w:contextualSpacing/>
        <w:jc w:val="right"/>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lastRenderedPageBreak/>
        <w:t>Приложение к постановлению №</w:t>
      </w:r>
      <w:r w:rsidR="00647B2C">
        <w:rPr>
          <w:rFonts w:ascii="Times New Roman" w:eastAsia="Times New Roman" w:hAnsi="Times New Roman" w:cs="Times New Roman"/>
          <w:sz w:val="24"/>
          <w:szCs w:val="24"/>
          <w:lang w:eastAsia="ru-RU"/>
        </w:rPr>
        <w:t xml:space="preserve"> 277</w:t>
      </w:r>
    </w:p>
    <w:p w:rsidR="006E1FD2" w:rsidRPr="006E1FD2" w:rsidRDefault="006E1FD2" w:rsidP="006E1FD2">
      <w:pPr>
        <w:spacing w:after="0" w:line="240" w:lineRule="auto"/>
        <w:ind w:firstLine="709"/>
        <w:contextualSpacing/>
        <w:jc w:val="right"/>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от «</w:t>
      </w:r>
      <w:r w:rsidR="00647B2C">
        <w:rPr>
          <w:rFonts w:ascii="Times New Roman" w:eastAsia="Times New Roman" w:hAnsi="Times New Roman" w:cs="Times New Roman"/>
          <w:sz w:val="24"/>
          <w:szCs w:val="24"/>
          <w:lang w:eastAsia="ru-RU"/>
        </w:rPr>
        <w:t xml:space="preserve"> 20 </w:t>
      </w:r>
      <w:r w:rsidRPr="006E1FD2">
        <w:rPr>
          <w:rFonts w:ascii="Times New Roman" w:eastAsia="Times New Roman" w:hAnsi="Times New Roman" w:cs="Times New Roman"/>
          <w:sz w:val="24"/>
          <w:szCs w:val="24"/>
          <w:lang w:eastAsia="ru-RU"/>
        </w:rPr>
        <w:t>»</w:t>
      </w:r>
      <w:r w:rsidR="00647B2C">
        <w:rPr>
          <w:rFonts w:ascii="Times New Roman" w:eastAsia="Times New Roman" w:hAnsi="Times New Roman" w:cs="Times New Roman"/>
          <w:sz w:val="24"/>
          <w:szCs w:val="24"/>
          <w:lang w:eastAsia="ru-RU"/>
        </w:rPr>
        <w:t xml:space="preserve">  июля</w:t>
      </w:r>
      <w:bookmarkStart w:id="0" w:name="_GoBack"/>
      <w:bookmarkEnd w:id="0"/>
      <w:r w:rsidRPr="006E1FD2">
        <w:rPr>
          <w:rFonts w:ascii="Times New Roman" w:eastAsia="Times New Roman" w:hAnsi="Times New Roman" w:cs="Times New Roman"/>
          <w:sz w:val="24"/>
          <w:szCs w:val="24"/>
          <w:lang w:eastAsia="ru-RU"/>
        </w:rPr>
        <w:t xml:space="preserve"> 2022 г.</w:t>
      </w:r>
    </w:p>
    <w:p w:rsidR="006E1FD2" w:rsidRPr="006E1FD2" w:rsidRDefault="006E1FD2" w:rsidP="006E1FD2">
      <w:pPr>
        <w:spacing w:after="0" w:line="240" w:lineRule="auto"/>
        <w:ind w:firstLine="709"/>
        <w:contextualSpacing/>
        <w:jc w:val="both"/>
        <w:rPr>
          <w:rFonts w:ascii="Times New Roman" w:eastAsia="Times New Roman" w:hAnsi="Times New Roman" w:cs="Times New Roman"/>
          <w:sz w:val="24"/>
          <w:szCs w:val="24"/>
          <w:lang w:eastAsia="ru-RU"/>
        </w:rPr>
      </w:pPr>
    </w:p>
    <w:p w:rsidR="00CF4C49" w:rsidRDefault="006E1FD2" w:rsidP="0071627F">
      <w:pPr>
        <w:spacing w:after="0" w:line="276" w:lineRule="auto"/>
        <w:ind w:firstLine="709"/>
        <w:contextualSpacing/>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В приложении к постановлению от 20 июня 2019 года №172 (далее - административный регламент):</w:t>
      </w:r>
    </w:p>
    <w:p w:rsidR="0071627F" w:rsidRDefault="00D9536F" w:rsidP="0071627F">
      <w:pPr>
        <w:spacing w:after="0" w:line="276" w:lineRule="auto"/>
        <w:ind w:firstLine="709"/>
        <w:contextualSpacing/>
        <w:jc w:val="both"/>
        <w:rPr>
          <w:rFonts w:ascii="Times New Roman" w:eastAsia="Times New Roman" w:hAnsi="Times New Roman" w:cs="Times New Roman"/>
          <w:sz w:val="24"/>
          <w:szCs w:val="24"/>
          <w:lang w:eastAsia="ru-RU"/>
        </w:rPr>
      </w:pPr>
      <w:r w:rsidRPr="002A344B">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Пункт </w:t>
      </w:r>
      <w:r w:rsidRPr="00D9536F">
        <w:rPr>
          <w:rFonts w:ascii="Times New Roman" w:eastAsia="Times New Roman" w:hAnsi="Times New Roman" w:cs="Times New Roman"/>
          <w:sz w:val="24"/>
          <w:szCs w:val="24"/>
          <w:lang w:eastAsia="ru-RU"/>
        </w:rPr>
        <w:t>14.1.</w:t>
      </w:r>
      <w:r>
        <w:rPr>
          <w:rFonts w:ascii="Times New Roman" w:eastAsia="Times New Roman" w:hAnsi="Times New Roman" w:cs="Times New Roman"/>
          <w:sz w:val="24"/>
          <w:szCs w:val="24"/>
          <w:lang w:eastAsia="ru-RU"/>
        </w:rPr>
        <w:t xml:space="preserve"> административного регламента изложить в следующей редакции:</w:t>
      </w:r>
    </w:p>
    <w:p w:rsidR="00D9536F" w:rsidRDefault="00D9536F" w:rsidP="002A344B">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 </w:t>
      </w:r>
      <w:r w:rsidRPr="00D9536F">
        <w:rPr>
          <w:rFonts w:ascii="Times New Roman" w:eastAsia="Times New Roman" w:hAnsi="Times New Roman" w:cs="Times New Roman"/>
          <w:sz w:val="24"/>
          <w:szCs w:val="24"/>
          <w:lang w:eastAsia="ru-RU"/>
        </w:rPr>
        <w:t>Предоставление муниципальн</w:t>
      </w:r>
      <w:r w:rsidR="00A75848">
        <w:rPr>
          <w:rFonts w:ascii="Times New Roman" w:eastAsia="Times New Roman" w:hAnsi="Times New Roman" w:cs="Times New Roman"/>
          <w:sz w:val="24"/>
          <w:szCs w:val="24"/>
          <w:lang w:eastAsia="ru-RU"/>
        </w:rPr>
        <w:t>ой услуги осуществляется в срок</w:t>
      </w:r>
      <w:r w:rsidRPr="00D9536F">
        <w:rPr>
          <w:rFonts w:ascii="Times New Roman" w:eastAsia="Times New Roman" w:hAnsi="Times New Roman" w:cs="Times New Roman"/>
          <w:sz w:val="24"/>
          <w:szCs w:val="24"/>
          <w:lang w:eastAsia="ru-RU"/>
        </w:rPr>
        <w:t xml:space="preserve"> не более двух месяцев со дня поступления заявления о проведении аукциона с пакетом документов, необходимых для рассмотрения вопроса о предоставлении муниципальной услуги, до даты принятия </w:t>
      </w:r>
      <w:r w:rsidR="00A75848">
        <w:rPr>
          <w:rFonts w:ascii="Times New Roman" w:eastAsia="Times New Roman" w:hAnsi="Times New Roman" w:cs="Times New Roman"/>
          <w:sz w:val="24"/>
          <w:szCs w:val="24"/>
          <w:lang w:eastAsia="ru-RU"/>
        </w:rPr>
        <w:t>решения, предусмотренного пунктом 13.1. или пунктом</w:t>
      </w:r>
      <w:r w:rsidR="00A75848" w:rsidRPr="0071627F">
        <w:rPr>
          <w:rFonts w:ascii="Times New Roman" w:eastAsia="Times New Roman" w:hAnsi="Times New Roman" w:cs="Times New Roman"/>
          <w:sz w:val="24"/>
          <w:szCs w:val="24"/>
          <w:lang w:eastAsia="ru-RU"/>
        </w:rPr>
        <w:t xml:space="preserve"> 13.3</w:t>
      </w:r>
      <w:r w:rsidR="00A75848">
        <w:rPr>
          <w:rFonts w:ascii="Times New Roman" w:eastAsia="Times New Roman" w:hAnsi="Times New Roman" w:cs="Times New Roman"/>
          <w:sz w:val="24"/>
          <w:szCs w:val="24"/>
          <w:lang w:eastAsia="ru-RU"/>
        </w:rPr>
        <w:t xml:space="preserve">. </w:t>
      </w:r>
      <w:r w:rsidRPr="00D9536F">
        <w:rPr>
          <w:rFonts w:ascii="Times New Roman" w:eastAsia="Times New Roman" w:hAnsi="Times New Roman" w:cs="Times New Roman"/>
          <w:sz w:val="24"/>
          <w:szCs w:val="24"/>
          <w:lang w:eastAsia="ru-RU"/>
        </w:rPr>
        <w:t>настоящего регламента</w:t>
      </w:r>
      <w:proofErr w:type="gramStart"/>
      <w:r w:rsidRPr="00D9536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71627F">
        <w:rPr>
          <w:rFonts w:ascii="Times New Roman" w:eastAsia="Times New Roman" w:hAnsi="Times New Roman" w:cs="Times New Roman"/>
          <w:sz w:val="24"/>
          <w:szCs w:val="24"/>
          <w:lang w:eastAsia="ru-RU"/>
        </w:rPr>
        <w:t>;</w:t>
      </w:r>
      <w:proofErr w:type="gramEnd"/>
    </w:p>
    <w:p w:rsidR="00D9536F" w:rsidRDefault="00D9536F" w:rsidP="0071627F">
      <w:pPr>
        <w:spacing w:after="0" w:line="276" w:lineRule="auto"/>
        <w:ind w:firstLine="709"/>
        <w:contextualSpacing/>
        <w:jc w:val="both"/>
        <w:rPr>
          <w:rFonts w:ascii="Times New Roman" w:eastAsia="Times New Roman" w:hAnsi="Times New Roman" w:cs="Times New Roman"/>
          <w:sz w:val="24"/>
          <w:szCs w:val="24"/>
          <w:lang w:eastAsia="ru-RU"/>
        </w:rPr>
      </w:pPr>
      <w:r w:rsidRPr="002A344B">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 xml:space="preserve"> Пункт </w:t>
      </w:r>
      <w:r w:rsidRPr="00D9536F">
        <w:rPr>
          <w:rFonts w:ascii="Times New Roman" w:eastAsia="Times New Roman" w:hAnsi="Times New Roman" w:cs="Times New Roman"/>
          <w:sz w:val="24"/>
          <w:szCs w:val="24"/>
          <w:lang w:eastAsia="ru-RU"/>
        </w:rPr>
        <w:t>14.2.</w:t>
      </w:r>
      <w:r>
        <w:rPr>
          <w:rFonts w:ascii="Times New Roman" w:eastAsia="Times New Roman" w:hAnsi="Times New Roman" w:cs="Times New Roman"/>
          <w:sz w:val="24"/>
          <w:szCs w:val="24"/>
          <w:lang w:eastAsia="ru-RU"/>
        </w:rPr>
        <w:t xml:space="preserve"> административного регламента изложить в следующей редакции:</w:t>
      </w:r>
    </w:p>
    <w:p w:rsidR="0071627F" w:rsidRPr="0071627F" w:rsidRDefault="00D9536F" w:rsidP="0071627F">
      <w:pPr>
        <w:spacing w:after="0" w:line="276" w:lineRule="auto"/>
        <w:ind w:firstLine="709"/>
        <w:contextualSpacing/>
        <w:jc w:val="both"/>
        <w:rPr>
          <w:rFonts w:ascii="Times New Roman" w:eastAsia="Times New Roman" w:hAnsi="Times New Roman" w:cs="Times New Roman"/>
          <w:sz w:val="24"/>
          <w:szCs w:val="24"/>
          <w:lang w:eastAsia="ru-RU"/>
        </w:rPr>
      </w:pPr>
      <w:r w:rsidRPr="00D953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1627F" w:rsidRPr="0071627F">
        <w:rPr>
          <w:rFonts w:ascii="Times New Roman" w:eastAsia="Times New Roman" w:hAnsi="Times New Roman" w:cs="Times New Roman"/>
          <w:sz w:val="24"/>
          <w:szCs w:val="24"/>
          <w:lang w:eastAsia="ru-RU"/>
        </w:rPr>
        <w:t>14.2. Предоставление муниципальной услуги в соответствии с подпунктом 1 пункта 7 статьи 39.18 Земельного кодекса Российской Федерации осуществляется в срок:</w:t>
      </w:r>
    </w:p>
    <w:p w:rsidR="0071627F" w:rsidRPr="0071627F" w:rsidRDefault="0071627F" w:rsidP="0071627F">
      <w:pPr>
        <w:spacing w:after="0" w:line="276" w:lineRule="auto"/>
        <w:ind w:firstLine="709"/>
        <w:contextualSpacing/>
        <w:jc w:val="both"/>
        <w:rPr>
          <w:rFonts w:ascii="Times New Roman" w:eastAsia="Times New Roman" w:hAnsi="Times New Roman" w:cs="Times New Roman"/>
          <w:sz w:val="24"/>
          <w:szCs w:val="24"/>
          <w:lang w:eastAsia="ru-RU"/>
        </w:rPr>
      </w:pPr>
      <w:r w:rsidRPr="0071627F">
        <w:rPr>
          <w:rFonts w:ascii="Times New Roman" w:eastAsia="Times New Roman" w:hAnsi="Times New Roman" w:cs="Times New Roman"/>
          <w:sz w:val="24"/>
          <w:szCs w:val="24"/>
          <w:lang w:eastAsia="ru-RU"/>
        </w:rPr>
        <w:t>1) не более семи календарных дней со дня приема заявлений о намерении участвовать в ау</w:t>
      </w:r>
      <w:r w:rsidR="00A75848">
        <w:rPr>
          <w:rFonts w:ascii="Times New Roman" w:eastAsia="Times New Roman" w:hAnsi="Times New Roman" w:cs="Times New Roman"/>
          <w:sz w:val="24"/>
          <w:szCs w:val="24"/>
          <w:lang w:eastAsia="ru-RU"/>
        </w:rPr>
        <w:t>кционе до даты принятия решения, предусмотренного пунктом 13.1. или пунктом</w:t>
      </w:r>
      <w:r w:rsidRPr="0071627F">
        <w:rPr>
          <w:rFonts w:ascii="Times New Roman" w:eastAsia="Times New Roman" w:hAnsi="Times New Roman" w:cs="Times New Roman"/>
          <w:sz w:val="24"/>
          <w:szCs w:val="24"/>
          <w:lang w:eastAsia="ru-RU"/>
        </w:rPr>
        <w:t xml:space="preserve"> 13.3</w:t>
      </w:r>
      <w:r w:rsidR="00A75848">
        <w:rPr>
          <w:rFonts w:ascii="Times New Roman" w:eastAsia="Times New Roman" w:hAnsi="Times New Roman" w:cs="Times New Roman"/>
          <w:sz w:val="24"/>
          <w:szCs w:val="24"/>
          <w:lang w:eastAsia="ru-RU"/>
        </w:rPr>
        <w:t>.</w:t>
      </w:r>
      <w:r w:rsidRPr="0071627F">
        <w:rPr>
          <w:rFonts w:ascii="Times New Roman" w:eastAsia="Times New Roman" w:hAnsi="Times New Roman" w:cs="Times New Roman"/>
          <w:sz w:val="24"/>
          <w:szCs w:val="24"/>
          <w:lang w:eastAsia="ru-RU"/>
        </w:rPr>
        <w:t xml:space="preserve"> настоящего регламента при отсут</w:t>
      </w:r>
      <w:r>
        <w:rPr>
          <w:rFonts w:ascii="Times New Roman" w:eastAsia="Times New Roman" w:hAnsi="Times New Roman" w:cs="Times New Roman"/>
          <w:sz w:val="24"/>
          <w:szCs w:val="24"/>
          <w:lang w:eastAsia="ru-RU"/>
        </w:rPr>
        <w:t>ствии необходимости образования земельного участка</w:t>
      </w:r>
      <w:r w:rsidRPr="0071627F">
        <w:rPr>
          <w:rFonts w:ascii="Times New Roman" w:eastAsia="Times New Roman" w:hAnsi="Times New Roman" w:cs="Times New Roman"/>
          <w:sz w:val="24"/>
          <w:szCs w:val="24"/>
          <w:lang w:eastAsia="ru-RU"/>
        </w:rPr>
        <w:t>.</w:t>
      </w:r>
    </w:p>
    <w:p w:rsidR="00CF4C49" w:rsidRDefault="0071627F" w:rsidP="002A344B">
      <w:pPr>
        <w:spacing w:after="0" w:line="276" w:lineRule="auto"/>
        <w:ind w:firstLine="709"/>
        <w:contextualSpacing/>
        <w:jc w:val="both"/>
        <w:rPr>
          <w:rFonts w:ascii="Times New Roman" w:eastAsia="Times New Roman" w:hAnsi="Times New Roman" w:cs="Times New Roman"/>
          <w:sz w:val="24"/>
          <w:szCs w:val="24"/>
          <w:lang w:eastAsia="ru-RU"/>
        </w:rPr>
      </w:pPr>
      <w:r w:rsidRPr="0071627F">
        <w:rPr>
          <w:rFonts w:ascii="Times New Roman" w:eastAsia="Times New Roman" w:hAnsi="Times New Roman" w:cs="Times New Roman"/>
          <w:sz w:val="24"/>
          <w:szCs w:val="24"/>
          <w:lang w:eastAsia="ru-RU"/>
        </w:rPr>
        <w:t xml:space="preserve">2) не более одного месяца со дня поступления заявления о намерении участвовать в аукционе до даты принятия </w:t>
      </w:r>
      <w:r w:rsidR="00A75848">
        <w:rPr>
          <w:rFonts w:ascii="Times New Roman" w:eastAsia="Times New Roman" w:hAnsi="Times New Roman" w:cs="Times New Roman"/>
          <w:sz w:val="24"/>
          <w:szCs w:val="24"/>
          <w:lang w:eastAsia="ru-RU"/>
        </w:rPr>
        <w:t>решения, предусмотренного пунктом 13.1. или пунктом</w:t>
      </w:r>
      <w:r w:rsidR="00A75848" w:rsidRPr="0071627F">
        <w:rPr>
          <w:rFonts w:ascii="Times New Roman" w:eastAsia="Times New Roman" w:hAnsi="Times New Roman" w:cs="Times New Roman"/>
          <w:sz w:val="24"/>
          <w:szCs w:val="24"/>
          <w:lang w:eastAsia="ru-RU"/>
        </w:rPr>
        <w:t xml:space="preserve"> 13.3</w:t>
      </w:r>
      <w:r w:rsidR="00A75848">
        <w:rPr>
          <w:rFonts w:ascii="Times New Roman" w:eastAsia="Times New Roman" w:hAnsi="Times New Roman" w:cs="Times New Roman"/>
          <w:sz w:val="24"/>
          <w:szCs w:val="24"/>
          <w:lang w:eastAsia="ru-RU"/>
        </w:rPr>
        <w:t>.</w:t>
      </w:r>
      <w:r w:rsidRPr="0071627F">
        <w:rPr>
          <w:rFonts w:ascii="Times New Roman" w:eastAsia="Times New Roman" w:hAnsi="Times New Roman" w:cs="Times New Roman"/>
          <w:sz w:val="24"/>
          <w:szCs w:val="24"/>
          <w:lang w:eastAsia="ru-RU"/>
        </w:rPr>
        <w:t xml:space="preserve"> настоящего регламента при необходимости образов</w:t>
      </w:r>
      <w:r>
        <w:rPr>
          <w:rFonts w:ascii="Times New Roman" w:eastAsia="Times New Roman" w:hAnsi="Times New Roman" w:cs="Times New Roman"/>
          <w:sz w:val="24"/>
          <w:szCs w:val="24"/>
          <w:lang w:eastAsia="ru-RU"/>
        </w:rPr>
        <w:t>ания земельного участка или уточнения</w:t>
      </w:r>
      <w:r w:rsidRPr="0071627F">
        <w:rPr>
          <w:rFonts w:ascii="Times New Roman" w:eastAsia="Times New Roman" w:hAnsi="Times New Roman" w:cs="Times New Roman"/>
          <w:sz w:val="24"/>
          <w:szCs w:val="24"/>
          <w:lang w:eastAsia="ru-RU"/>
        </w:rPr>
        <w:t xml:space="preserve"> местоположение его границ</w:t>
      </w:r>
      <w:proofErr w:type="gramStart"/>
      <w:r w:rsidRPr="007162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71627F" w:rsidRPr="0071627F" w:rsidRDefault="0071627F" w:rsidP="0071627F">
      <w:pPr>
        <w:spacing w:after="0" w:line="276" w:lineRule="auto"/>
        <w:ind w:firstLine="709"/>
        <w:contextualSpacing/>
        <w:jc w:val="both"/>
        <w:rPr>
          <w:rFonts w:ascii="Times New Roman" w:eastAsia="Times New Roman" w:hAnsi="Times New Roman" w:cs="Times New Roman"/>
          <w:sz w:val="24"/>
          <w:szCs w:val="24"/>
          <w:lang w:eastAsia="ru-RU"/>
        </w:rPr>
      </w:pPr>
      <w:r w:rsidRPr="002A344B">
        <w:rPr>
          <w:rFonts w:ascii="Times New Roman" w:eastAsia="Times New Roman" w:hAnsi="Times New Roman" w:cs="Times New Roman"/>
          <w:b/>
          <w:sz w:val="24"/>
          <w:szCs w:val="24"/>
          <w:lang w:eastAsia="ru-RU"/>
        </w:rPr>
        <w:t>3)</w:t>
      </w:r>
      <w:r w:rsidRPr="0071627F">
        <w:rPr>
          <w:rFonts w:ascii="Times New Roman" w:eastAsia="Times New Roman" w:hAnsi="Times New Roman" w:cs="Times New Roman"/>
          <w:sz w:val="24"/>
          <w:szCs w:val="24"/>
          <w:lang w:eastAsia="ru-RU"/>
        </w:rPr>
        <w:t xml:space="preserve"> В пункт  22 административного регламента добавить подпункт</w:t>
      </w:r>
      <w:r>
        <w:rPr>
          <w:rFonts w:ascii="Times New Roman" w:eastAsia="Times New Roman" w:hAnsi="Times New Roman" w:cs="Times New Roman"/>
          <w:sz w:val="24"/>
          <w:szCs w:val="24"/>
          <w:lang w:eastAsia="ru-RU"/>
        </w:rPr>
        <w:t xml:space="preserve"> 8</w:t>
      </w:r>
      <w:r w:rsidRPr="0071627F">
        <w:rPr>
          <w:rFonts w:ascii="Times New Roman" w:eastAsia="Times New Roman" w:hAnsi="Times New Roman" w:cs="Times New Roman"/>
          <w:sz w:val="24"/>
          <w:szCs w:val="24"/>
          <w:lang w:eastAsia="ru-RU"/>
        </w:rPr>
        <w:t xml:space="preserve"> следующего содержания:</w:t>
      </w:r>
    </w:p>
    <w:p w:rsidR="0071627F" w:rsidRDefault="0071627F" w:rsidP="002A344B">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9536F" w:rsidRPr="0071627F">
        <w:rPr>
          <w:rFonts w:ascii="Times New Roman" w:eastAsia="Times New Roman" w:hAnsi="Times New Roman" w:cs="Times New Roman"/>
          <w:sz w:val="24"/>
          <w:szCs w:val="24"/>
          <w:lang w:eastAsia="ru-RU"/>
        </w:rPr>
        <w:t>8) принятие решения об отказе в проведении аукциона</w:t>
      </w:r>
      <w:proofErr w:type="gramStart"/>
      <w:r>
        <w:rPr>
          <w:rFonts w:ascii="Times New Roman" w:eastAsia="Times New Roman" w:hAnsi="Times New Roman" w:cs="Times New Roman"/>
          <w:sz w:val="24"/>
          <w:szCs w:val="24"/>
          <w:lang w:eastAsia="ru-RU"/>
        </w:rPr>
        <w:t>.»;</w:t>
      </w:r>
      <w:proofErr w:type="gramEnd"/>
    </w:p>
    <w:p w:rsidR="002A344B" w:rsidRDefault="0071627F" w:rsidP="002A344B">
      <w:pPr>
        <w:spacing w:after="0" w:line="276" w:lineRule="auto"/>
        <w:ind w:firstLine="709"/>
        <w:contextualSpacing/>
        <w:jc w:val="both"/>
        <w:rPr>
          <w:rFonts w:ascii="Times New Roman" w:eastAsia="Times New Roman" w:hAnsi="Times New Roman" w:cs="Times New Roman"/>
          <w:sz w:val="24"/>
          <w:szCs w:val="24"/>
          <w:lang w:eastAsia="ru-RU"/>
        </w:rPr>
      </w:pPr>
      <w:r w:rsidRPr="002A344B">
        <w:rPr>
          <w:rFonts w:ascii="Times New Roman" w:eastAsia="Times New Roman" w:hAnsi="Times New Roman" w:cs="Times New Roman"/>
          <w:b/>
          <w:sz w:val="24"/>
          <w:szCs w:val="24"/>
          <w:lang w:eastAsia="ru-RU"/>
        </w:rPr>
        <w:t>4)</w:t>
      </w:r>
      <w:r>
        <w:rPr>
          <w:rFonts w:ascii="Times New Roman" w:eastAsia="Times New Roman" w:hAnsi="Times New Roman" w:cs="Times New Roman"/>
          <w:sz w:val="24"/>
          <w:szCs w:val="24"/>
          <w:lang w:eastAsia="ru-RU"/>
        </w:rPr>
        <w:t xml:space="preserve"> </w:t>
      </w:r>
      <w:r w:rsidR="002A344B">
        <w:rPr>
          <w:rFonts w:ascii="Times New Roman" w:eastAsia="Times New Roman" w:hAnsi="Times New Roman" w:cs="Times New Roman"/>
          <w:sz w:val="24"/>
          <w:szCs w:val="24"/>
          <w:lang w:eastAsia="ru-RU"/>
        </w:rPr>
        <w:t>Пункт 63 административного регламента изложить в следующей редакции:</w:t>
      </w:r>
    </w:p>
    <w:p w:rsidR="002A344B" w:rsidRPr="002A344B" w:rsidRDefault="002A344B" w:rsidP="002A344B">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2A344B">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протокол о рассмотрении заявок, либо протокол о результатах аукциона.</w:t>
      </w:r>
    </w:p>
    <w:p w:rsidR="002A344B" w:rsidRPr="002A344B" w:rsidRDefault="002A344B" w:rsidP="002A344B">
      <w:pPr>
        <w:spacing w:after="0" w:line="276" w:lineRule="auto"/>
        <w:ind w:firstLine="709"/>
        <w:contextualSpacing/>
        <w:jc w:val="both"/>
        <w:rPr>
          <w:rFonts w:ascii="Times New Roman" w:eastAsia="Times New Roman" w:hAnsi="Times New Roman" w:cs="Times New Roman"/>
          <w:sz w:val="24"/>
          <w:szCs w:val="24"/>
          <w:lang w:eastAsia="ru-RU"/>
        </w:rPr>
      </w:pPr>
      <w:r w:rsidRPr="002A344B">
        <w:rPr>
          <w:rFonts w:ascii="Times New Roman" w:eastAsia="Times New Roman" w:hAnsi="Times New Roman" w:cs="Times New Roman"/>
          <w:sz w:val="24"/>
          <w:szCs w:val="24"/>
          <w:lang w:eastAsia="ru-RU"/>
        </w:rPr>
        <w:t>Специалистом на основании протокола о рассмотрении заявок или протокола о результатах аукциона готовится проект договора аренды или договора купли-продажи земельного участка.</w:t>
      </w:r>
    </w:p>
    <w:p w:rsidR="002A344B" w:rsidRPr="002A344B" w:rsidRDefault="002A344B" w:rsidP="002A344B">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2A344B">
        <w:rPr>
          <w:rFonts w:ascii="Times New Roman" w:eastAsia="Times New Roman" w:hAnsi="Times New Roman" w:cs="Times New Roman"/>
          <w:sz w:val="24"/>
          <w:szCs w:val="24"/>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A344B">
        <w:rPr>
          <w:rFonts w:ascii="Times New Roman" w:eastAsia="Times New Roman" w:hAnsi="Times New Roman" w:cs="Times New Roman"/>
          <w:sz w:val="24"/>
          <w:szCs w:val="24"/>
          <w:lang w:eastAsia="ru-RU"/>
        </w:rPr>
        <w:t xml:space="preserve"> принявшим участие в аукционе его участником устанавливается в размере, равном начальной цене предмета аукциона</w:t>
      </w:r>
      <w:proofErr w:type="gramStart"/>
      <w:r w:rsidRPr="002A34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2A344B" w:rsidRDefault="002A344B" w:rsidP="002A344B">
      <w:pPr>
        <w:spacing w:after="0" w:line="276" w:lineRule="auto"/>
        <w:ind w:firstLine="709"/>
        <w:contextualSpacing/>
        <w:jc w:val="both"/>
        <w:rPr>
          <w:rFonts w:ascii="Times New Roman" w:eastAsia="Times New Roman" w:hAnsi="Times New Roman" w:cs="Times New Roman"/>
          <w:sz w:val="24"/>
          <w:szCs w:val="24"/>
          <w:lang w:eastAsia="ru-RU"/>
        </w:rPr>
      </w:pPr>
      <w:r w:rsidRPr="002A344B">
        <w:rPr>
          <w:rFonts w:ascii="Times New Roman" w:eastAsia="Times New Roman" w:hAnsi="Times New Roman" w:cs="Times New Roman"/>
          <w:b/>
          <w:sz w:val="24"/>
          <w:szCs w:val="24"/>
          <w:lang w:eastAsia="ru-RU"/>
        </w:rPr>
        <w:t>5)</w:t>
      </w:r>
      <w:r>
        <w:rPr>
          <w:rFonts w:ascii="Times New Roman" w:eastAsia="Times New Roman" w:hAnsi="Times New Roman" w:cs="Times New Roman"/>
          <w:sz w:val="24"/>
          <w:szCs w:val="24"/>
          <w:lang w:eastAsia="ru-RU"/>
        </w:rPr>
        <w:t xml:space="preserve"> Пункт 64</w:t>
      </w:r>
      <w:r w:rsidRPr="002A344B">
        <w:rPr>
          <w:rFonts w:ascii="Times New Roman" w:eastAsia="Times New Roman" w:hAnsi="Times New Roman" w:cs="Times New Roman"/>
          <w:sz w:val="24"/>
          <w:szCs w:val="24"/>
          <w:lang w:eastAsia="ru-RU"/>
        </w:rPr>
        <w:t xml:space="preserve"> административного регламента изложить в следующей редакции:</w:t>
      </w:r>
    </w:p>
    <w:p w:rsidR="002A344B" w:rsidRPr="002A344B" w:rsidRDefault="002A344B" w:rsidP="002A344B">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Pr="002A344B">
        <w:rPr>
          <w:rFonts w:ascii="Times New Roman" w:eastAsia="Times New Roman" w:hAnsi="Times New Roman" w:cs="Times New Roman"/>
          <w:sz w:val="24"/>
          <w:szCs w:val="24"/>
          <w:lang w:eastAsia="ru-RU"/>
        </w:rPr>
        <w:t xml:space="preserve">Проект договора аренды или договора купли-продажи земельного участка подписывается Главой Администрации Корниловского сельского поселения и направляется победителю аукциона или единственному принявшему участие </w:t>
      </w:r>
      <w:proofErr w:type="gramStart"/>
      <w:r w:rsidRPr="002A344B">
        <w:rPr>
          <w:rFonts w:ascii="Times New Roman" w:eastAsia="Times New Roman" w:hAnsi="Times New Roman" w:cs="Times New Roman"/>
          <w:sz w:val="24"/>
          <w:szCs w:val="24"/>
          <w:lang w:eastAsia="ru-RU"/>
        </w:rPr>
        <w:t>в аукционе его участнику в трех экземплярах в десятидневный срок со дня составления протокола о результатах</w:t>
      </w:r>
      <w:proofErr w:type="gramEnd"/>
      <w:r w:rsidRPr="002A344B">
        <w:rPr>
          <w:rFonts w:ascii="Times New Roman" w:eastAsia="Times New Roman" w:hAnsi="Times New Roman" w:cs="Times New Roman"/>
          <w:sz w:val="24"/>
          <w:szCs w:val="24"/>
          <w:lang w:eastAsia="ru-RU"/>
        </w:rPr>
        <w:t xml:space="preserve"> аукциона.</w:t>
      </w:r>
    </w:p>
    <w:p w:rsidR="002A344B" w:rsidRDefault="002A344B" w:rsidP="002A344B">
      <w:pPr>
        <w:spacing w:after="0" w:line="276" w:lineRule="auto"/>
        <w:ind w:firstLine="709"/>
        <w:contextualSpacing/>
        <w:jc w:val="both"/>
        <w:rPr>
          <w:rFonts w:ascii="Times New Roman" w:eastAsia="Times New Roman" w:hAnsi="Times New Roman" w:cs="Times New Roman"/>
          <w:sz w:val="24"/>
          <w:szCs w:val="24"/>
          <w:lang w:eastAsia="ru-RU"/>
        </w:rPr>
      </w:pPr>
      <w:r w:rsidRPr="002A344B">
        <w:rPr>
          <w:rFonts w:ascii="Times New Roman" w:eastAsia="Times New Roman" w:hAnsi="Times New Roman" w:cs="Times New Roman"/>
          <w:sz w:val="24"/>
          <w:szCs w:val="24"/>
          <w:lang w:eastAsia="ru-RU"/>
        </w:rPr>
        <w:t xml:space="preserve"> Не допускается заключение указанных договоров </w:t>
      </w:r>
      <w:proofErr w:type="gramStart"/>
      <w:r w:rsidRPr="002A344B">
        <w:rPr>
          <w:rFonts w:ascii="Times New Roman" w:eastAsia="Times New Roman" w:hAnsi="Times New Roman" w:cs="Times New Roman"/>
          <w:sz w:val="24"/>
          <w:szCs w:val="24"/>
          <w:lang w:eastAsia="ru-RU"/>
        </w:rPr>
        <w:t>ранее</w:t>
      </w:r>
      <w:proofErr w:type="gramEnd"/>
      <w:r w:rsidRPr="002A344B">
        <w:rPr>
          <w:rFonts w:ascii="Times New Roman" w:eastAsia="Times New Roman" w:hAnsi="Times New Roman" w:cs="Times New Roman"/>
          <w:sz w:val="24"/>
          <w:szCs w:val="24"/>
          <w:lang w:eastAsia="ru-RU"/>
        </w:rPr>
        <w:t xml:space="preserve"> чем через десять дней со дня размещения информации о результатах аукциона на официальном сайте.</w:t>
      </w:r>
      <w:r>
        <w:rPr>
          <w:rFonts w:ascii="Times New Roman" w:eastAsia="Times New Roman" w:hAnsi="Times New Roman" w:cs="Times New Roman"/>
          <w:sz w:val="24"/>
          <w:szCs w:val="24"/>
          <w:lang w:eastAsia="ru-RU"/>
        </w:rPr>
        <w:t>»;</w:t>
      </w:r>
    </w:p>
    <w:p w:rsidR="002A344B" w:rsidRDefault="002A344B" w:rsidP="002A344B">
      <w:pPr>
        <w:spacing w:after="0" w:line="276" w:lineRule="auto"/>
        <w:ind w:firstLine="709"/>
        <w:contextualSpacing/>
        <w:jc w:val="both"/>
        <w:rPr>
          <w:rFonts w:ascii="Times New Roman" w:eastAsia="Times New Roman" w:hAnsi="Times New Roman" w:cs="Times New Roman"/>
          <w:sz w:val="24"/>
          <w:szCs w:val="24"/>
          <w:lang w:eastAsia="ru-RU"/>
        </w:rPr>
      </w:pPr>
    </w:p>
    <w:p w:rsidR="00CF4C49" w:rsidRDefault="002A344B" w:rsidP="002A344B">
      <w:pPr>
        <w:spacing w:after="0" w:line="276" w:lineRule="auto"/>
        <w:ind w:firstLine="709"/>
        <w:contextualSpacing/>
        <w:jc w:val="both"/>
        <w:rPr>
          <w:rFonts w:ascii="Times New Roman" w:eastAsia="Times New Roman" w:hAnsi="Times New Roman" w:cs="Times New Roman"/>
          <w:sz w:val="24"/>
          <w:szCs w:val="24"/>
          <w:lang w:eastAsia="ru-RU"/>
        </w:rPr>
      </w:pPr>
      <w:r w:rsidRPr="002A344B">
        <w:rPr>
          <w:rFonts w:ascii="Times New Roman" w:eastAsia="Times New Roman" w:hAnsi="Times New Roman" w:cs="Times New Roman"/>
          <w:b/>
          <w:sz w:val="24"/>
          <w:szCs w:val="24"/>
          <w:lang w:eastAsia="ru-RU"/>
        </w:rPr>
        <w:lastRenderedPageBreak/>
        <w:t>6)</w:t>
      </w:r>
      <w:r>
        <w:rPr>
          <w:rFonts w:ascii="Times New Roman" w:eastAsia="Times New Roman" w:hAnsi="Times New Roman" w:cs="Times New Roman"/>
          <w:sz w:val="24"/>
          <w:szCs w:val="24"/>
          <w:lang w:eastAsia="ru-RU"/>
        </w:rPr>
        <w:t xml:space="preserve"> </w:t>
      </w:r>
      <w:r w:rsidR="0071627F">
        <w:rPr>
          <w:rFonts w:ascii="Times New Roman" w:eastAsia="Times New Roman" w:hAnsi="Times New Roman" w:cs="Times New Roman"/>
          <w:sz w:val="24"/>
          <w:szCs w:val="24"/>
          <w:lang w:eastAsia="ru-RU"/>
        </w:rPr>
        <w:t xml:space="preserve">В раздел </w:t>
      </w:r>
      <w:r w:rsidR="0071627F">
        <w:rPr>
          <w:rFonts w:ascii="Times New Roman" w:eastAsia="Times New Roman" w:hAnsi="Times New Roman" w:cs="Times New Roman"/>
          <w:sz w:val="24"/>
          <w:szCs w:val="24"/>
          <w:lang w:val="en-US" w:eastAsia="ru-RU"/>
        </w:rPr>
        <w:t>III</w:t>
      </w:r>
      <w:r w:rsidR="0071627F" w:rsidRPr="0071627F">
        <w:rPr>
          <w:rFonts w:ascii="Times New Roman" w:eastAsia="Times New Roman" w:hAnsi="Times New Roman" w:cs="Times New Roman"/>
          <w:sz w:val="24"/>
          <w:szCs w:val="24"/>
          <w:lang w:eastAsia="ru-RU"/>
        </w:rPr>
        <w:t xml:space="preserve"> </w:t>
      </w:r>
      <w:r w:rsidR="0071627F">
        <w:rPr>
          <w:rFonts w:ascii="Times New Roman" w:eastAsia="Times New Roman" w:hAnsi="Times New Roman" w:cs="Times New Roman"/>
          <w:sz w:val="24"/>
          <w:szCs w:val="24"/>
          <w:lang w:eastAsia="ru-RU"/>
        </w:rPr>
        <w:t>административного регламента добавить Главу 7</w:t>
      </w:r>
      <w:r>
        <w:rPr>
          <w:rFonts w:ascii="Times New Roman" w:eastAsia="Times New Roman" w:hAnsi="Times New Roman" w:cs="Times New Roman"/>
          <w:sz w:val="24"/>
          <w:szCs w:val="24"/>
          <w:lang w:eastAsia="ru-RU"/>
        </w:rPr>
        <w:t xml:space="preserve"> следующего содержания:</w:t>
      </w:r>
    </w:p>
    <w:p w:rsidR="00CF4C49" w:rsidRPr="00CF4C49" w:rsidRDefault="0071627F" w:rsidP="0071627F">
      <w:pPr>
        <w:spacing w:after="0" w:line="276"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F4C49" w:rsidRPr="00CF4C49">
        <w:rPr>
          <w:rFonts w:ascii="Times New Roman" w:eastAsia="Times New Roman" w:hAnsi="Times New Roman" w:cs="Times New Roman"/>
          <w:sz w:val="24"/>
          <w:szCs w:val="24"/>
          <w:lang w:eastAsia="ru-RU"/>
        </w:rPr>
        <w:t>Глава 7. Принятие решения об отказе в проведен</w:t>
      </w:r>
      <w:proofErr w:type="gramStart"/>
      <w:r w:rsidR="00CF4C49" w:rsidRPr="00CF4C49">
        <w:rPr>
          <w:rFonts w:ascii="Times New Roman" w:eastAsia="Times New Roman" w:hAnsi="Times New Roman" w:cs="Times New Roman"/>
          <w:sz w:val="24"/>
          <w:szCs w:val="24"/>
          <w:lang w:eastAsia="ru-RU"/>
        </w:rPr>
        <w:t>ии ау</w:t>
      </w:r>
      <w:proofErr w:type="gramEnd"/>
      <w:r w:rsidR="00CF4C49" w:rsidRPr="00CF4C49">
        <w:rPr>
          <w:rFonts w:ascii="Times New Roman" w:eastAsia="Times New Roman" w:hAnsi="Times New Roman" w:cs="Times New Roman"/>
          <w:sz w:val="24"/>
          <w:szCs w:val="24"/>
          <w:lang w:eastAsia="ru-RU"/>
        </w:rPr>
        <w:t>кциона</w:t>
      </w:r>
    </w:p>
    <w:p w:rsidR="00CF4C49" w:rsidRPr="00CF4C49"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p>
    <w:p w:rsidR="00CF4C49" w:rsidRPr="00CF4C49"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r w:rsidRPr="00CF4C49">
        <w:rPr>
          <w:rFonts w:ascii="Times New Roman" w:eastAsia="Times New Roman" w:hAnsi="Times New Roman" w:cs="Times New Roman"/>
          <w:sz w:val="24"/>
          <w:szCs w:val="24"/>
          <w:lang w:eastAsia="ru-RU"/>
        </w:rPr>
        <w:t>74.2. Основанием для начала исполнения административной процедуры является выявление специалистом Администрации поселения обстоятельств, предусмотренных пунктом 8 статьи 39.11 Земельного кодекса Российской Федерации, после принятия решения о проведен</w:t>
      </w:r>
      <w:proofErr w:type="gramStart"/>
      <w:r w:rsidRPr="00CF4C49">
        <w:rPr>
          <w:rFonts w:ascii="Times New Roman" w:eastAsia="Times New Roman" w:hAnsi="Times New Roman" w:cs="Times New Roman"/>
          <w:sz w:val="24"/>
          <w:szCs w:val="24"/>
          <w:lang w:eastAsia="ru-RU"/>
        </w:rPr>
        <w:t>ии ау</w:t>
      </w:r>
      <w:proofErr w:type="gramEnd"/>
      <w:r w:rsidRPr="00CF4C49">
        <w:rPr>
          <w:rFonts w:ascii="Times New Roman" w:eastAsia="Times New Roman" w:hAnsi="Times New Roman" w:cs="Times New Roman"/>
          <w:sz w:val="24"/>
          <w:szCs w:val="24"/>
          <w:lang w:eastAsia="ru-RU"/>
        </w:rPr>
        <w:t>кциона и опубликования извещения о проведении аукциона.</w:t>
      </w:r>
    </w:p>
    <w:p w:rsidR="00CF4C49" w:rsidRPr="00CF4C49"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p>
    <w:p w:rsidR="00CF4C49" w:rsidRPr="00CF4C49"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r w:rsidRPr="00CF4C49">
        <w:rPr>
          <w:rFonts w:ascii="Times New Roman" w:eastAsia="Times New Roman" w:hAnsi="Times New Roman" w:cs="Times New Roman"/>
          <w:sz w:val="24"/>
          <w:szCs w:val="24"/>
          <w:lang w:eastAsia="ru-RU"/>
        </w:rPr>
        <w:t xml:space="preserve">74.3. </w:t>
      </w:r>
      <w:proofErr w:type="gramStart"/>
      <w:r w:rsidRPr="00CF4C49">
        <w:rPr>
          <w:rFonts w:ascii="Times New Roman" w:eastAsia="Times New Roman" w:hAnsi="Times New Roman" w:cs="Times New Roman"/>
          <w:sz w:val="24"/>
          <w:szCs w:val="24"/>
          <w:lang w:eastAsia="ru-RU"/>
        </w:rPr>
        <w:t>Специалист Администрации готовит проект решения об отказе в проведении аукциона в виде постановления Администрации поселения об отмене аукциона и извещение об отказе в проведении аукциона, и передает данные документы на подписание Главе поселения (Главе Администрации) в течение трех дней после выявления обстоятельств, предусмотренных пунктом 8 статьи 39.11 Земельного кодекса Российской Федерации</w:t>
      </w:r>
      <w:proofErr w:type="gramEnd"/>
    </w:p>
    <w:p w:rsidR="00CF4C49" w:rsidRPr="00CF4C49"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p>
    <w:p w:rsidR="00CF4C49" w:rsidRPr="00CF4C49" w:rsidRDefault="00CF4C49" w:rsidP="00A75848">
      <w:pPr>
        <w:spacing w:after="0" w:line="276" w:lineRule="auto"/>
        <w:ind w:firstLine="709"/>
        <w:contextualSpacing/>
        <w:jc w:val="both"/>
        <w:rPr>
          <w:rFonts w:ascii="Times New Roman" w:eastAsia="Times New Roman" w:hAnsi="Times New Roman" w:cs="Times New Roman"/>
          <w:sz w:val="24"/>
          <w:szCs w:val="24"/>
          <w:lang w:eastAsia="ru-RU"/>
        </w:rPr>
      </w:pPr>
      <w:r w:rsidRPr="00CF4C49">
        <w:rPr>
          <w:rFonts w:ascii="Times New Roman" w:eastAsia="Times New Roman" w:hAnsi="Times New Roman" w:cs="Times New Roman"/>
          <w:sz w:val="24"/>
          <w:szCs w:val="24"/>
          <w:lang w:eastAsia="ru-RU"/>
        </w:rPr>
        <w:t>74.4. Глава поселения (Глава Администрации) подписывает постановление Администрации поселения об отмене аукциона и извещение об отказе в проведен</w:t>
      </w:r>
      <w:proofErr w:type="gramStart"/>
      <w:r w:rsidRPr="00CF4C49">
        <w:rPr>
          <w:rFonts w:ascii="Times New Roman" w:eastAsia="Times New Roman" w:hAnsi="Times New Roman" w:cs="Times New Roman"/>
          <w:sz w:val="24"/>
          <w:szCs w:val="24"/>
          <w:lang w:eastAsia="ru-RU"/>
        </w:rPr>
        <w:t>ии ау</w:t>
      </w:r>
      <w:proofErr w:type="gramEnd"/>
      <w:r w:rsidRPr="00CF4C49">
        <w:rPr>
          <w:rFonts w:ascii="Times New Roman" w:eastAsia="Times New Roman" w:hAnsi="Times New Roman" w:cs="Times New Roman"/>
          <w:sz w:val="24"/>
          <w:szCs w:val="24"/>
          <w:lang w:eastAsia="ru-RU"/>
        </w:rPr>
        <w:t>кциона в течени</w:t>
      </w:r>
      <w:r w:rsidR="00A75848">
        <w:rPr>
          <w:rFonts w:ascii="Times New Roman" w:eastAsia="Times New Roman" w:hAnsi="Times New Roman" w:cs="Times New Roman"/>
          <w:sz w:val="24"/>
          <w:szCs w:val="24"/>
          <w:lang w:eastAsia="ru-RU"/>
        </w:rPr>
        <w:t>е одного дня после их получения.</w:t>
      </w:r>
    </w:p>
    <w:p w:rsidR="00CF4C49" w:rsidRPr="00CF4C49"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r w:rsidRPr="00CF4C49">
        <w:rPr>
          <w:rFonts w:ascii="Times New Roman" w:eastAsia="Times New Roman" w:hAnsi="Times New Roman" w:cs="Times New Roman"/>
          <w:sz w:val="24"/>
          <w:szCs w:val="24"/>
          <w:lang w:eastAsia="ru-RU"/>
        </w:rPr>
        <w:t>74.5. Извещение об отказе в проведен</w:t>
      </w:r>
      <w:proofErr w:type="gramStart"/>
      <w:r w:rsidRPr="00CF4C49">
        <w:rPr>
          <w:rFonts w:ascii="Times New Roman" w:eastAsia="Times New Roman" w:hAnsi="Times New Roman" w:cs="Times New Roman"/>
          <w:sz w:val="24"/>
          <w:szCs w:val="24"/>
          <w:lang w:eastAsia="ru-RU"/>
        </w:rPr>
        <w:t>ии ау</w:t>
      </w:r>
      <w:proofErr w:type="gramEnd"/>
      <w:r w:rsidRPr="00CF4C49">
        <w:rPr>
          <w:rFonts w:ascii="Times New Roman" w:eastAsia="Times New Roman" w:hAnsi="Times New Roman" w:cs="Times New Roman"/>
          <w:sz w:val="24"/>
          <w:szCs w:val="24"/>
          <w:lang w:eastAsia="ru-RU"/>
        </w:rPr>
        <w:t xml:space="preserve">кциона размещается на официальном сайте организатором аукциона в течение трех дней со дня подписания данного решения. </w:t>
      </w:r>
    </w:p>
    <w:p w:rsidR="00CF4C49" w:rsidRPr="00CF4C49"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p>
    <w:p w:rsidR="00CF4C49" w:rsidRPr="00CF4C49"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r w:rsidRPr="00CF4C49">
        <w:rPr>
          <w:rFonts w:ascii="Times New Roman" w:eastAsia="Times New Roman" w:hAnsi="Times New Roman" w:cs="Times New Roman"/>
          <w:sz w:val="24"/>
          <w:szCs w:val="24"/>
          <w:lang w:eastAsia="ru-RU"/>
        </w:rPr>
        <w:t>74.6. Организатор аукциона в течение трех дней со дня принятия решения об отказе в проведен</w:t>
      </w:r>
      <w:proofErr w:type="gramStart"/>
      <w:r w:rsidRPr="00CF4C49">
        <w:rPr>
          <w:rFonts w:ascii="Times New Roman" w:eastAsia="Times New Roman" w:hAnsi="Times New Roman" w:cs="Times New Roman"/>
          <w:sz w:val="24"/>
          <w:szCs w:val="24"/>
          <w:lang w:eastAsia="ru-RU"/>
        </w:rPr>
        <w:t>ии ау</w:t>
      </w:r>
      <w:proofErr w:type="gramEnd"/>
      <w:r w:rsidRPr="00CF4C49">
        <w:rPr>
          <w:rFonts w:ascii="Times New Roman" w:eastAsia="Times New Roman" w:hAnsi="Times New Roman" w:cs="Times New Roman"/>
          <w:sz w:val="24"/>
          <w:szCs w:val="24"/>
          <w:lang w:eastAsia="ru-RU"/>
        </w:rPr>
        <w:t>кциона извещает участников аукциона, а также заявителя, на основании заявления которого было принято решение о проведении аукциона, об отказе в проведении аукциона и возвращает его участникам внесенные задатки.</w:t>
      </w:r>
    </w:p>
    <w:p w:rsidR="00CF4C49" w:rsidRPr="00CF4C49"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p>
    <w:p w:rsidR="00CF4C49" w:rsidRPr="00CF4C49"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r w:rsidRPr="00CF4C49">
        <w:rPr>
          <w:rFonts w:ascii="Times New Roman" w:eastAsia="Times New Roman" w:hAnsi="Times New Roman" w:cs="Times New Roman"/>
          <w:sz w:val="24"/>
          <w:szCs w:val="24"/>
          <w:lang w:eastAsia="ru-RU"/>
        </w:rPr>
        <w:t>74.7. Результатами административной процедуры являются подписанное постановление Администрации поселения об отмене аукциона, опубликованное извещение об отказе в проведен</w:t>
      </w:r>
      <w:proofErr w:type="gramStart"/>
      <w:r w:rsidRPr="00CF4C49">
        <w:rPr>
          <w:rFonts w:ascii="Times New Roman" w:eastAsia="Times New Roman" w:hAnsi="Times New Roman" w:cs="Times New Roman"/>
          <w:sz w:val="24"/>
          <w:szCs w:val="24"/>
          <w:lang w:eastAsia="ru-RU"/>
        </w:rPr>
        <w:t>ии ау</w:t>
      </w:r>
      <w:proofErr w:type="gramEnd"/>
      <w:r w:rsidRPr="00CF4C49">
        <w:rPr>
          <w:rFonts w:ascii="Times New Roman" w:eastAsia="Times New Roman" w:hAnsi="Times New Roman" w:cs="Times New Roman"/>
          <w:sz w:val="24"/>
          <w:szCs w:val="24"/>
          <w:lang w:eastAsia="ru-RU"/>
        </w:rPr>
        <w:t>кциона, направленные участникам аукциона и заявителю извещения об отмене аукциона и об отказе в его проведении.</w:t>
      </w:r>
    </w:p>
    <w:p w:rsidR="00CF4C49"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p>
    <w:p w:rsidR="00CF4C49"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r w:rsidRPr="00CF4C49">
        <w:rPr>
          <w:rFonts w:ascii="Times New Roman" w:eastAsia="Times New Roman" w:hAnsi="Times New Roman" w:cs="Times New Roman"/>
          <w:sz w:val="24"/>
          <w:szCs w:val="24"/>
          <w:lang w:eastAsia="ru-RU"/>
        </w:rPr>
        <w:t>74.8. Срок административной процедуры семь календарных дней со дня выявления специалистом Администрации поселения обстоятельств, предусмотренных пунктом 8 статьи 39.11 Земельного кодекса Российской Федерации</w:t>
      </w:r>
      <w:proofErr w:type="gramStart"/>
      <w:r>
        <w:rPr>
          <w:rFonts w:ascii="Times New Roman" w:eastAsia="Times New Roman" w:hAnsi="Times New Roman" w:cs="Times New Roman"/>
          <w:sz w:val="24"/>
          <w:szCs w:val="24"/>
          <w:lang w:eastAsia="ru-RU"/>
        </w:rPr>
        <w:t>.</w:t>
      </w:r>
      <w:r w:rsidR="0071627F">
        <w:rPr>
          <w:rFonts w:ascii="Times New Roman" w:eastAsia="Times New Roman" w:hAnsi="Times New Roman" w:cs="Times New Roman"/>
          <w:sz w:val="24"/>
          <w:szCs w:val="24"/>
          <w:lang w:eastAsia="ru-RU"/>
        </w:rPr>
        <w:t>».</w:t>
      </w:r>
      <w:proofErr w:type="gramEnd"/>
    </w:p>
    <w:p w:rsidR="00CF4C49" w:rsidRPr="006E1FD2" w:rsidRDefault="00CF4C49" w:rsidP="0071627F">
      <w:pPr>
        <w:spacing w:after="0" w:line="276" w:lineRule="auto"/>
        <w:ind w:firstLine="709"/>
        <w:contextualSpacing/>
        <w:jc w:val="both"/>
        <w:rPr>
          <w:rFonts w:ascii="Times New Roman" w:eastAsia="Times New Roman" w:hAnsi="Times New Roman" w:cs="Times New Roman"/>
          <w:sz w:val="24"/>
          <w:szCs w:val="24"/>
          <w:lang w:eastAsia="ru-RU"/>
        </w:rPr>
      </w:pPr>
    </w:p>
    <w:sectPr w:rsidR="00CF4C49" w:rsidRPr="006E1FD2" w:rsidSect="00FB78DF">
      <w:pgSz w:w="11906" w:h="16838"/>
      <w:pgMar w:top="1134" w:right="926"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D2"/>
    <w:rsid w:val="002A344B"/>
    <w:rsid w:val="00647B2C"/>
    <w:rsid w:val="006E1FD2"/>
    <w:rsid w:val="0071627F"/>
    <w:rsid w:val="00A75848"/>
    <w:rsid w:val="00AE476E"/>
    <w:rsid w:val="00CF4C49"/>
    <w:rsid w:val="00D9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Пользователь Windows</cp:lastModifiedBy>
  <cp:revision>2</cp:revision>
  <dcterms:created xsi:type="dcterms:W3CDTF">2022-07-22T01:44:00Z</dcterms:created>
  <dcterms:modified xsi:type="dcterms:W3CDTF">2022-07-22T01:44:00Z</dcterms:modified>
</cp:coreProperties>
</file>